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37408" w14:textId="5050D6F2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07E721FD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3379AF6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F9A89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8596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78B865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A3803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3BD2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DA9733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E5C6E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C95BE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A79551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4D81F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F56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999278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23ECD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02A71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C783F8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DAD1A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67020" w14:textId="77777777" w:rsidR="00F030D8" w:rsidRPr="0020247F" w:rsidRDefault="00F030D8" w:rsidP="00CE617C"/>
        </w:tc>
      </w:tr>
      <w:tr w:rsidR="00F030D8" w:rsidRPr="0020247F" w14:paraId="360BF36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94DCB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A506B" w14:textId="77777777" w:rsidR="00F030D8" w:rsidRPr="0020247F" w:rsidRDefault="00F030D8" w:rsidP="00CE617C"/>
        </w:tc>
      </w:tr>
    </w:tbl>
    <w:p w14:paraId="0384E0A1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1BAA34CA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6BB7FAFA" w14:textId="3E666CED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0E14E4">
        <w:rPr>
          <w:rFonts w:ascii="Arial" w:hAnsi="Arial" w:cs="Arial"/>
          <w:b/>
          <w:bCs/>
          <w:sz w:val="22"/>
        </w:rPr>
        <w:t> : Savoir c’est pouvoir</w:t>
      </w:r>
    </w:p>
    <w:p w14:paraId="0C24419C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75CABA8A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65F5A9A7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1C7A5D69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1D5E54A5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46E20D11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5DA94A6E" w14:textId="06B6A59C" w:rsidR="004477CF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4477CF">
              <w:rPr>
                <w:rFonts w:ascii="Arial" w:hAnsi="Arial" w:cs="Arial"/>
                <w:sz w:val="22"/>
              </w:rPr>
              <w:t xml:space="preserve">   </w:t>
            </w:r>
            <w:r w:rsidR="009E207E">
              <w:rPr>
                <w:rFonts w:ascii="Arial" w:hAnsi="Arial" w:cs="Arial"/>
                <w:sz w:val="22"/>
              </w:rPr>
              <w:t xml:space="preserve">L’art c’est une manière de parler, de critiquer et aussi de dénoncer. Ici, je voulais parler du capitalisme, représenté par les importantes pièces de 2 euros gravées dans l’argile, qui nous oppriment et tuent notre solidarité, à travers le peuple écrasé taillé en bas-relief dans de la cire. Pour montrer que ce crime est caché, j’ai fait une sculpture en ronde-bosse, permettant de voir à un certain angle que le tas de pièces et à un autre de voir les personnes écrasées. </w:t>
            </w:r>
          </w:p>
          <w:p w14:paraId="691C17D2" w14:textId="201E2810" w:rsidR="00D20258" w:rsidRDefault="004477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9E207E">
              <w:rPr>
                <w:rFonts w:ascii="Arial" w:hAnsi="Arial" w:cs="Arial"/>
                <w:sz w:val="22"/>
              </w:rPr>
              <w:t>Mes premières idées étaient de jouer sur le mot « lumière », c’est-à-dire que je voulais installer une lumière derrière la cire pour que l’on ne voit les personnages que quand la lumière est allumé</w:t>
            </w:r>
            <w:r w:rsidR="0095402C">
              <w:rPr>
                <w:rFonts w:ascii="Arial" w:hAnsi="Arial" w:cs="Arial"/>
                <w:sz w:val="22"/>
              </w:rPr>
              <w:t>e</w:t>
            </w:r>
            <w:r w:rsidR="009E207E">
              <w:rPr>
                <w:rFonts w:ascii="Arial" w:hAnsi="Arial" w:cs="Arial"/>
                <w:sz w:val="22"/>
              </w:rPr>
              <w:t xml:space="preserve">. La lumière représenterait alors la connaissance et </w:t>
            </w:r>
            <w:r w:rsidR="0095402C">
              <w:rPr>
                <w:rFonts w:ascii="Arial" w:hAnsi="Arial" w:cs="Arial"/>
                <w:sz w:val="22"/>
              </w:rPr>
              <w:t>quand elle était éteinte c’est l’obscurantisme, l’ignorance. C’est pour cette transparence que j’avais choisi la cire</w:t>
            </w:r>
            <w:r w:rsidR="00775C43">
              <w:rPr>
                <w:rFonts w:ascii="Arial" w:hAnsi="Arial" w:cs="Arial"/>
                <w:sz w:val="22"/>
              </w:rPr>
              <w:t>.</w:t>
            </w:r>
          </w:p>
        </w:tc>
      </w:tr>
      <w:tr w:rsidR="00EF5EFF" w:rsidRPr="001D7F87" w14:paraId="03DFDBF8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7D632582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5FA2E349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06F6597D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2396AAAB" w14:textId="77777777" w:rsidR="0026647F" w:rsidRDefault="0026647F" w:rsidP="0026647F">
            <w:pPr>
              <w:pStyle w:val="NormalWeb"/>
            </w:pPr>
          </w:p>
          <w:p w14:paraId="24BE3863" w14:textId="6506D688" w:rsidR="0026647F" w:rsidRPr="001E4926" w:rsidRDefault="0026647F" w:rsidP="0026647F">
            <w:pPr>
              <w:pStyle w:val="NormalWeb"/>
              <w:rPr>
                <w:color w:val="0070C0"/>
              </w:rPr>
            </w:pPr>
            <w:r w:rsidRPr="001E4926">
              <w:rPr>
                <w:color w:val="0070C0"/>
              </w:rPr>
              <w:t xml:space="preserve">     Comment associer des matériaux hétérogènes en sculpture ?</w:t>
            </w:r>
          </w:p>
          <w:p w14:paraId="6BF9E749" w14:textId="77777777" w:rsidR="0026647F" w:rsidRPr="001E4926" w:rsidRDefault="0026647F" w:rsidP="0026647F">
            <w:pPr>
              <w:pStyle w:val="NormalWeb"/>
              <w:rPr>
                <w:color w:val="0070C0"/>
              </w:rPr>
            </w:pPr>
            <w:r w:rsidRPr="001E4926">
              <w:rPr>
                <w:color w:val="0070C0"/>
              </w:rPr>
              <w:t xml:space="preserve">- Matières premières de l’œuvre : états et usages de la matière dans une création plastique… </w:t>
            </w:r>
          </w:p>
          <w:p w14:paraId="6D2AD81F" w14:textId="77777777" w:rsidR="0026647F" w:rsidRPr="001E4926" w:rsidRDefault="0026647F" w:rsidP="0026647F">
            <w:pPr>
              <w:pStyle w:val="NormalWeb"/>
              <w:rPr>
                <w:color w:val="0070C0"/>
              </w:rPr>
            </w:pPr>
            <w:r w:rsidRPr="001E4926">
              <w:rPr>
                <w:color w:val="0070C0"/>
              </w:rPr>
              <w:t xml:space="preserve">- Caractéristiques physiques et sensibles de la matière et des matériaux : potentialités plastiques de la rigidité, souplesse, élasticité, opacité, transparence, fluidité, épaisseur, densité, poids, fragilité… </w:t>
            </w:r>
          </w:p>
          <w:p w14:paraId="1FB2202A" w14:textId="77777777" w:rsidR="0026647F" w:rsidRPr="001E4926" w:rsidRDefault="0026647F" w:rsidP="0026647F">
            <w:pPr>
              <w:pStyle w:val="NormalWeb"/>
              <w:rPr>
                <w:color w:val="0070C0"/>
              </w:rPr>
            </w:pPr>
            <w:r w:rsidRPr="001E4926">
              <w:rPr>
                <w:color w:val="0070C0"/>
              </w:rPr>
              <w:t xml:space="preserve">- Modalités et effets de la transformation de la matière en matériaux : matières et matériaux transformés, fabriqués, amalgamés dans une visée artistique… </w:t>
            </w:r>
          </w:p>
          <w:p w14:paraId="4AE323B1" w14:textId="77777777" w:rsidR="006377D9" w:rsidRDefault="0026647F" w:rsidP="001E4926">
            <w:pPr>
              <w:pStyle w:val="NormalWeb"/>
              <w:rPr>
                <w:color w:val="0070C0"/>
              </w:rPr>
            </w:pPr>
            <w:r w:rsidRPr="001E4926">
              <w:rPr>
                <w:color w:val="0070C0"/>
              </w:rPr>
              <w:lastRenderedPageBreak/>
              <w:t xml:space="preserve">- Matériaux de la couleur et couleur comme matériau de l’œuvre : exploitation de la matière colorée, aspects sensoriels, rapports à la perception, à l’espace… </w:t>
            </w:r>
          </w:p>
          <w:p w14:paraId="007E2F0E" w14:textId="7F61C17C" w:rsidR="00567F3A" w:rsidRPr="001E4926" w:rsidRDefault="004955E3" w:rsidP="001E4926">
            <w:pPr>
              <w:pStyle w:val="NormalWeb"/>
            </w:pPr>
            <w:r>
              <w:t>J’ai utilisé la cire comme semi-socle car elle va porter les pièces et comme sculpture, j’y ai taillé d</w:t>
            </w:r>
            <w:r w:rsidR="00775C43">
              <w:t>eux</w:t>
            </w:r>
            <w:r>
              <w:t xml:space="preserve"> personnages en bas-relief ; de l’argile sèche et taillée pour former des pièces de monnaie ; du carton peint en noir entre la cire et l’argile. Cet assemblage est blanc translucide ( la cire ), noir ( le carton ), gris ( l’argile ).</w:t>
            </w:r>
          </w:p>
        </w:tc>
      </w:tr>
      <w:tr w:rsidR="00F030D8" w:rsidRPr="001D7F87" w14:paraId="374F1DDC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E066F32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352D6963" w14:textId="77777777" w:rsidR="00F030D8" w:rsidRDefault="00232105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 pense que ma sculpture à une relation avec </w:t>
            </w:r>
            <w:r w:rsidR="00A52CED">
              <w:rPr>
                <w:rFonts w:ascii="Arial" w:hAnsi="Arial" w:cs="Arial"/>
                <w:sz w:val="22"/>
              </w:rPr>
              <w:t>les personnages en cire</w:t>
            </w:r>
            <w:r>
              <w:rPr>
                <w:rFonts w:ascii="Arial" w:hAnsi="Arial" w:cs="Arial"/>
                <w:sz w:val="22"/>
              </w:rPr>
              <w:t xml:space="preserve"> de l’artiste Urs Fisher</w:t>
            </w:r>
            <w:r w:rsidR="00A52CED">
              <w:rPr>
                <w:rFonts w:ascii="Arial" w:hAnsi="Arial" w:cs="Arial"/>
                <w:sz w:val="22"/>
              </w:rPr>
              <w:t>. Il fait des sculptures puis allume la mèche et les laisse fondre</w:t>
            </w:r>
            <w:r w:rsidR="004C1E75">
              <w:rPr>
                <w:rFonts w:ascii="Arial" w:hAnsi="Arial" w:cs="Arial"/>
                <w:sz w:val="22"/>
              </w:rPr>
              <w:t xml:space="preserve"> entièrement. </w:t>
            </w:r>
          </w:p>
          <w:p w14:paraId="6235DA14" w14:textId="70D0B44D" w:rsidR="004C1E75" w:rsidRDefault="004C1E75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 relation est la matérialité qui est la cire, la sienne comme la mienne sont faite de cire.</w:t>
            </w:r>
          </w:p>
          <w:p w14:paraId="11A1F346" w14:textId="6A0CC228" w:rsidR="004C1E75" w:rsidRDefault="004C1E75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7E495AF" w14:textId="69E98D53" w:rsidR="004C1E75" w:rsidRPr="001D7F87" w:rsidRDefault="004C1E75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 wp14:anchorId="7654866C" wp14:editId="7BC71F8E">
                  <wp:extent cx="1809305" cy="2414016"/>
                  <wp:effectExtent l="0" t="0" r="635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43" cy="242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0D8" w14:paraId="164FC4A4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1395F1B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41027503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422DDE3F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D37852C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25FCA84D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8D1581A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0870C18B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74B3F9F0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1F343124" w14:textId="77777777" w:rsidR="001634A2" w:rsidRDefault="008F3CF3">
            <w:r>
              <w:t>« </w:t>
            </w:r>
            <w:r w:rsidR="001634A2">
              <w:t>Si tu trembles d’indignation à chaque injustice, alors tu es un de mes camarades.</w:t>
            </w:r>
            <w:r>
              <w:t> »</w:t>
            </w:r>
          </w:p>
          <w:p w14:paraId="05CAE4D2" w14:textId="052960B9" w:rsidR="008F3CF3" w:rsidRDefault="008F3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Ché Guevara</w:t>
            </w:r>
            <w:r w:rsidR="00E75C7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( 1928-1967)</w:t>
            </w:r>
            <w:r w:rsidR="00E75C73">
              <w:rPr>
                <w:rFonts w:ascii="Arial" w:hAnsi="Arial" w:cs="Arial"/>
              </w:rPr>
              <w:t xml:space="preserve"> révolutionnaire, contre le capitalisme.</w:t>
            </w:r>
          </w:p>
          <w:p w14:paraId="1F7053E1" w14:textId="6D60411B" w:rsidR="00E75C73" w:rsidRDefault="00E7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capitalisme est une injustice</w:t>
            </w:r>
            <w:r w:rsidR="001006F8">
              <w:rPr>
                <w:rFonts w:ascii="Arial" w:hAnsi="Arial" w:cs="Arial"/>
              </w:rPr>
              <w:t xml:space="preserve"> car c’est basé sur le développement de la richesse de quelques personnes. J’ai fai</w:t>
            </w:r>
            <w:r w:rsidR="00567F3A">
              <w:rPr>
                <w:rFonts w:ascii="Arial" w:hAnsi="Arial" w:cs="Arial"/>
              </w:rPr>
              <w:t>t</w:t>
            </w:r>
            <w:r w:rsidR="001006F8">
              <w:rPr>
                <w:rFonts w:ascii="Arial" w:hAnsi="Arial" w:cs="Arial"/>
              </w:rPr>
              <w:t xml:space="preserve"> </w:t>
            </w:r>
            <w:r w:rsidR="00567F3A">
              <w:rPr>
                <w:rFonts w:ascii="Arial" w:hAnsi="Arial" w:cs="Arial"/>
              </w:rPr>
              <w:t>c</w:t>
            </w:r>
            <w:r w:rsidR="001006F8">
              <w:rPr>
                <w:rFonts w:ascii="Arial" w:hAnsi="Arial" w:cs="Arial"/>
              </w:rPr>
              <w:t xml:space="preserve">e projet pour dénoncer la capitalisme, pour montrer son injustice. </w:t>
            </w:r>
          </w:p>
          <w:p w14:paraId="37887156" w14:textId="1E3BBC2C" w:rsidR="008F3CF3" w:rsidRDefault="008F3CF3">
            <w:pPr>
              <w:rPr>
                <w:rFonts w:ascii="Arial" w:hAnsi="Arial" w:cs="Arial"/>
                <w:sz w:val="22"/>
              </w:rPr>
            </w:pPr>
          </w:p>
        </w:tc>
      </w:tr>
      <w:tr w:rsidR="0046785C" w14:paraId="3194DEE5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68BDA80B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4EE490D3" w14:textId="755995B8" w:rsidR="0046785C" w:rsidRDefault="00A53F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D1A92F" wp14:editId="5BC31133">
                      <wp:simplePos x="0" y="0"/>
                      <wp:positionH relativeFrom="column">
                        <wp:posOffset>-33351</wp:posOffset>
                      </wp:positionH>
                      <wp:positionV relativeFrom="paragraph">
                        <wp:posOffset>14148</wp:posOffset>
                      </wp:positionV>
                      <wp:extent cx="4250055" cy="621030"/>
                      <wp:effectExtent l="0" t="0" r="36195" b="2667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0055" cy="6210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3B73D" id="Connecteur droit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1pt" to="33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8D171" wp14:editId="12F6C130">
                      <wp:simplePos x="0" y="0"/>
                      <wp:positionH relativeFrom="column">
                        <wp:posOffset>-33350</wp:posOffset>
                      </wp:positionH>
                      <wp:positionV relativeFrom="paragraph">
                        <wp:posOffset>14148</wp:posOffset>
                      </wp:positionV>
                      <wp:extent cx="4250131" cy="621284"/>
                      <wp:effectExtent l="0" t="0" r="36195" b="2667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0131" cy="6212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D7C21" id="Connecteur droit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5pt,1.1pt" to="33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030D8" w14:paraId="0CB342B1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737D4C7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73EAAB1C" w14:textId="5B703890" w:rsidR="00F030D8" w:rsidRDefault="00775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 pensais mettre mon projet au milieu d’une pièce pour que les visiteurs puissent tourner autour</w:t>
            </w:r>
            <w:r w:rsidR="00567F3A">
              <w:rPr>
                <w:rFonts w:ascii="Arial" w:hAnsi="Arial" w:cs="Arial"/>
                <w:sz w:val="22"/>
              </w:rPr>
              <w:t xml:space="preserve"> car il est en ronde-bosse.</w:t>
            </w:r>
          </w:p>
        </w:tc>
      </w:tr>
      <w:tr w:rsidR="000D0031" w14:paraId="2739D4A0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54123AF8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Googledrive,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5A6D1E8C" w14:textId="77777777" w:rsidR="000D0031" w:rsidRDefault="000D00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9EC9F3" w14:textId="77777777" w:rsidR="00E617A0" w:rsidRPr="00E617A0" w:rsidRDefault="00E617A0" w:rsidP="00E617A0">
      <w:pPr>
        <w:rPr>
          <w:vanish/>
        </w:rPr>
      </w:pPr>
    </w:p>
    <w:p w14:paraId="16B66897" w14:textId="77777777" w:rsidR="00564176" w:rsidRDefault="00564176" w:rsidP="00506672">
      <w:pPr>
        <w:rPr>
          <w:rFonts w:ascii="Arial" w:hAnsi="Arial" w:cs="Arial"/>
          <w:sz w:val="22"/>
        </w:rPr>
      </w:pPr>
    </w:p>
    <w:p w14:paraId="6ED71F53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7"/>
      <w:footerReference w:type="even" r:id="rId8"/>
      <w:footerReference w:type="default" r:id="rId9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C5F0F" w14:textId="77777777" w:rsidR="009A0E9E" w:rsidRDefault="009A0E9E">
      <w:r>
        <w:separator/>
      </w:r>
    </w:p>
  </w:endnote>
  <w:endnote w:type="continuationSeparator" w:id="0">
    <w:p w14:paraId="6BE72090" w14:textId="77777777" w:rsidR="009A0E9E" w:rsidRDefault="009A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0468" w14:textId="77777777" w:rsidR="00232105" w:rsidRDefault="00232105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04DEE7" w14:textId="77777777" w:rsidR="00232105" w:rsidRDefault="00232105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989A" w14:textId="77777777" w:rsidR="00232105" w:rsidRDefault="00232105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0CCC" w14:textId="77777777" w:rsidR="009A0E9E" w:rsidRDefault="009A0E9E">
      <w:r>
        <w:separator/>
      </w:r>
    </w:p>
  </w:footnote>
  <w:footnote w:type="continuationSeparator" w:id="0">
    <w:p w14:paraId="45C67678" w14:textId="77777777" w:rsidR="009A0E9E" w:rsidRDefault="009A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B9B3" w14:textId="66BDD234" w:rsidR="00232105" w:rsidRDefault="00232105">
    <w:pPr>
      <w:pStyle w:val="En-tte"/>
    </w:pPr>
    <w:r>
      <w:t>NOM          RUSSO       Prénom     Amélia      Classe de  1G1</w:t>
    </w:r>
  </w:p>
  <w:p w14:paraId="6C6CC4D6" w14:textId="77777777" w:rsidR="00232105" w:rsidRDefault="002321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7500C"/>
    <w:rsid w:val="000B03F9"/>
    <w:rsid w:val="000D0031"/>
    <w:rsid w:val="000E14E4"/>
    <w:rsid w:val="000E7EA8"/>
    <w:rsid w:val="001006F8"/>
    <w:rsid w:val="001634A2"/>
    <w:rsid w:val="00172643"/>
    <w:rsid w:val="0017795F"/>
    <w:rsid w:val="00185CAD"/>
    <w:rsid w:val="001B15DB"/>
    <w:rsid w:val="001B4037"/>
    <w:rsid w:val="001D7F87"/>
    <w:rsid w:val="001E4926"/>
    <w:rsid w:val="00232105"/>
    <w:rsid w:val="00241F7F"/>
    <w:rsid w:val="0026647F"/>
    <w:rsid w:val="00276C0A"/>
    <w:rsid w:val="002D788C"/>
    <w:rsid w:val="0038102A"/>
    <w:rsid w:val="003A52FD"/>
    <w:rsid w:val="003E6744"/>
    <w:rsid w:val="003F5FBF"/>
    <w:rsid w:val="00420BFC"/>
    <w:rsid w:val="004477CF"/>
    <w:rsid w:val="00457624"/>
    <w:rsid w:val="00462120"/>
    <w:rsid w:val="00463C92"/>
    <w:rsid w:val="0046785C"/>
    <w:rsid w:val="004955E3"/>
    <w:rsid w:val="004A4A17"/>
    <w:rsid w:val="004A5BE7"/>
    <w:rsid w:val="004C1E75"/>
    <w:rsid w:val="004C6946"/>
    <w:rsid w:val="00506672"/>
    <w:rsid w:val="00507E68"/>
    <w:rsid w:val="005362B9"/>
    <w:rsid w:val="0056173C"/>
    <w:rsid w:val="00564176"/>
    <w:rsid w:val="00567F3A"/>
    <w:rsid w:val="005D4AED"/>
    <w:rsid w:val="006377D9"/>
    <w:rsid w:val="00694984"/>
    <w:rsid w:val="006F5538"/>
    <w:rsid w:val="00731003"/>
    <w:rsid w:val="00755339"/>
    <w:rsid w:val="00775C43"/>
    <w:rsid w:val="007C062A"/>
    <w:rsid w:val="0082772B"/>
    <w:rsid w:val="0084611D"/>
    <w:rsid w:val="008A79B3"/>
    <w:rsid w:val="008F3CF3"/>
    <w:rsid w:val="0091265D"/>
    <w:rsid w:val="0095402C"/>
    <w:rsid w:val="00994BAD"/>
    <w:rsid w:val="009A0E9E"/>
    <w:rsid w:val="009B2F97"/>
    <w:rsid w:val="009E207E"/>
    <w:rsid w:val="009E3678"/>
    <w:rsid w:val="00A12E7D"/>
    <w:rsid w:val="00A52CED"/>
    <w:rsid w:val="00A53FBC"/>
    <w:rsid w:val="00AA0C42"/>
    <w:rsid w:val="00AA57B6"/>
    <w:rsid w:val="00AF298A"/>
    <w:rsid w:val="00AF6AB2"/>
    <w:rsid w:val="00B60D3A"/>
    <w:rsid w:val="00BE4DB8"/>
    <w:rsid w:val="00C026CB"/>
    <w:rsid w:val="00C12D26"/>
    <w:rsid w:val="00C26237"/>
    <w:rsid w:val="00CE617C"/>
    <w:rsid w:val="00D20258"/>
    <w:rsid w:val="00D90845"/>
    <w:rsid w:val="00DB7CDF"/>
    <w:rsid w:val="00DF1491"/>
    <w:rsid w:val="00DF5D5B"/>
    <w:rsid w:val="00E617A0"/>
    <w:rsid w:val="00E75C73"/>
    <w:rsid w:val="00E84137"/>
    <w:rsid w:val="00EF5EFF"/>
    <w:rsid w:val="00F030D8"/>
    <w:rsid w:val="00F3350E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6C972"/>
  <w15:chartTrackingRefBased/>
  <w15:docId w15:val="{AC1AA257-AF09-4ADB-A06B-E1329CFE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uiPriority w:val="99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6496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RUSSO Amélia</cp:lastModifiedBy>
  <cp:revision>2</cp:revision>
  <dcterms:created xsi:type="dcterms:W3CDTF">2021-10-21T12:11:00Z</dcterms:created>
  <dcterms:modified xsi:type="dcterms:W3CDTF">2021-11-15T07:29:00Z</dcterms:modified>
</cp:coreProperties>
</file>