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BD18A" w14:textId="77777777" w:rsidR="00395ECA" w:rsidRPr="00793FB2" w:rsidRDefault="002A4880" w:rsidP="00395ECA">
      <w:pPr>
        <w:ind w:firstLine="708"/>
        <w:rPr>
          <w:rFonts w:cstheme="minorHAnsi"/>
          <w:color w:val="4472C4" w:themeColor="accent1"/>
          <w:sz w:val="20"/>
          <w:szCs w:val="20"/>
        </w:rPr>
      </w:pPr>
      <w:r w:rsidRPr="00793FB2">
        <w:rPr>
          <w:rFonts w:cstheme="minorHAnsi"/>
          <w:color w:val="4472C4" w:themeColor="accent1"/>
          <w:sz w:val="20"/>
          <w:szCs w:val="20"/>
        </w:rPr>
        <w:t>« My art is about power, love, life and death »</w:t>
      </w:r>
      <w:r w:rsidR="008708C3" w:rsidRPr="00793FB2">
        <w:rPr>
          <w:rFonts w:cstheme="minorHAnsi"/>
          <w:color w:val="4472C4" w:themeColor="accent1"/>
          <w:sz w:val="20"/>
          <w:szCs w:val="20"/>
        </w:rPr>
        <w:t xml:space="preserve">, « Je </w:t>
      </w:r>
      <w:r w:rsidR="000E78B3" w:rsidRPr="00793FB2">
        <w:rPr>
          <w:rFonts w:cstheme="minorHAnsi"/>
          <w:color w:val="4472C4" w:themeColor="accent1"/>
          <w:sz w:val="20"/>
          <w:szCs w:val="20"/>
        </w:rPr>
        <w:t>travaille</w:t>
      </w:r>
      <w:r w:rsidR="008708C3" w:rsidRPr="00793FB2">
        <w:rPr>
          <w:rFonts w:cstheme="minorHAnsi"/>
          <w:color w:val="4472C4" w:themeColor="accent1"/>
          <w:sz w:val="20"/>
          <w:szCs w:val="20"/>
        </w:rPr>
        <w:t xml:space="preserve"> avec des images et des mots car ils ont la capacité de déterminer qui nous sommes, ce que nous voulons être et ce que nous devenons »</w:t>
      </w:r>
      <w:r w:rsidR="00797513" w:rsidRPr="00793FB2">
        <w:rPr>
          <w:rFonts w:cstheme="minorHAnsi"/>
          <w:color w:val="4472C4" w:themeColor="accent1"/>
          <w:sz w:val="20"/>
          <w:szCs w:val="20"/>
        </w:rPr>
        <w:t xml:space="preserve"> de</w:t>
      </w:r>
      <w:r w:rsidRPr="00793FB2">
        <w:rPr>
          <w:rFonts w:cstheme="minorHAnsi"/>
          <w:color w:val="4472C4" w:themeColor="accent1"/>
          <w:sz w:val="20"/>
          <w:szCs w:val="20"/>
        </w:rPr>
        <w:t xml:space="preserve"> </w:t>
      </w:r>
      <w:r w:rsidR="003A0173" w:rsidRPr="00793FB2">
        <w:rPr>
          <w:rFonts w:cstheme="minorHAnsi"/>
          <w:color w:val="4472C4" w:themeColor="accent1"/>
          <w:sz w:val="20"/>
          <w:szCs w:val="20"/>
        </w:rPr>
        <w:t xml:space="preserve">Barbara Kruger. </w:t>
      </w:r>
    </w:p>
    <w:p w14:paraId="5410EAC2" w14:textId="15116FD4" w:rsidR="00434902" w:rsidRPr="00793FB2" w:rsidRDefault="003A0173" w:rsidP="00395ECA">
      <w:pPr>
        <w:rPr>
          <w:rFonts w:cstheme="minorHAnsi"/>
          <w:color w:val="4472C4" w:themeColor="accent1"/>
          <w:sz w:val="20"/>
          <w:szCs w:val="20"/>
        </w:rPr>
      </w:pPr>
      <w:r w:rsidRPr="00793FB2">
        <w:rPr>
          <w:rFonts w:cstheme="minorHAnsi"/>
          <w:color w:val="4472C4" w:themeColor="accent1"/>
          <w:sz w:val="20"/>
          <w:szCs w:val="20"/>
        </w:rPr>
        <w:t xml:space="preserve">Cette dernière est une artiste américaine née en 1945 </w:t>
      </w:r>
      <w:r w:rsidR="008708C3" w:rsidRPr="00793FB2">
        <w:rPr>
          <w:rFonts w:cstheme="minorHAnsi"/>
          <w:color w:val="4472C4" w:themeColor="accent1"/>
          <w:sz w:val="20"/>
          <w:szCs w:val="20"/>
        </w:rPr>
        <w:t xml:space="preserve">qui utilise l’association de texte et d’image </w:t>
      </w:r>
      <w:r w:rsidR="00797513" w:rsidRPr="00793FB2">
        <w:rPr>
          <w:rFonts w:cstheme="minorHAnsi"/>
          <w:color w:val="4472C4" w:themeColor="accent1"/>
          <w:sz w:val="20"/>
          <w:szCs w:val="20"/>
        </w:rPr>
        <w:t xml:space="preserve">bidimensionnelle </w:t>
      </w:r>
      <w:r w:rsidR="008708C3" w:rsidRPr="00793FB2">
        <w:rPr>
          <w:rFonts w:cstheme="minorHAnsi"/>
          <w:color w:val="4472C4" w:themeColor="accent1"/>
          <w:sz w:val="20"/>
          <w:szCs w:val="20"/>
        </w:rPr>
        <w:t xml:space="preserve">pour créer </w:t>
      </w:r>
      <w:r w:rsidR="00CF5E6A">
        <w:rPr>
          <w:rFonts w:cstheme="minorHAnsi"/>
          <w:color w:val="4472C4" w:themeColor="accent1"/>
          <w:sz w:val="20"/>
          <w:szCs w:val="20"/>
        </w:rPr>
        <w:t>s</w:t>
      </w:r>
      <w:r w:rsidR="008708C3" w:rsidRPr="00793FB2">
        <w:rPr>
          <w:rFonts w:cstheme="minorHAnsi"/>
          <w:color w:val="4472C4" w:themeColor="accent1"/>
          <w:sz w:val="20"/>
          <w:szCs w:val="20"/>
        </w:rPr>
        <w:t>es œuvres. Elle expose 2 versions d’</w:t>
      </w:r>
      <w:r w:rsidR="009A71D1" w:rsidRPr="00793FB2">
        <w:rPr>
          <w:rFonts w:cstheme="minorHAnsi"/>
          <w:color w:val="4472C4" w:themeColor="accent1"/>
          <w:sz w:val="20"/>
          <w:szCs w:val="20"/>
        </w:rPr>
        <w:t>œuvres</w:t>
      </w:r>
      <w:r w:rsidR="00197792" w:rsidRPr="00793FB2">
        <w:rPr>
          <w:rFonts w:cstheme="minorHAnsi"/>
          <w:color w:val="4472C4" w:themeColor="accent1"/>
          <w:sz w:val="20"/>
          <w:szCs w:val="20"/>
        </w:rPr>
        <w:t xml:space="preserve"> faisant partie de </w:t>
      </w:r>
      <w:r w:rsidR="009A71D1" w:rsidRPr="00793FB2">
        <w:rPr>
          <w:rFonts w:cstheme="minorHAnsi"/>
          <w:color w:val="4472C4" w:themeColor="accent1"/>
          <w:sz w:val="20"/>
          <w:szCs w:val="20"/>
        </w:rPr>
        <w:t>sa</w:t>
      </w:r>
      <w:r w:rsidR="00197792" w:rsidRPr="00793FB2">
        <w:rPr>
          <w:rFonts w:cstheme="minorHAnsi"/>
          <w:color w:val="4472C4" w:themeColor="accent1"/>
          <w:sz w:val="20"/>
          <w:szCs w:val="20"/>
        </w:rPr>
        <w:t xml:space="preserve"> collection</w:t>
      </w:r>
      <w:r w:rsidR="00197792" w:rsidRPr="00793FB2">
        <w:rPr>
          <w:rFonts w:cstheme="minorHAnsi"/>
          <w:i/>
          <w:iCs/>
          <w:color w:val="4472C4" w:themeColor="accent1"/>
          <w:sz w:val="20"/>
          <w:szCs w:val="20"/>
        </w:rPr>
        <w:t> Untitled</w:t>
      </w:r>
      <w:r w:rsidR="00CF5E6A">
        <w:rPr>
          <w:rFonts w:cstheme="minorHAnsi"/>
          <w:color w:val="4472C4" w:themeColor="accent1"/>
          <w:sz w:val="20"/>
          <w:szCs w:val="20"/>
        </w:rPr>
        <w:t xml:space="preserve"> </w:t>
      </w:r>
      <w:r w:rsidR="00197792" w:rsidRPr="00793FB2">
        <w:rPr>
          <w:rFonts w:cstheme="minorHAnsi"/>
          <w:color w:val="4472C4" w:themeColor="accent1"/>
          <w:sz w:val="20"/>
          <w:szCs w:val="20"/>
        </w:rPr>
        <w:t xml:space="preserve">ou </w:t>
      </w:r>
      <w:r w:rsidR="00112F40" w:rsidRPr="00793FB2">
        <w:rPr>
          <w:rFonts w:cstheme="minorHAnsi"/>
          <w:color w:val="4472C4" w:themeColor="accent1"/>
          <w:sz w:val="20"/>
          <w:szCs w:val="20"/>
        </w:rPr>
        <w:t>« </w:t>
      </w:r>
      <w:r w:rsidR="00197792" w:rsidRPr="00793FB2">
        <w:rPr>
          <w:rFonts w:cstheme="minorHAnsi"/>
          <w:color w:val="4472C4" w:themeColor="accent1"/>
          <w:sz w:val="20"/>
          <w:szCs w:val="20"/>
        </w:rPr>
        <w:t>s</w:t>
      </w:r>
      <w:r w:rsidR="00CF5E6A">
        <w:rPr>
          <w:rFonts w:cstheme="minorHAnsi"/>
          <w:color w:val="4472C4" w:themeColor="accent1"/>
          <w:sz w:val="20"/>
          <w:szCs w:val="20"/>
        </w:rPr>
        <w:t>a</w:t>
      </w:r>
      <w:r w:rsidR="00197792" w:rsidRPr="00793FB2">
        <w:rPr>
          <w:rFonts w:cstheme="minorHAnsi"/>
          <w:color w:val="4472C4" w:themeColor="accent1"/>
          <w:sz w:val="20"/>
          <w:szCs w:val="20"/>
        </w:rPr>
        <w:t>ns titre</w:t>
      </w:r>
      <w:r w:rsidR="00112F40" w:rsidRPr="00793FB2">
        <w:rPr>
          <w:rFonts w:cstheme="minorHAnsi"/>
          <w:color w:val="4472C4" w:themeColor="accent1"/>
          <w:sz w:val="20"/>
          <w:szCs w:val="20"/>
        </w:rPr>
        <w:t> »</w:t>
      </w:r>
      <w:r w:rsidR="00197792" w:rsidRPr="00793FB2">
        <w:rPr>
          <w:rFonts w:cstheme="minorHAnsi"/>
          <w:color w:val="4472C4" w:themeColor="accent1"/>
          <w:sz w:val="20"/>
          <w:szCs w:val="20"/>
        </w:rPr>
        <w:t xml:space="preserve"> en français dont l’une en 1994 et l’autre 10 ans plus tard en 2014 au musée de Ludwig en Allemagne. En effet, ces 2 </w:t>
      </w:r>
      <w:r w:rsidR="004A2CE9" w:rsidRPr="00793FB2">
        <w:rPr>
          <w:rFonts w:cstheme="minorHAnsi"/>
          <w:color w:val="4472C4" w:themeColor="accent1"/>
          <w:sz w:val="20"/>
          <w:szCs w:val="20"/>
        </w:rPr>
        <w:t>installations</w:t>
      </w:r>
      <w:r w:rsidR="00197792" w:rsidRPr="00793FB2">
        <w:rPr>
          <w:rFonts w:cstheme="minorHAnsi"/>
          <w:color w:val="4472C4" w:themeColor="accent1"/>
          <w:sz w:val="20"/>
          <w:szCs w:val="20"/>
        </w:rPr>
        <w:t xml:space="preserve"> sont différentes et ne sont pas exposé dans la même salle, la </w:t>
      </w:r>
      <w:r w:rsidR="009A71D1" w:rsidRPr="00793FB2">
        <w:rPr>
          <w:rFonts w:cstheme="minorHAnsi"/>
          <w:color w:val="4472C4" w:themeColor="accent1"/>
          <w:sz w:val="20"/>
          <w:szCs w:val="20"/>
        </w:rPr>
        <w:t>première</w:t>
      </w:r>
      <w:r w:rsidR="00197792" w:rsidRPr="00793FB2">
        <w:rPr>
          <w:rFonts w:cstheme="minorHAnsi"/>
          <w:color w:val="4472C4" w:themeColor="accent1"/>
          <w:sz w:val="20"/>
          <w:szCs w:val="20"/>
        </w:rPr>
        <w:t xml:space="preserve"> version </w:t>
      </w:r>
      <w:r w:rsidR="00112F40" w:rsidRPr="00793FB2">
        <w:rPr>
          <w:rFonts w:cstheme="minorHAnsi"/>
          <w:color w:val="4472C4" w:themeColor="accent1"/>
          <w:sz w:val="20"/>
          <w:szCs w:val="20"/>
        </w:rPr>
        <w:t>est dans</w:t>
      </w:r>
      <w:r w:rsidR="00197792" w:rsidRPr="00793FB2">
        <w:rPr>
          <w:rFonts w:cstheme="minorHAnsi"/>
          <w:color w:val="4472C4" w:themeColor="accent1"/>
          <w:sz w:val="20"/>
          <w:szCs w:val="20"/>
        </w:rPr>
        <w:t xml:space="preserve"> une salle ouverte tendis que la seconde dans une </w:t>
      </w:r>
      <w:r w:rsidR="009A71D1" w:rsidRPr="00793FB2">
        <w:rPr>
          <w:rFonts w:cstheme="minorHAnsi"/>
          <w:color w:val="4472C4" w:themeColor="accent1"/>
          <w:sz w:val="20"/>
          <w:szCs w:val="20"/>
        </w:rPr>
        <w:t>salle</w:t>
      </w:r>
      <w:r w:rsidR="00197792" w:rsidRPr="00793FB2">
        <w:rPr>
          <w:rFonts w:cstheme="minorHAnsi"/>
          <w:color w:val="4472C4" w:themeColor="accent1"/>
          <w:sz w:val="20"/>
          <w:szCs w:val="20"/>
        </w:rPr>
        <w:t xml:space="preserve"> </w:t>
      </w:r>
      <w:r w:rsidR="009A71D1" w:rsidRPr="00793FB2">
        <w:rPr>
          <w:rFonts w:cstheme="minorHAnsi"/>
          <w:color w:val="4472C4" w:themeColor="accent1"/>
          <w:sz w:val="20"/>
          <w:szCs w:val="20"/>
        </w:rPr>
        <w:t>fermée</w:t>
      </w:r>
      <w:r w:rsidR="00292074" w:rsidRPr="00793FB2">
        <w:rPr>
          <w:rFonts w:cstheme="minorHAnsi"/>
          <w:color w:val="4472C4" w:themeColor="accent1"/>
          <w:sz w:val="20"/>
          <w:szCs w:val="20"/>
        </w:rPr>
        <w:t xml:space="preserve"> et </w:t>
      </w:r>
      <w:r w:rsidR="00CF5E6A">
        <w:rPr>
          <w:rFonts w:cstheme="minorHAnsi"/>
          <w:color w:val="4472C4" w:themeColor="accent1"/>
          <w:sz w:val="20"/>
          <w:szCs w:val="20"/>
        </w:rPr>
        <w:t>donc ils</w:t>
      </w:r>
      <w:r w:rsidR="00292074" w:rsidRPr="00793FB2">
        <w:rPr>
          <w:rFonts w:cstheme="minorHAnsi"/>
          <w:color w:val="4472C4" w:themeColor="accent1"/>
          <w:sz w:val="20"/>
          <w:szCs w:val="20"/>
        </w:rPr>
        <w:t xml:space="preserve"> ne sont pas mis</w:t>
      </w:r>
      <w:r w:rsidR="001A1107">
        <w:rPr>
          <w:rFonts w:cstheme="minorHAnsi"/>
          <w:color w:val="4472C4" w:themeColor="accent1"/>
          <w:sz w:val="20"/>
          <w:szCs w:val="20"/>
        </w:rPr>
        <w:t>e</w:t>
      </w:r>
      <w:r w:rsidR="00292074" w:rsidRPr="00793FB2">
        <w:rPr>
          <w:rFonts w:cstheme="minorHAnsi"/>
          <w:color w:val="4472C4" w:themeColor="accent1"/>
          <w:sz w:val="20"/>
          <w:szCs w:val="20"/>
        </w:rPr>
        <w:t xml:space="preserve"> en scène de la même manière</w:t>
      </w:r>
      <w:r w:rsidR="009A71D1" w:rsidRPr="00793FB2">
        <w:rPr>
          <w:rFonts w:cstheme="minorHAnsi"/>
          <w:color w:val="4472C4" w:themeColor="accent1"/>
          <w:sz w:val="20"/>
          <w:szCs w:val="20"/>
        </w:rPr>
        <w:t xml:space="preserve">. Mais </w:t>
      </w:r>
      <w:r w:rsidR="000E5E37" w:rsidRPr="00793FB2">
        <w:rPr>
          <w:rFonts w:cstheme="minorHAnsi"/>
          <w:color w:val="4472C4" w:themeColor="accent1"/>
          <w:sz w:val="20"/>
          <w:szCs w:val="20"/>
        </w:rPr>
        <w:t>cette analyse se concentra sur</w:t>
      </w:r>
      <w:r w:rsidR="002A4880" w:rsidRPr="00793FB2">
        <w:rPr>
          <w:rFonts w:cstheme="minorHAnsi"/>
          <w:color w:val="4472C4" w:themeColor="accent1"/>
          <w:sz w:val="20"/>
          <w:szCs w:val="20"/>
        </w:rPr>
        <w:t xml:space="preserve"> la </w:t>
      </w:r>
      <w:r w:rsidR="00EB2297" w:rsidRPr="00793FB2">
        <w:rPr>
          <w:rFonts w:cstheme="minorHAnsi"/>
          <w:color w:val="4472C4" w:themeColor="accent1"/>
          <w:sz w:val="20"/>
          <w:szCs w:val="20"/>
        </w:rPr>
        <w:t>première version</w:t>
      </w:r>
      <w:r w:rsidR="009A71D1" w:rsidRPr="00793FB2">
        <w:rPr>
          <w:rFonts w:cstheme="minorHAnsi"/>
          <w:color w:val="4472C4" w:themeColor="accent1"/>
          <w:sz w:val="20"/>
          <w:szCs w:val="20"/>
        </w:rPr>
        <w:t xml:space="preserve"> exposée entre 1994 et 1995 dans laquelle le sol est recouvert de mots, qui est une installation de sérigraphie photographique su</w:t>
      </w:r>
      <w:r w:rsidR="00292074" w:rsidRPr="00793FB2">
        <w:rPr>
          <w:rFonts w:cstheme="minorHAnsi"/>
          <w:color w:val="4472C4" w:themeColor="accent1"/>
          <w:sz w:val="20"/>
          <w:szCs w:val="20"/>
        </w:rPr>
        <w:t xml:space="preserve">r </w:t>
      </w:r>
      <w:r w:rsidR="009A71D1" w:rsidRPr="00793FB2">
        <w:rPr>
          <w:rFonts w:cstheme="minorHAnsi"/>
          <w:color w:val="4472C4" w:themeColor="accent1"/>
          <w:sz w:val="20"/>
          <w:szCs w:val="20"/>
        </w:rPr>
        <w:t>papiers de dimension variable et qui se nomme « Notre siècle »</w:t>
      </w:r>
      <w:r w:rsidR="00292074" w:rsidRPr="00793FB2">
        <w:rPr>
          <w:rFonts w:cstheme="minorHAnsi"/>
          <w:color w:val="4472C4" w:themeColor="accent1"/>
          <w:sz w:val="20"/>
          <w:szCs w:val="20"/>
        </w:rPr>
        <w:t xml:space="preserve">. </w:t>
      </w:r>
      <w:r w:rsidR="00D47F26" w:rsidRPr="00793FB2">
        <w:rPr>
          <w:rFonts w:cstheme="minorHAnsi"/>
          <w:color w:val="4472C4" w:themeColor="accent1"/>
          <w:sz w:val="20"/>
          <w:szCs w:val="20"/>
        </w:rPr>
        <w:t xml:space="preserve">De plus, nous allons traiter </w:t>
      </w:r>
      <w:r w:rsidR="00DB278D" w:rsidRPr="00793FB2">
        <w:rPr>
          <w:rFonts w:cstheme="minorHAnsi"/>
          <w:color w:val="4472C4" w:themeColor="accent1"/>
          <w:sz w:val="20"/>
          <w:szCs w:val="20"/>
        </w:rPr>
        <w:t>l’œuvre nommée </w:t>
      </w:r>
      <w:r w:rsidR="00DB278D" w:rsidRPr="00793FB2">
        <w:rPr>
          <w:rFonts w:cstheme="minorHAnsi"/>
          <w:i/>
          <w:iCs/>
          <w:color w:val="4472C4" w:themeColor="accent1"/>
          <w:sz w:val="20"/>
          <w:szCs w:val="20"/>
        </w:rPr>
        <w:t>Le cycle des Nymphéas</w:t>
      </w:r>
      <w:r w:rsidR="00DB278D" w:rsidRPr="00793FB2">
        <w:rPr>
          <w:rFonts w:cstheme="minorHAnsi"/>
          <w:color w:val="4472C4" w:themeColor="accent1"/>
          <w:sz w:val="20"/>
          <w:szCs w:val="20"/>
        </w:rPr>
        <w:t xml:space="preserve">, exposée au musée de l’Orangerie à </w:t>
      </w:r>
      <w:r w:rsidR="00112F40" w:rsidRPr="00793FB2">
        <w:rPr>
          <w:rFonts w:cstheme="minorHAnsi"/>
          <w:color w:val="4472C4" w:themeColor="accent1"/>
          <w:sz w:val="20"/>
          <w:szCs w:val="20"/>
        </w:rPr>
        <w:t>Paris</w:t>
      </w:r>
      <w:r w:rsidR="00D47F26" w:rsidRPr="00793FB2">
        <w:rPr>
          <w:rFonts w:cstheme="minorHAnsi"/>
          <w:color w:val="4472C4" w:themeColor="accent1"/>
          <w:sz w:val="20"/>
          <w:szCs w:val="20"/>
        </w:rPr>
        <w:t xml:space="preserve"> </w:t>
      </w:r>
      <w:r w:rsidR="00DB278D" w:rsidRPr="00793FB2">
        <w:rPr>
          <w:rFonts w:cstheme="minorHAnsi"/>
          <w:color w:val="4472C4" w:themeColor="accent1"/>
          <w:sz w:val="20"/>
          <w:szCs w:val="20"/>
        </w:rPr>
        <w:t>par l’</w:t>
      </w:r>
      <w:r w:rsidR="000727CF" w:rsidRPr="00793FB2">
        <w:rPr>
          <w:rFonts w:cstheme="minorHAnsi"/>
          <w:color w:val="4472C4" w:themeColor="accent1"/>
          <w:sz w:val="20"/>
          <w:szCs w:val="20"/>
        </w:rPr>
        <w:t xml:space="preserve">artiste impressionniste </w:t>
      </w:r>
      <w:r w:rsidR="00D47F26" w:rsidRPr="00793FB2">
        <w:rPr>
          <w:rFonts w:cstheme="minorHAnsi"/>
          <w:color w:val="4472C4" w:themeColor="accent1"/>
          <w:sz w:val="20"/>
          <w:szCs w:val="20"/>
        </w:rPr>
        <w:t xml:space="preserve">Claude Monet </w:t>
      </w:r>
      <w:r w:rsidR="000727CF" w:rsidRPr="00793FB2">
        <w:rPr>
          <w:rFonts w:cstheme="minorHAnsi"/>
          <w:color w:val="4472C4" w:themeColor="accent1"/>
          <w:sz w:val="20"/>
          <w:szCs w:val="20"/>
        </w:rPr>
        <w:t>né en 1840</w:t>
      </w:r>
      <w:r w:rsidR="00F71BA2" w:rsidRPr="00793FB2">
        <w:rPr>
          <w:rFonts w:cstheme="minorHAnsi"/>
          <w:color w:val="4472C4" w:themeColor="accent1"/>
          <w:sz w:val="20"/>
          <w:szCs w:val="20"/>
        </w:rPr>
        <w:t xml:space="preserve"> qui</w:t>
      </w:r>
      <w:r w:rsidR="000727CF" w:rsidRPr="00793FB2">
        <w:rPr>
          <w:rFonts w:cstheme="minorHAnsi"/>
          <w:color w:val="4472C4" w:themeColor="accent1"/>
          <w:sz w:val="20"/>
          <w:szCs w:val="20"/>
        </w:rPr>
        <w:t xml:space="preserve"> a pour but de mettre en valeur le plein-air</w:t>
      </w:r>
      <w:r w:rsidR="006517E4">
        <w:rPr>
          <w:rFonts w:cstheme="minorHAnsi"/>
          <w:color w:val="4472C4" w:themeColor="accent1"/>
          <w:sz w:val="20"/>
          <w:szCs w:val="20"/>
        </w:rPr>
        <w:t>.</w:t>
      </w:r>
      <w:r w:rsidR="000E78B3" w:rsidRPr="00793FB2">
        <w:rPr>
          <w:rFonts w:cstheme="minorHAnsi"/>
          <w:color w:val="4472C4" w:themeColor="accent1"/>
          <w:sz w:val="20"/>
          <w:szCs w:val="20"/>
        </w:rPr>
        <w:t xml:space="preserve"> </w:t>
      </w:r>
      <w:r w:rsidR="002B6466" w:rsidRPr="00793FB2">
        <w:rPr>
          <w:rFonts w:cstheme="minorHAnsi"/>
          <w:color w:val="4472C4" w:themeColor="accent1"/>
          <w:sz w:val="20"/>
          <w:szCs w:val="20"/>
        </w:rPr>
        <w:t>Cette œuvre</w:t>
      </w:r>
      <w:r w:rsidR="000E78B3" w:rsidRPr="00793FB2">
        <w:rPr>
          <w:rFonts w:cstheme="minorHAnsi"/>
          <w:color w:val="4472C4" w:themeColor="accent1"/>
          <w:sz w:val="20"/>
          <w:szCs w:val="20"/>
        </w:rPr>
        <w:t xml:space="preserve"> </w:t>
      </w:r>
      <w:r w:rsidR="002B6466" w:rsidRPr="00793FB2">
        <w:rPr>
          <w:rFonts w:cstheme="minorHAnsi"/>
          <w:color w:val="4472C4" w:themeColor="accent1"/>
          <w:sz w:val="20"/>
          <w:szCs w:val="20"/>
        </w:rPr>
        <w:t xml:space="preserve">in situ dont </w:t>
      </w:r>
      <w:r w:rsidR="006517E4">
        <w:rPr>
          <w:rFonts w:cstheme="minorHAnsi"/>
          <w:color w:val="4472C4" w:themeColor="accent1"/>
          <w:sz w:val="20"/>
          <w:szCs w:val="20"/>
        </w:rPr>
        <w:t>ce lieu du</w:t>
      </w:r>
      <w:r w:rsidR="002B6466" w:rsidRPr="00793FB2">
        <w:rPr>
          <w:rFonts w:cstheme="minorHAnsi"/>
          <w:color w:val="4472C4" w:themeColor="accent1"/>
          <w:sz w:val="20"/>
          <w:szCs w:val="20"/>
        </w:rPr>
        <w:t xml:space="preserve"> musée de l’Orangerie est fait pour </w:t>
      </w:r>
      <w:r w:rsidR="00112F40" w:rsidRPr="00793FB2">
        <w:rPr>
          <w:rFonts w:cstheme="minorHAnsi"/>
          <w:color w:val="4472C4" w:themeColor="accent1"/>
          <w:sz w:val="20"/>
          <w:szCs w:val="20"/>
        </w:rPr>
        <w:t>cette</w:t>
      </w:r>
      <w:r w:rsidR="002B6466" w:rsidRPr="00793FB2">
        <w:rPr>
          <w:rFonts w:cstheme="minorHAnsi"/>
          <w:color w:val="4472C4" w:themeColor="accent1"/>
          <w:sz w:val="20"/>
          <w:szCs w:val="20"/>
        </w:rPr>
        <w:t xml:space="preserve"> exposition </w:t>
      </w:r>
      <w:r w:rsidR="00E6799E" w:rsidRPr="00793FB2">
        <w:rPr>
          <w:rFonts w:cstheme="minorHAnsi"/>
          <w:color w:val="4472C4" w:themeColor="accent1"/>
          <w:sz w:val="20"/>
          <w:szCs w:val="20"/>
        </w:rPr>
        <w:t xml:space="preserve">panoramique </w:t>
      </w:r>
      <w:r w:rsidR="002B6466" w:rsidRPr="00793FB2">
        <w:rPr>
          <w:rFonts w:cstheme="minorHAnsi"/>
          <w:color w:val="4472C4" w:themeColor="accent1"/>
          <w:sz w:val="20"/>
          <w:szCs w:val="20"/>
        </w:rPr>
        <w:t xml:space="preserve">et aussi </w:t>
      </w:r>
      <w:r w:rsidR="000E78B3" w:rsidRPr="00793FB2">
        <w:rPr>
          <w:rFonts w:cstheme="minorHAnsi"/>
          <w:color w:val="4472C4" w:themeColor="accent1"/>
          <w:sz w:val="20"/>
          <w:szCs w:val="20"/>
        </w:rPr>
        <w:t xml:space="preserve">monumentale de dimension 2,19m x 6,02m </w:t>
      </w:r>
      <w:r w:rsidR="004A2CE9" w:rsidRPr="00793FB2">
        <w:rPr>
          <w:rFonts w:cstheme="minorHAnsi"/>
          <w:color w:val="4472C4" w:themeColor="accent1"/>
          <w:sz w:val="20"/>
          <w:szCs w:val="20"/>
        </w:rPr>
        <w:t xml:space="preserve">qui a était faite par la technique de l’huile sur panneaux entre 1897 et 1926. </w:t>
      </w:r>
      <w:r w:rsidR="002B6466" w:rsidRPr="00793FB2">
        <w:rPr>
          <w:rFonts w:cstheme="minorHAnsi"/>
          <w:color w:val="4472C4" w:themeColor="accent1"/>
          <w:sz w:val="20"/>
          <w:szCs w:val="20"/>
        </w:rPr>
        <w:t xml:space="preserve">C’est également une œuvre en série </w:t>
      </w:r>
      <w:r w:rsidR="003F455C" w:rsidRPr="00793FB2">
        <w:rPr>
          <w:rFonts w:cstheme="minorHAnsi"/>
          <w:color w:val="4472C4" w:themeColor="accent1"/>
          <w:sz w:val="20"/>
          <w:szCs w:val="20"/>
        </w:rPr>
        <w:t xml:space="preserve">composé de 8 panneaux </w:t>
      </w:r>
      <w:r w:rsidR="002B6466" w:rsidRPr="00793FB2">
        <w:rPr>
          <w:rFonts w:cstheme="minorHAnsi"/>
          <w:color w:val="4472C4" w:themeColor="accent1"/>
          <w:sz w:val="20"/>
          <w:szCs w:val="20"/>
        </w:rPr>
        <w:t xml:space="preserve">qui représente le même thème </w:t>
      </w:r>
      <w:r w:rsidR="003F455C" w:rsidRPr="00793FB2">
        <w:rPr>
          <w:rFonts w:cstheme="minorHAnsi"/>
          <w:color w:val="4472C4" w:themeColor="accent1"/>
          <w:sz w:val="20"/>
          <w:szCs w:val="20"/>
        </w:rPr>
        <w:t>de la même modalité que</w:t>
      </w:r>
      <w:r w:rsidR="002B6466" w:rsidRPr="00793FB2">
        <w:rPr>
          <w:rFonts w:cstheme="minorHAnsi"/>
          <w:color w:val="4472C4" w:themeColor="accent1"/>
          <w:sz w:val="20"/>
          <w:szCs w:val="20"/>
        </w:rPr>
        <w:t> </w:t>
      </w:r>
      <w:r w:rsidR="00A73121" w:rsidRPr="00793FB2">
        <w:rPr>
          <w:rFonts w:cstheme="minorHAnsi"/>
          <w:i/>
          <w:iCs/>
          <w:color w:val="4472C4" w:themeColor="accent1"/>
          <w:sz w:val="20"/>
          <w:szCs w:val="20"/>
        </w:rPr>
        <w:t>U</w:t>
      </w:r>
      <w:r w:rsidR="002B6466" w:rsidRPr="00793FB2">
        <w:rPr>
          <w:rFonts w:cstheme="minorHAnsi"/>
          <w:i/>
          <w:iCs/>
          <w:color w:val="4472C4" w:themeColor="accent1"/>
          <w:sz w:val="20"/>
          <w:szCs w:val="20"/>
        </w:rPr>
        <w:t>ntitled</w:t>
      </w:r>
      <w:r w:rsidR="002B6466" w:rsidRPr="00793FB2">
        <w:rPr>
          <w:rFonts w:cstheme="minorHAnsi"/>
          <w:color w:val="4472C4" w:themeColor="accent1"/>
          <w:sz w:val="20"/>
          <w:szCs w:val="20"/>
        </w:rPr>
        <w:t xml:space="preserve"> de Kruger.</w:t>
      </w:r>
    </w:p>
    <w:p w14:paraId="184304DF" w14:textId="76D86E27" w:rsidR="001F4D4A" w:rsidRPr="00793FB2" w:rsidRDefault="000E5E37">
      <w:pPr>
        <w:rPr>
          <w:rFonts w:cstheme="minorHAnsi"/>
          <w:color w:val="4472C4" w:themeColor="accent1"/>
          <w:sz w:val="20"/>
          <w:szCs w:val="20"/>
        </w:rPr>
      </w:pPr>
      <w:r w:rsidRPr="00793FB2">
        <w:rPr>
          <w:rFonts w:cstheme="minorHAnsi"/>
          <w:color w:val="4472C4" w:themeColor="accent1"/>
          <w:sz w:val="20"/>
          <w:szCs w:val="20"/>
        </w:rPr>
        <w:t>L</w:t>
      </w:r>
      <w:r w:rsidR="00E6799E" w:rsidRPr="00793FB2">
        <w:rPr>
          <w:rFonts w:cstheme="minorHAnsi"/>
          <w:color w:val="4472C4" w:themeColor="accent1"/>
          <w:sz w:val="20"/>
          <w:szCs w:val="20"/>
        </w:rPr>
        <w:t xml:space="preserve">’axe de travail </w:t>
      </w:r>
      <w:r w:rsidRPr="00793FB2">
        <w:rPr>
          <w:rFonts w:cstheme="minorHAnsi"/>
          <w:color w:val="4472C4" w:themeColor="accent1"/>
          <w:sz w:val="20"/>
          <w:szCs w:val="20"/>
        </w:rPr>
        <w:t>à analyser et</w:t>
      </w:r>
      <w:r w:rsidR="00E6799E" w:rsidRPr="00793FB2">
        <w:rPr>
          <w:rFonts w:cstheme="minorHAnsi"/>
          <w:color w:val="4472C4" w:themeColor="accent1"/>
          <w:sz w:val="20"/>
          <w:szCs w:val="20"/>
        </w:rPr>
        <w:t xml:space="preserve"> sur la prise en compte du</w:t>
      </w:r>
      <w:r w:rsidR="00184A98" w:rsidRPr="00793FB2">
        <w:rPr>
          <w:rFonts w:cstheme="minorHAnsi"/>
          <w:color w:val="4472C4" w:themeColor="accent1"/>
          <w:sz w:val="20"/>
          <w:szCs w:val="20"/>
        </w:rPr>
        <w:t xml:space="preserve"> statut d’un</w:t>
      </w:r>
      <w:r w:rsidR="00E6799E" w:rsidRPr="00793FB2">
        <w:rPr>
          <w:rFonts w:cstheme="minorHAnsi"/>
          <w:color w:val="4472C4" w:themeColor="accent1"/>
          <w:sz w:val="20"/>
          <w:szCs w:val="20"/>
        </w:rPr>
        <w:t xml:space="preserve"> spectateur</w:t>
      </w:r>
      <w:r w:rsidR="00184A98" w:rsidRPr="00793FB2">
        <w:rPr>
          <w:rFonts w:cstheme="minorHAnsi"/>
          <w:color w:val="4472C4" w:themeColor="accent1"/>
          <w:sz w:val="20"/>
          <w:szCs w:val="20"/>
        </w:rPr>
        <w:t>, son rôle, sa réception, son émission</w:t>
      </w:r>
      <w:r w:rsidR="00E6799E" w:rsidRPr="00793FB2">
        <w:rPr>
          <w:rFonts w:cstheme="minorHAnsi"/>
          <w:color w:val="4472C4" w:themeColor="accent1"/>
          <w:sz w:val="20"/>
          <w:szCs w:val="20"/>
        </w:rPr>
        <w:t xml:space="preserve"> dans </w:t>
      </w:r>
      <w:r w:rsidR="00184A98" w:rsidRPr="00793FB2">
        <w:rPr>
          <w:rFonts w:cstheme="minorHAnsi"/>
          <w:color w:val="4472C4" w:themeColor="accent1"/>
          <w:sz w:val="20"/>
          <w:szCs w:val="20"/>
        </w:rPr>
        <w:t>une</w:t>
      </w:r>
      <w:r w:rsidR="00E6799E" w:rsidRPr="00793FB2">
        <w:rPr>
          <w:rFonts w:cstheme="minorHAnsi"/>
          <w:color w:val="4472C4" w:themeColor="accent1"/>
          <w:sz w:val="20"/>
          <w:szCs w:val="20"/>
        </w:rPr>
        <w:t xml:space="preserve"> œuvre.</w:t>
      </w:r>
      <w:r w:rsidR="00184A98" w:rsidRPr="00793FB2">
        <w:rPr>
          <w:rFonts w:cstheme="minorHAnsi"/>
          <w:color w:val="4472C4" w:themeColor="accent1"/>
          <w:sz w:val="20"/>
          <w:szCs w:val="20"/>
        </w:rPr>
        <w:t xml:space="preserve"> </w:t>
      </w:r>
    </w:p>
    <w:p w14:paraId="6ABDAA77" w14:textId="51D787AF" w:rsidR="00527FBA" w:rsidRPr="00793FB2" w:rsidRDefault="00085767">
      <w:pPr>
        <w:rPr>
          <w:rFonts w:cstheme="minorHAnsi"/>
          <w:sz w:val="20"/>
          <w:szCs w:val="20"/>
        </w:rPr>
      </w:pPr>
      <w:r w:rsidRPr="00793FB2">
        <w:rPr>
          <w:rFonts w:cstheme="minorHAnsi"/>
          <w:color w:val="4472C4" w:themeColor="accent1"/>
          <w:sz w:val="20"/>
          <w:szCs w:val="20"/>
        </w:rPr>
        <w:t>Quel est le statut du spectateur </w:t>
      </w:r>
      <w:r w:rsidR="001F4D4A" w:rsidRPr="00793FB2">
        <w:rPr>
          <w:rFonts w:cstheme="minorHAnsi"/>
          <w:color w:val="4472C4" w:themeColor="accent1"/>
          <w:sz w:val="20"/>
          <w:szCs w:val="20"/>
        </w:rPr>
        <w:t xml:space="preserve">dans une œuvre </w:t>
      </w:r>
      <w:r w:rsidRPr="00793FB2">
        <w:rPr>
          <w:rFonts w:cstheme="minorHAnsi"/>
          <w:color w:val="4472C4" w:themeColor="accent1"/>
          <w:sz w:val="20"/>
          <w:szCs w:val="20"/>
        </w:rPr>
        <w:t>? Quel</w:t>
      </w:r>
      <w:r w:rsidR="001F4D4A" w:rsidRPr="00793FB2">
        <w:rPr>
          <w:rFonts w:cstheme="minorHAnsi"/>
          <w:color w:val="4472C4" w:themeColor="accent1"/>
          <w:sz w:val="20"/>
          <w:szCs w:val="20"/>
        </w:rPr>
        <w:t xml:space="preserve"> rôle joue-t-il par rapport à l’œuvre ? quelle est sa réception ?</w:t>
      </w:r>
    </w:p>
    <w:p w14:paraId="4A454030" w14:textId="5A94F0D7" w:rsidR="003F705F" w:rsidRDefault="00085767">
      <w:pPr>
        <w:rPr>
          <w:rFonts w:cstheme="minorHAnsi"/>
          <w:color w:val="4472C4" w:themeColor="accent1"/>
          <w:sz w:val="20"/>
          <w:szCs w:val="20"/>
        </w:rPr>
      </w:pPr>
      <w:r w:rsidRPr="00793FB2">
        <w:rPr>
          <w:rFonts w:cstheme="minorHAnsi"/>
          <w:color w:val="4472C4" w:themeColor="accent1"/>
          <w:sz w:val="20"/>
          <w:szCs w:val="20"/>
        </w:rPr>
        <w:t xml:space="preserve">Dans une </w:t>
      </w:r>
      <w:r w:rsidR="001112A2" w:rsidRPr="00793FB2">
        <w:rPr>
          <w:rFonts w:cstheme="minorHAnsi"/>
          <w:color w:val="4472C4" w:themeColor="accent1"/>
          <w:sz w:val="20"/>
          <w:szCs w:val="20"/>
        </w:rPr>
        <w:t>première</w:t>
      </w:r>
      <w:r w:rsidRPr="00793FB2">
        <w:rPr>
          <w:rFonts w:cstheme="minorHAnsi"/>
          <w:color w:val="4472C4" w:themeColor="accent1"/>
          <w:sz w:val="20"/>
          <w:szCs w:val="20"/>
        </w:rPr>
        <w:t xml:space="preserve"> partie</w:t>
      </w:r>
      <w:r w:rsidR="00797513" w:rsidRPr="00793FB2">
        <w:rPr>
          <w:rFonts w:cstheme="minorHAnsi"/>
          <w:color w:val="4472C4" w:themeColor="accent1"/>
          <w:sz w:val="20"/>
          <w:szCs w:val="20"/>
        </w:rPr>
        <w:t xml:space="preserve">, </w:t>
      </w:r>
      <w:r w:rsidR="00C813F0" w:rsidRPr="00793FB2">
        <w:rPr>
          <w:rFonts w:cstheme="minorHAnsi"/>
          <w:color w:val="4472C4" w:themeColor="accent1"/>
          <w:sz w:val="20"/>
          <w:szCs w:val="20"/>
        </w:rPr>
        <w:t>la réception</w:t>
      </w:r>
      <w:r w:rsidR="006517E4">
        <w:rPr>
          <w:rFonts w:cstheme="minorHAnsi"/>
          <w:color w:val="4472C4" w:themeColor="accent1"/>
          <w:sz w:val="20"/>
          <w:szCs w:val="20"/>
        </w:rPr>
        <w:t xml:space="preserve"> d’un</w:t>
      </w:r>
      <w:r w:rsidR="00C813F0" w:rsidRPr="00793FB2">
        <w:rPr>
          <w:rFonts w:cstheme="minorHAnsi"/>
          <w:color w:val="4472C4" w:themeColor="accent1"/>
          <w:sz w:val="20"/>
          <w:szCs w:val="20"/>
        </w:rPr>
        <w:t xml:space="preserve"> aspect diffèrent</w:t>
      </w:r>
      <w:r w:rsidR="006517E4">
        <w:rPr>
          <w:rFonts w:cstheme="minorHAnsi"/>
          <w:color w:val="4472C4" w:themeColor="accent1"/>
          <w:sz w:val="20"/>
          <w:szCs w:val="20"/>
        </w:rPr>
        <w:t xml:space="preserve"> d’une œuvre </w:t>
      </w:r>
      <w:r w:rsidR="00C813F0" w:rsidRPr="00793FB2">
        <w:rPr>
          <w:rFonts w:cstheme="minorHAnsi"/>
          <w:color w:val="4472C4" w:themeColor="accent1"/>
          <w:sz w:val="20"/>
          <w:szCs w:val="20"/>
        </w:rPr>
        <w:t xml:space="preserve">par la présence du spectateur sera déterminée et </w:t>
      </w:r>
      <w:r w:rsidR="001112A2" w:rsidRPr="00793FB2">
        <w:rPr>
          <w:rFonts w:cstheme="minorHAnsi"/>
          <w:color w:val="4472C4" w:themeColor="accent1"/>
          <w:sz w:val="20"/>
          <w:szCs w:val="20"/>
        </w:rPr>
        <w:t xml:space="preserve">dans une </w:t>
      </w:r>
      <w:r w:rsidR="00C813F0" w:rsidRPr="00793FB2">
        <w:rPr>
          <w:rFonts w:cstheme="minorHAnsi"/>
          <w:color w:val="4472C4" w:themeColor="accent1"/>
          <w:sz w:val="20"/>
          <w:szCs w:val="20"/>
        </w:rPr>
        <w:t>seconde</w:t>
      </w:r>
      <w:r w:rsidR="001112A2" w:rsidRPr="00793FB2">
        <w:rPr>
          <w:rFonts w:cstheme="minorHAnsi"/>
          <w:color w:val="4472C4" w:themeColor="accent1"/>
          <w:sz w:val="20"/>
          <w:szCs w:val="20"/>
        </w:rPr>
        <w:t xml:space="preserve"> partie</w:t>
      </w:r>
      <w:r w:rsidR="00797513" w:rsidRPr="00793FB2">
        <w:rPr>
          <w:rFonts w:cstheme="minorHAnsi"/>
          <w:color w:val="4472C4" w:themeColor="accent1"/>
          <w:sz w:val="20"/>
          <w:szCs w:val="20"/>
        </w:rPr>
        <w:t>,</w:t>
      </w:r>
      <w:r w:rsidR="001112A2" w:rsidRPr="00793FB2">
        <w:rPr>
          <w:rFonts w:cstheme="minorHAnsi"/>
          <w:color w:val="4472C4" w:themeColor="accent1"/>
          <w:sz w:val="20"/>
          <w:szCs w:val="20"/>
        </w:rPr>
        <w:t xml:space="preserve"> </w:t>
      </w:r>
      <w:r w:rsidR="00C813F0" w:rsidRPr="00793FB2">
        <w:rPr>
          <w:rFonts w:cstheme="minorHAnsi"/>
          <w:color w:val="4472C4" w:themeColor="accent1"/>
          <w:sz w:val="20"/>
          <w:szCs w:val="20"/>
        </w:rPr>
        <w:t xml:space="preserve">une réception intellectuelle et émotionnelle par l’œuvre chez le spectateur sera </w:t>
      </w:r>
      <w:r w:rsidR="006259A9" w:rsidRPr="00793FB2">
        <w:rPr>
          <w:rFonts w:cstheme="minorHAnsi"/>
          <w:color w:val="4472C4" w:themeColor="accent1"/>
          <w:sz w:val="20"/>
          <w:szCs w:val="20"/>
        </w:rPr>
        <w:t>définie</w:t>
      </w:r>
      <w:r w:rsidR="00C813F0" w:rsidRPr="00793FB2">
        <w:rPr>
          <w:rFonts w:cstheme="minorHAnsi"/>
          <w:color w:val="4472C4" w:themeColor="accent1"/>
          <w:sz w:val="20"/>
          <w:szCs w:val="20"/>
        </w:rPr>
        <w:t>.</w:t>
      </w:r>
      <w:r w:rsidR="009A5A5D" w:rsidRPr="00793FB2">
        <w:rPr>
          <w:rFonts w:cstheme="minorHAnsi"/>
          <w:color w:val="4472C4" w:themeColor="accent1"/>
          <w:sz w:val="20"/>
          <w:szCs w:val="20"/>
        </w:rPr>
        <w:t xml:space="preserve"> </w:t>
      </w:r>
    </w:p>
    <w:p w14:paraId="454AD664" w14:textId="77777777" w:rsidR="006259A9" w:rsidRPr="00793FB2" w:rsidRDefault="006259A9">
      <w:pPr>
        <w:rPr>
          <w:rFonts w:cstheme="minorHAnsi"/>
          <w:color w:val="4472C4" w:themeColor="accent1"/>
          <w:sz w:val="20"/>
          <w:szCs w:val="20"/>
        </w:rPr>
      </w:pPr>
    </w:p>
    <w:p w14:paraId="16474CFB" w14:textId="77777777" w:rsidR="00793FB2" w:rsidRDefault="00793FB2" w:rsidP="00BC4CB2">
      <w:pPr>
        <w:ind w:firstLine="708"/>
        <w:rPr>
          <w:rFonts w:cstheme="minorHAnsi"/>
          <w:color w:val="4472C4" w:themeColor="accent1"/>
          <w:sz w:val="20"/>
          <w:szCs w:val="20"/>
        </w:rPr>
      </w:pPr>
    </w:p>
    <w:p w14:paraId="0E572982" w14:textId="0DD8D248" w:rsidR="003F705F" w:rsidRPr="00793FB2" w:rsidRDefault="00346A6C" w:rsidP="00BC4CB2">
      <w:pPr>
        <w:ind w:firstLine="708"/>
        <w:rPr>
          <w:rFonts w:cstheme="minorHAnsi"/>
          <w:color w:val="4472C4" w:themeColor="accent1"/>
          <w:sz w:val="20"/>
          <w:szCs w:val="20"/>
        </w:rPr>
      </w:pPr>
      <w:r w:rsidRPr="00793FB2">
        <w:rPr>
          <w:rFonts w:cstheme="minorHAnsi"/>
          <w:color w:val="4472C4" w:themeColor="accent1"/>
          <w:sz w:val="20"/>
          <w:szCs w:val="20"/>
        </w:rPr>
        <w:t xml:space="preserve">La place du spectateur qu’il soit en mouvement </w:t>
      </w:r>
      <w:r w:rsidR="002A18FD" w:rsidRPr="00793FB2">
        <w:rPr>
          <w:rFonts w:cstheme="minorHAnsi"/>
          <w:color w:val="4472C4" w:themeColor="accent1"/>
          <w:sz w:val="20"/>
          <w:szCs w:val="20"/>
        </w:rPr>
        <w:t xml:space="preserve">ou </w:t>
      </w:r>
      <w:r w:rsidR="00FC1275" w:rsidRPr="00793FB2">
        <w:rPr>
          <w:rFonts w:cstheme="minorHAnsi"/>
          <w:color w:val="4472C4" w:themeColor="accent1"/>
          <w:sz w:val="20"/>
          <w:szCs w:val="20"/>
        </w:rPr>
        <w:t>im</w:t>
      </w:r>
      <w:r w:rsidR="00523C17" w:rsidRPr="00793FB2">
        <w:rPr>
          <w:rFonts w:cstheme="minorHAnsi"/>
          <w:color w:val="4472C4" w:themeColor="accent1"/>
          <w:sz w:val="20"/>
          <w:szCs w:val="20"/>
        </w:rPr>
        <w:t>mobile</w:t>
      </w:r>
      <w:r w:rsidRPr="00793FB2">
        <w:rPr>
          <w:rFonts w:cstheme="minorHAnsi"/>
          <w:color w:val="4472C4" w:themeColor="accent1"/>
          <w:sz w:val="20"/>
          <w:szCs w:val="20"/>
        </w:rPr>
        <w:t>, donne un aspect diffèrent à l’œuvre. Par exemple</w:t>
      </w:r>
      <w:r w:rsidR="00CC40AF" w:rsidRPr="00793FB2">
        <w:rPr>
          <w:rFonts w:cstheme="minorHAnsi"/>
          <w:color w:val="4472C4" w:themeColor="accent1"/>
          <w:sz w:val="20"/>
          <w:szCs w:val="20"/>
        </w:rPr>
        <w:t>,</w:t>
      </w:r>
      <w:r w:rsidR="002A18FD" w:rsidRPr="00793FB2">
        <w:rPr>
          <w:rFonts w:cstheme="minorHAnsi"/>
          <w:color w:val="4472C4" w:themeColor="accent1"/>
          <w:sz w:val="20"/>
          <w:szCs w:val="20"/>
        </w:rPr>
        <w:t xml:space="preserve"> dans </w:t>
      </w:r>
      <w:r w:rsidR="002A18FD" w:rsidRPr="00793FB2">
        <w:rPr>
          <w:rFonts w:cstheme="minorHAnsi"/>
          <w:i/>
          <w:iCs/>
          <w:color w:val="4472C4" w:themeColor="accent1"/>
          <w:sz w:val="20"/>
          <w:szCs w:val="20"/>
        </w:rPr>
        <w:t>Untitled</w:t>
      </w:r>
      <w:r w:rsidR="002A18FD" w:rsidRPr="00793FB2">
        <w:rPr>
          <w:rFonts w:cstheme="minorHAnsi"/>
          <w:color w:val="4472C4" w:themeColor="accent1"/>
          <w:sz w:val="20"/>
          <w:szCs w:val="20"/>
        </w:rPr>
        <w:t xml:space="preserve"> de B</w:t>
      </w:r>
      <w:r w:rsidR="00CC40AF" w:rsidRPr="00793FB2">
        <w:rPr>
          <w:rFonts w:cstheme="minorHAnsi"/>
          <w:color w:val="4472C4" w:themeColor="accent1"/>
          <w:sz w:val="20"/>
          <w:szCs w:val="20"/>
        </w:rPr>
        <w:t>arbara Kruger,</w:t>
      </w:r>
      <w:r w:rsidR="002A18FD" w:rsidRPr="00793FB2">
        <w:rPr>
          <w:rFonts w:cstheme="minorHAnsi"/>
          <w:color w:val="4472C4" w:themeColor="accent1"/>
          <w:sz w:val="20"/>
          <w:szCs w:val="20"/>
        </w:rPr>
        <w:t xml:space="preserve"> </w:t>
      </w:r>
      <w:r w:rsidR="00764ECD" w:rsidRPr="00793FB2">
        <w:rPr>
          <w:rFonts w:cstheme="minorHAnsi"/>
          <w:color w:val="4472C4" w:themeColor="accent1"/>
          <w:sz w:val="20"/>
          <w:szCs w:val="20"/>
        </w:rPr>
        <w:t>le spectateur peut s’introduire dans l’œuvre et avoir l’impression d</w:t>
      </w:r>
      <w:r w:rsidR="00CC40AF" w:rsidRPr="00793FB2">
        <w:rPr>
          <w:rFonts w:cstheme="minorHAnsi"/>
          <w:color w:val="4472C4" w:themeColor="accent1"/>
          <w:sz w:val="20"/>
          <w:szCs w:val="20"/>
        </w:rPr>
        <w:t>’en</w:t>
      </w:r>
      <w:r w:rsidR="00764ECD" w:rsidRPr="00793FB2">
        <w:rPr>
          <w:rFonts w:cstheme="minorHAnsi"/>
          <w:color w:val="4472C4" w:themeColor="accent1"/>
          <w:sz w:val="20"/>
          <w:szCs w:val="20"/>
        </w:rPr>
        <w:t xml:space="preserve"> faire partie car c’est une œuvre monumentale qui </w:t>
      </w:r>
      <w:r w:rsidR="00CC40AF" w:rsidRPr="00793FB2">
        <w:rPr>
          <w:rFonts w:cstheme="minorHAnsi"/>
          <w:color w:val="4472C4" w:themeColor="accent1"/>
          <w:sz w:val="20"/>
          <w:szCs w:val="20"/>
        </w:rPr>
        <w:t>a des</w:t>
      </w:r>
      <w:r w:rsidR="00764ECD" w:rsidRPr="00793FB2">
        <w:rPr>
          <w:rFonts w:cstheme="minorHAnsi"/>
          <w:color w:val="4472C4" w:themeColor="accent1"/>
          <w:sz w:val="20"/>
          <w:szCs w:val="20"/>
        </w:rPr>
        <w:t xml:space="preserve"> dimensions de taille supérieur à la taille humaine. Mais surtout, lorsque le spectateur </w:t>
      </w:r>
      <w:r w:rsidR="00523C17" w:rsidRPr="00793FB2">
        <w:rPr>
          <w:rFonts w:cstheme="minorHAnsi"/>
          <w:color w:val="4472C4" w:themeColor="accent1"/>
          <w:sz w:val="20"/>
          <w:szCs w:val="20"/>
        </w:rPr>
        <w:t>a le pouvoir de</w:t>
      </w:r>
      <w:r w:rsidR="00764ECD" w:rsidRPr="00793FB2">
        <w:rPr>
          <w:rFonts w:cstheme="minorHAnsi"/>
          <w:color w:val="4472C4" w:themeColor="accent1"/>
          <w:sz w:val="20"/>
          <w:szCs w:val="20"/>
        </w:rPr>
        <w:t xml:space="preserve"> s’</w:t>
      </w:r>
      <w:r w:rsidR="00523C17" w:rsidRPr="00793FB2">
        <w:rPr>
          <w:rFonts w:cstheme="minorHAnsi"/>
          <w:color w:val="4472C4" w:themeColor="accent1"/>
          <w:sz w:val="20"/>
          <w:szCs w:val="20"/>
        </w:rPr>
        <w:t>immerger</w:t>
      </w:r>
      <w:r w:rsidR="00764ECD" w:rsidRPr="00793FB2">
        <w:rPr>
          <w:rFonts w:cstheme="minorHAnsi"/>
          <w:color w:val="4472C4" w:themeColor="accent1"/>
          <w:sz w:val="20"/>
          <w:szCs w:val="20"/>
        </w:rPr>
        <w:t xml:space="preserve"> </w:t>
      </w:r>
      <w:r w:rsidR="00292703">
        <w:rPr>
          <w:rFonts w:cstheme="minorHAnsi"/>
          <w:color w:val="4472C4" w:themeColor="accent1"/>
          <w:sz w:val="20"/>
          <w:szCs w:val="20"/>
        </w:rPr>
        <w:t>et faire partie de</w:t>
      </w:r>
      <w:r w:rsidR="00764ECD" w:rsidRPr="00793FB2">
        <w:rPr>
          <w:rFonts w:cstheme="minorHAnsi"/>
          <w:color w:val="4472C4" w:themeColor="accent1"/>
          <w:sz w:val="20"/>
          <w:szCs w:val="20"/>
        </w:rPr>
        <w:t xml:space="preserve"> l’œuvre</w:t>
      </w:r>
      <w:r w:rsidR="00292703">
        <w:rPr>
          <w:rFonts w:cstheme="minorHAnsi"/>
          <w:color w:val="4472C4" w:themeColor="accent1"/>
          <w:sz w:val="20"/>
          <w:szCs w:val="20"/>
        </w:rPr>
        <w:t>, c’e</w:t>
      </w:r>
      <w:r w:rsidR="00764ECD" w:rsidRPr="00793FB2">
        <w:rPr>
          <w:rFonts w:cstheme="minorHAnsi"/>
          <w:color w:val="4472C4" w:themeColor="accent1"/>
          <w:sz w:val="20"/>
          <w:szCs w:val="20"/>
        </w:rPr>
        <w:t xml:space="preserve">st grâce au fait </w:t>
      </w:r>
      <w:r w:rsidR="00523C17" w:rsidRPr="00793FB2">
        <w:rPr>
          <w:rFonts w:cstheme="minorHAnsi"/>
          <w:color w:val="4472C4" w:themeColor="accent1"/>
          <w:sz w:val="20"/>
          <w:szCs w:val="20"/>
        </w:rPr>
        <w:t xml:space="preserve">de l’immersion de l’œuvre. De plus, ce </w:t>
      </w:r>
      <w:r w:rsidR="00CC40AF" w:rsidRPr="00793FB2">
        <w:rPr>
          <w:rFonts w:cstheme="minorHAnsi"/>
          <w:color w:val="4472C4" w:themeColor="accent1"/>
          <w:sz w:val="20"/>
          <w:szCs w:val="20"/>
        </w:rPr>
        <w:t>spectateur</w:t>
      </w:r>
      <w:r w:rsidR="00523C17" w:rsidRPr="00793FB2">
        <w:rPr>
          <w:rFonts w:cstheme="minorHAnsi"/>
          <w:color w:val="4472C4" w:themeColor="accent1"/>
          <w:sz w:val="20"/>
          <w:szCs w:val="20"/>
        </w:rPr>
        <w:t xml:space="preserve"> n’est pas seulement contemplatif mais se déplace </w:t>
      </w:r>
      <w:r w:rsidR="00292703">
        <w:rPr>
          <w:rFonts w:cstheme="minorHAnsi"/>
          <w:color w:val="4472C4" w:themeColor="accent1"/>
          <w:sz w:val="20"/>
          <w:szCs w:val="20"/>
        </w:rPr>
        <w:t xml:space="preserve">pour y </w:t>
      </w:r>
      <w:r w:rsidR="006259A9" w:rsidRPr="00793FB2">
        <w:rPr>
          <w:rFonts w:cstheme="minorHAnsi"/>
          <w:color w:val="4472C4" w:themeColor="accent1"/>
          <w:sz w:val="20"/>
          <w:szCs w:val="20"/>
        </w:rPr>
        <w:t>contempler</w:t>
      </w:r>
      <w:r w:rsidR="00523C17" w:rsidRPr="00793FB2">
        <w:rPr>
          <w:rFonts w:cstheme="minorHAnsi"/>
          <w:color w:val="4472C4" w:themeColor="accent1"/>
          <w:sz w:val="20"/>
          <w:szCs w:val="20"/>
        </w:rPr>
        <w:t xml:space="preserve"> l’œuvre, donc il est actif</w:t>
      </w:r>
      <w:r w:rsidR="00E22EBA" w:rsidRPr="00793FB2">
        <w:rPr>
          <w:rFonts w:cstheme="minorHAnsi"/>
          <w:color w:val="4472C4" w:themeColor="accent1"/>
          <w:sz w:val="20"/>
          <w:szCs w:val="20"/>
        </w:rPr>
        <w:t xml:space="preserve">. </w:t>
      </w:r>
    </w:p>
    <w:p w14:paraId="2527260E" w14:textId="12AD167E" w:rsidR="002A18FD" w:rsidRPr="00793FB2" w:rsidRDefault="00486618" w:rsidP="003F705F">
      <w:pPr>
        <w:rPr>
          <w:rFonts w:cstheme="minorHAnsi"/>
          <w:color w:val="4472C4" w:themeColor="accent1"/>
          <w:sz w:val="20"/>
          <w:szCs w:val="20"/>
        </w:rPr>
      </w:pPr>
      <w:r w:rsidRPr="00793FB2">
        <w:rPr>
          <w:rFonts w:cstheme="minorHAnsi"/>
          <w:color w:val="4472C4" w:themeColor="accent1"/>
          <w:sz w:val="20"/>
          <w:szCs w:val="20"/>
        </w:rPr>
        <w:t xml:space="preserve">Dans </w:t>
      </w:r>
      <w:r w:rsidR="00CC40AF" w:rsidRPr="00793FB2">
        <w:rPr>
          <w:rFonts w:cstheme="minorHAnsi"/>
          <w:color w:val="4472C4" w:themeColor="accent1"/>
          <w:sz w:val="20"/>
          <w:szCs w:val="20"/>
        </w:rPr>
        <w:t>l’œuvre</w:t>
      </w:r>
      <w:r w:rsidR="00680A04" w:rsidRPr="00793FB2">
        <w:rPr>
          <w:rFonts w:cstheme="minorHAnsi"/>
          <w:color w:val="4472C4" w:themeColor="accent1"/>
          <w:sz w:val="20"/>
          <w:szCs w:val="20"/>
        </w:rPr>
        <w:t xml:space="preserve"> sérigraphique</w:t>
      </w:r>
      <w:r w:rsidRPr="00793FB2">
        <w:rPr>
          <w:rFonts w:cstheme="minorHAnsi"/>
          <w:color w:val="4472C4" w:themeColor="accent1"/>
          <w:sz w:val="20"/>
          <w:szCs w:val="20"/>
        </w:rPr>
        <w:t xml:space="preserve"> de </w:t>
      </w:r>
      <w:r w:rsidR="00CC40AF" w:rsidRPr="00793FB2">
        <w:rPr>
          <w:rFonts w:cstheme="minorHAnsi"/>
          <w:color w:val="4472C4" w:themeColor="accent1"/>
          <w:sz w:val="20"/>
          <w:szCs w:val="20"/>
        </w:rPr>
        <w:t>Claude Monet</w:t>
      </w:r>
      <w:r w:rsidRPr="00793FB2">
        <w:rPr>
          <w:rFonts w:cstheme="minorHAnsi"/>
          <w:color w:val="4472C4" w:themeColor="accent1"/>
          <w:sz w:val="20"/>
          <w:szCs w:val="20"/>
        </w:rPr>
        <w:t xml:space="preserve">, le spectateur est obligé de faire </w:t>
      </w:r>
      <w:r w:rsidR="006259A9" w:rsidRPr="00793FB2">
        <w:rPr>
          <w:rFonts w:cstheme="minorHAnsi"/>
          <w:color w:val="4472C4" w:themeColor="accent1"/>
          <w:sz w:val="20"/>
          <w:szCs w:val="20"/>
        </w:rPr>
        <w:t>des rotations</w:t>
      </w:r>
      <w:r w:rsidR="003F455C" w:rsidRPr="00793FB2">
        <w:rPr>
          <w:rFonts w:cstheme="minorHAnsi"/>
          <w:color w:val="4472C4" w:themeColor="accent1"/>
          <w:sz w:val="20"/>
          <w:szCs w:val="20"/>
        </w:rPr>
        <w:t xml:space="preserve"> pour observer</w:t>
      </w:r>
      <w:r w:rsidRPr="00793FB2">
        <w:rPr>
          <w:rFonts w:cstheme="minorHAnsi"/>
          <w:color w:val="4472C4" w:themeColor="accent1"/>
          <w:sz w:val="20"/>
          <w:szCs w:val="20"/>
        </w:rPr>
        <w:t xml:space="preserve"> </w:t>
      </w:r>
      <w:r w:rsidR="00B00438" w:rsidRPr="00793FB2">
        <w:rPr>
          <w:rFonts w:cstheme="minorHAnsi"/>
          <w:color w:val="4472C4" w:themeColor="accent1"/>
          <w:sz w:val="20"/>
          <w:szCs w:val="20"/>
        </w:rPr>
        <w:t xml:space="preserve">les 8 compositions des </w:t>
      </w:r>
      <w:r w:rsidR="00CC40AF" w:rsidRPr="00793FB2">
        <w:rPr>
          <w:rFonts w:cstheme="minorHAnsi"/>
          <w:color w:val="4472C4" w:themeColor="accent1"/>
          <w:sz w:val="20"/>
          <w:szCs w:val="20"/>
        </w:rPr>
        <w:t>nymphéas</w:t>
      </w:r>
      <w:r w:rsidR="00B00438" w:rsidRPr="00793FB2">
        <w:rPr>
          <w:rFonts w:cstheme="minorHAnsi"/>
          <w:color w:val="4472C4" w:themeColor="accent1"/>
          <w:sz w:val="20"/>
          <w:szCs w:val="20"/>
        </w:rPr>
        <w:t xml:space="preserve">, </w:t>
      </w:r>
      <w:r w:rsidRPr="00793FB2">
        <w:rPr>
          <w:rFonts w:cstheme="minorHAnsi"/>
          <w:color w:val="4472C4" w:themeColor="accent1"/>
          <w:sz w:val="20"/>
          <w:szCs w:val="20"/>
        </w:rPr>
        <w:t xml:space="preserve">car celle-ci est mise en </w:t>
      </w:r>
      <w:r w:rsidR="003F455C" w:rsidRPr="00793FB2">
        <w:rPr>
          <w:rFonts w:cstheme="minorHAnsi"/>
          <w:color w:val="4472C4" w:themeColor="accent1"/>
          <w:sz w:val="20"/>
          <w:szCs w:val="20"/>
        </w:rPr>
        <w:t>scène</w:t>
      </w:r>
      <w:r w:rsidRPr="00793FB2">
        <w:rPr>
          <w:rFonts w:cstheme="minorHAnsi"/>
          <w:color w:val="4472C4" w:themeColor="accent1"/>
          <w:sz w:val="20"/>
          <w:szCs w:val="20"/>
        </w:rPr>
        <w:t xml:space="preserve"> de manière circulaire, autrement dit</w:t>
      </w:r>
      <w:r w:rsidR="003F455C" w:rsidRPr="00793FB2">
        <w:rPr>
          <w:rFonts w:cstheme="minorHAnsi"/>
          <w:color w:val="4472C4" w:themeColor="accent1"/>
          <w:sz w:val="20"/>
          <w:szCs w:val="20"/>
        </w:rPr>
        <w:t xml:space="preserve"> de façon panoramique qui encercle le spectateur et lui permet </w:t>
      </w:r>
      <w:r w:rsidR="006259A9" w:rsidRPr="00793FB2">
        <w:rPr>
          <w:rFonts w:cstheme="minorHAnsi"/>
          <w:color w:val="4472C4" w:themeColor="accent1"/>
          <w:sz w:val="20"/>
          <w:szCs w:val="20"/>
        </w:rPr>
        <w:t>une meilleure visibilité</w:t>
      </w:r>
      <w:r w:rsidR="003F455C" w:rsidRPr="00793FB2">
        <w:rPr>
          <w:rFonts w:cstheme="minorHAnsi"/>
          <w:color w:val="4472C4" w:themeColor="accent1"/>
          <w:sz w:val="20"/>
          <w:szCs w:val="20"/>
        </w:rPr>
        <w:t xml:space="preserve">. </w:t>
      </w:r>
      <w:r w:rsidR="00055555" w:rsidRPr="00793FB2">
        <w:rPr>
          <w:rFonts w:cstheme="minorHAnsi"/>
          <w:color w:val="4472C4" w:themeColor="accent1"/>
          <w:sz w:val="20"/>
          <w:szCs w:val="20"/>
        </w:rPr>
        <w:t xml:space="preserve">De </w:t>
      </w:r>
      <w:r w:rsidR="006259A9" w:rsidRPr="00793FB2">
        <w:rPr>
          <w:rFonts w:cstheme="minorHAnsi"/>
          <w:color w:val="4472C4" w:themeColor="accent1"/>
          <w:sz w:val="20"/>
          <w:szCs w:val="20"/>
        </w:rPr>
        <w:t>plus,</w:t>
      </w:r>
      <w:r w:rsidR="006259A9" w:rsidRPr="006259A9">
        <w:rPr>
          <w:rFonts w:cstheme="minorHAnsi"/>
          <w:i/>
          <w:iCs/>
          <w:color w:val="4472C4" w:themeColor="accent1"/>
          <w:sz w:val="20"/>
          <w:szCs w:val="20"/>
        </w:rPr>
        <w:t xml:space="preserve"> Le</w:t>
      </w:r>
      <w:r w:rsidR="00055555" w:rsidRPr="00793FB2">
        <w:rPr>
          <w:rFonts w:cstheme="minorHAnsi"/>
          <w:i/>
          <w:iCs/>
          <w:color w:val="4472C4" w:themeColor="accent1"/>
          <w:sz w:val="20"/>
          <w:szCs w:val="20"/>
        </w:rPr>
        <w:t xml:space="preserve"> cy</w:t>
      </w:r>
      <w:r w:rsidR="00CC40AF" w:rsidRPr="00793FB2">
        <w:rPr>
          <w:rFonts w:cstheme="minorHAnsi"/>
          <w:i/>
          <w:iCs/>
          <w:color w:val="4472C4" w:themeColor="accent1"/>
          <w:sz w:val="20"/>
          <w:szCs w:val="20"/>
        </w:rPr>
        <w:t>c</w:t>
      </w:r>
      <w:r w:rsidR="00055555" w:rsidRPr="00793FB2">
        <w:rPr>
          <w:rFonts w:cstheme="minorHAnsi"/>
          <w:i/>
          <w:iCs/>
          <w:color w:val="4472C4" w:themeColor="accent1"/>
          <w:sz w:val="20"/>
          <w:szCs w:val="20"/>
        </w:rPr>
        <w:t xml:space="preserve">le des </w:t>
      </w:r>
      <w:r w:rsidR="00CC40AF" w:rsidRPr="00793FB2">
        <w:rPr>
          <w:rFonts w:cstheme="minorHAnsi"/>
          <w:i/>
          <w:iCs/>
          <w:color w:val="4472C4" w:themeColor="accent1"/>
          <w:sz w:val="20"/>
          <w:szCs w:val="20"/>
        </w:rPr>
        <w:t>N</w:t>
      </w:r>
      <w:r w:rsidR="00055555" w:rsidRPr="00793FB2">
        <w:rPr>
          <w:rFonts w:cstheme="minorHAnsi"/>
          <w:i/>
          <w:iCs/>
          <w:color w:val="4472C4" w:themeColor="accent1"/>
          <w:sz w:val="20"/>
          <w:szCs w:val="20"/>
        </w:rPr>
        <w:t>ymphéas</w:t>
      </w:r>
      <w:r w:rsidR="00055555" w:rsidRPr="00793FB2">
        <w:rPr>
          <w:rFonts w:cstheme="minorHAnsi"/>
          <w:color w:val="4472C4" w:themeColor="accent1"/>
          <w:sz w:val="20"/>
          <w:szCs w:val="20"/>
        </w:rPr>
        <w:t xml:space="preserve"> est également une œuvre immersive monumentale </w:t>
      </w:r>
      <w:r w:rsidR="00292703">
        <w:rPr>
          <w:rFonts w:cstheme="minorHAnsi"/>
          <w:color w:val="4472C4" w:themeColor="accent1"/>
          <w:sz w:val="20"/>
          <w:szCs w:val="20"/>
        </w:rPr>
        <w:t>qui</w:t>
      </w:r>
      <w:r w:rsidR="00055555" w:rsidRPr="00793FB2">
        <w:rPr>
          <w:rFonts w:cstheme="minorHAnsi"/>
          <w:color w:val="4472C4" w:themeColor="accent1"/>
          <w:sz w:val="20"/>
          <w:szCs w:val="20"/>
        </w:rPr>
        <w:t xml:space="preserve"> absorbe le spectateur en </w:t>
      </w:r>
      <w:r w:rsidR="00CC40AF" w:rsidRPr="00793FB2">
        <w:rPr>
          <w:rFonts w:cstheme="minorHAnsi"/>
          <w:color w:val="4472C4" w:themeColor="accent1"/>
          <w:sz w:val="20"/>
          <w:szCs w:val="20"/>
        </w:rPr>
        <w:t>lui</w:t>
      </w:r>
      <w:r w:rsidR="00055555" w:rsidRPr="00793FB2">
        <w:rPr>
          <w:rFonts w:cstheme="minorHAnsi"/>
          <w:color w:val="4472C4" w:themeColor="accent1"/>
          <w:sz w:val="20"/>
          <w:szCs w:val="20"/>
        </w:rPr>
        <w:t>.</w:t>
      </w:r>
    </w:p>
    <w:p w14:paraId="29A1B26C" w14:textId="5C1733FE" w:rsidR="00793FB2" w:rsidRDefault="00CC40AF" w:rsidP="00793FB2">
      <w:pPr>
        <w:rPr>
          <w:rFonts w:cstheme="minorHAnsi"/>
          <w:color w:val="4472C4" w:themeColor="accent1"/>
          <w:sz w:val="20"/>
          <w:szCs w:val="20"/>
        </w:rPr>
      </w:pPr>
      <w:r w:rsidRPr="00793FB2">
        <w:rPr>
          <w:rFonts w:cstheme="minorHAnsi"/>
          <w:color w:val="4472C4" w:themeColor="accent1"/>
          <w:sz w:val="20"/>
          <w:szCs w:val="20"/>
        </w:rPr>
        <w:t>Ensuite</w:t>
      </w:r>
      <w:r w:rsidR="00E22EBA" w:rsidRPr="00793FB2">
        <w:rPr>
          <w:rFonts w:cstheme="minorHAnsi"/>
          <w:color w:val="4472C4" w:themeColor="accent1"/>
          <w:sz w:val="20"/>
          <w:szCs w:val="20"/>
        </w:rPr>
        <w:t xml:space="preserve">, </w:t>
      </w:r>
      <w:r w:rsidR="00E22EBA" w:rsidRPr="00793FB2">
        <w:rPr>
          <w:rFonts w:cstheme="minorHAnsi"/>
          <w:i/>
          <w:iCs/>
          <w:color w:val="4472C4" w:themeColor="accent1"/>
          <w:sz w:val="20"/>
          <w:szCs w:val="20"/>
        </w:rPr>
        <w:t>Untitled</w:t>
      </w:r>
      <w:r w:rsidR="00E22EBA" w:rsidRPr="00793FB2">
        <w:rPr>
          <w:rFonts w:cstheme="minorHAnsi"/>
          <w:color w:val="4472C4" w:themeColor="accent1"/>
          <w:sz w:val="20"/>
          <w:szCs w:val="20"/>
        </w:rPr>
        <w:t xml:space="preserve"> </w:t>
      </w:r>
      <w:r w:rsidR="00292703">
        <w:rPr>
          <w:rFonts w:cstheme="minorHAnsi"/>
          <w:color w:val="4472C4" w:themeColor="accent1"/>
          <w:sz w:val="20"/>
          <w:szCs w:val="20"/>
        </w:rPr>
        <w:t xml:space="preserve">de Barbara Kruger </w:t>
      </w:r>
      <w:r w:rsidR="00E22EBA" w:rsidRPr="00793FB2">
        <w:rPr>
          <w:rFonts w:cstheme="minorHAnsi"/>
          <w:color w:val="4472C4" w:themeColor="accent1"/>
          <w:sz w:val="20"/>
          <w:szCs w:val="20"/>
        </w:rPr>
        <w:t xml:space="preserve">n’est pas à la hauteur du regard du spectateur car elle est monumentale, c’est pourquoi cette œuvre domine le </w:t>
      </w:r>
      <w:r w:rsidR="003F705F" w:rsidRPr="00793FB2">
        <w:rPr>
          <w:rFonts w:cstheme="minorHAnsi"/>
          <w:color w:val="4472C4" w:themeColor="accent1"/>
          <w:sz w:val="20"/>
          <w:szCs w:val="20"/>
        </w:rPr>
        <w:t>spectateur.</w:t>
      </w:r>
      <w:r w:rsidR="00E22EBA" w:rsidRPr="00793FB2">
        <w:rPr>
          <w:rFonts w:cstheme="minorHAnsi"/>
          <w:color w:val="4472C4" w:themeColor="accent1"/>
          <w:sz w:val="20"/>
          <w:szCs w:val="20"/>
        </w:rPr>
        <w:t xml:space="preserve"> A l’inverse, </w:t>
      </w:r>
      <w:r w:rsidRPr="00793FB2">
        <w:rPr>
          <w:rFonts w:cstheme="minorHAnsi"/>
          <w:i/>
          <w:iCs/>
          <w:color w:val="4472C4" w:themeColor="accent1"/>
          <w:sz w:val="20"/>
          <w:szCs w:val="20"/>
        </w:rPr>
        <w:t>Le cycle des Nymphéas</w:t>
      </w:r>
      <w:r w:rsidR="00E22EBA" w:rsidRPr="00793FB2">
        <w:rPr>
          <w:rFonts w:cstheme="minorHAnsi"/>
          <w:color w:val="4472C4" w:themeColor="accent1"/>
          <w:sz w:val="20"/>
          <w:szCs w:val="20"/>
        </w:rPr>
        <w:t xml:space="preserve"> de </w:t>
      </w:r>
      <w:r w:rsidRPr="00793FB2">
        <w:rPr>
          <w:rFonts w:cstheme="minorHAnsi"/>
          <w:color w:val="4472C4" w:themeColor="accent1"/>
          <w:sz w:val="20"/>
          <w:szCs w:val="20"/>
        </w:rPr>
        <w:t>Claude Monet</w:t>
      </w:r>
      <w:r w:rsidR="00E22EBA" w:rsidRPr="00793FB2">
        <w:rPr>
          <w:rFonts w:cstheme="minorHAnsi"/>
          <w:color w:val="4472C4" w:themeColor="accent1"/>
          <w:sz w:val="20"/>
          <w:szCs w:val="20"/>
        </w:rPr>
        <w:t xml:space="preserve"> est accroché </w:t>
      </w:r>
      <w:r w:rsidRPr="00793FB2">
        <w:rPr>
          <w:rFonts w:cstheme="minorHAnsi"/>
          <w:color w:val="4472C4" w:themeColor="accent1"/>
          <w:sz w:val="20"/>
          <w:szCs w:val="20"/>
        </w:rPr>
        <w:t xml:space="preserve">à </w:t>
      </w:r>
      <w:r w:rsidR="00E22EBA" w:rsidRPr="00793FB2">
        <w:rPr>
          <w:rFonts w:cstheme="minorHAnsi"/>
          <w:color w:val="4472C4" w:themeColor="accent1"/>
          <w:sz w:val="20"/>
          <w:szCs w:val="20"/>
        </w:rPr>
        <w:t>la bonne hauteur qui est conforme à la taille</w:t>
      </w:r>
      <w:r w:rsidR="00486618" w:rsidRPr="00793FB2">
        <w:rPr>
          <w:rFonts w:cstheme="minorHAnsi"/>
          <w:color w:val="4472C4" w:themeColor="accent1"/>
          <w:sz w:val="20"/>
          <w:szCs w:val="20"/>
        </w:rPr>
        <w:t xml:space="preserve"> du</w:t>
      </w:r>
      <w:r w:rsidR="00E22EBA" w:rsidRPr="00793FB2">
        <w:rPr>
          <w:rFonts w:cstheme="minorHAnsi"/>
          <w:color w:val="4472C4" w:themeColor="accent1"/>
          <w:sz w:val="20"/>
          <w:szCs w:val="20"/>
        </w:rPr>
        <w:t xml:space="preserve"> spectateur, donc ce dernier domine l’œuvre.</w:t>
      </w:r>
      <w:r w:rsidR="00486618" w:rsidRPr="00793FB2">
        <w:rPr>
          <w:rFonts w:cstheme="minorHAnsi"/>
          <w:color w:val="4472C4" w:themeColor="accent1"/>
          <w:sz w:val="20"/>
          <w:szCs w:val="20"/>
        </w:rPr>
        <w:t xml:space="preserve"> </w:t>
      </w:r>
    </w:p>
    <w:p w14:paraId="5B293935" w14:textId="77777777" w:rsidR="006259A9" w:rsidRDefault="006259A9" w:rsidP="006259A9">
      <w:pPr>
        <w:rPr>
          <w:rFonts w:cstheme="minorHAnsi"/>
          <w:color w:val="4472C4" w:themeColor="accent1"/>
          <w:sz w:val="20"/>
          <w:szCs w:val="20"/>
        </w:rPr>
      </w:pPr>
    </w:p>
    <w:p w14:paraId="7CCFF8FB" w14:textId="0A95EAAD" w:rsidR="003F705F" w:rsidRPr="00793FB2" w:rsidRDefault="008A4272" w:rsidP="00434902">
      <w:pPr>
        <w:ind w:firstLine="708"/>
        <w:rPr>
          <w:rFonts w:cstheme="minorHAnsi"/>
          <w:color w:val="333333"/>
          <w:sz w:val="20"/>
          <w:szCs w:val="20"/>
        </w:rPr>
      </w:pPr>
      <w:r w:rsidRPr="00793FB2">
        <w:rPr>
          <w:rFonts w:cstheme="minorHAnsi"/>
          <w:color w:val="4472C4" w:themeColor="accent1"/>
          <w:sz w:val="20"/>
          <w:szCs w:val="20"/>
        </w:rPr>
        <w:t xml:space="preserve">Une œuvre d’art a toujours </w:t>
      </w:r>
      <w:r w:rsidR="00CC40AF" w:rsidRPr="00793FB2">
        <w:rPr>
          <w:rFonts w:cstheme="minorHAnsi"/>
          <w:color w:val="4472C4" w:themeColor="accent1"/>
          <w:sz w:val="20"/>
          <w:szCs w:val="20"/>
        </w:rPr>
        <w:t>la fonction</w:t>
      </w:r>
      <w:r w:rsidRPr="00793FB2">
        <w:rPr>
          <w:rFonts w:cstheme="minorHAnsi"/>
          <w:color w:val="4472C4" w:themeColor="accent1"/>
          <w:sz w:val="20"/>
          <w:szCs w:val="20"/>
        </w:rPr>
        <w:t xml:space="preserve"> </w:t>
      </w:r>
      <w:r w:rsidR="00434902" w:rsidRPr="00793FB2">
        <w:rPr>
          <w:rFonts w:cstheme="minorHAnsi"/>
          <w:color w:val="4472C4" w:themeColor="accent1"/>
          <w:sz w:val="20"/>
          <w:szCs w:val="20"/>
        </w:rPr>
        <w:t>d’émettre</w:t>
      </w:r>
      <w:r w:rsidRPr="00793FB2">
        <w:rPr>
          <w:rFonts w:cstheme="minorHAnsi"/>
          <w:color w:val="4472C4" w:themeColor="accent1"/>
          <w:sz w:val="20"/>
          <w:szCs w:val="20"/>
        </w:rPr>
        <w:t xml:space="preserve"> un message au spectateur, </w:t>
      </w:r>
      <w:r w:rsidR="00B00438" w:rsidRPr="00793FB2">
        <w:rPr>
          <w:rFonts w:cstheme="minorHAnsi"/>
          <w:color w:val="4472C4" w:themeColor="accent1"/>
          <w:sz w:val="20"/>
          <w:szCs w:val="20"/>
        </w:rPr>
        <w:t xml:space="preserve">qu’il soit sur des thèmes </w:t>
      </w:r>
      <w:r w:rsidR="00292703">
        <w:rPr>
          <w:rFonts w:cstheme="minorHAnsi"/>
          <w:color w:val="4472C4" w:themeColor="accent1"/>
          <w:sz w:val="20"/>
          <w:szCs w:val="20"/>
        </w:rPr>
        <w:t>de</w:t>
      </w:r>
      <w:r w:rsidR="00B00438" w:rsidRPr="00793FB2">
        <w:rPr>
          <w:rFonts w:cstheme="minorHAnsi"/>
          <w:color w:val="4472C4" w:themeColor="accent1"/>
          <w:sz w:val="20"/>
          <w:szCs w:val="20"/>
        </w:rPr>
        <w:t xml:space="preserve"> la politique ou histo</w:t>
      </w:r>
      <w:r w:rsidRPr="00793FB2">
        <w:rPr>
          <w:rFonts w:cstheme="minorHAnsi"/>
          <w:color w:val="4472C4" w:themeColor="accent1"/>
          <w:sz w:val="20"/>
          <w:szCs w:val="20"/>
        </w:rPr>
        <w:t>ri</w:t>
      </w:r>
      <w:r w:rsidR="00B00438" w:rsidRPr="00793FB2">
        <w:rPr>
          <w:rFonts w:cstheme="minorHAnsi"/>
          <w:color w:val="4472C4" w:themeColor="accent1"/>
          <w:sz w:val="20"/>
          <w:szCs w:val="20"/>
        </w:rPr>
        <w:t>que</w:t>
      </w:r>
      <w:r w:rsidRPr="00793FB2">
        <w:rPr>
          <w:rFonts w:cstheme="minorHAnsi"/>
          <w:color w:val="4472C4" w:themeColor="accent1"/>
          <w:sz w:val="20"/>
          <w:szCs w:val="20"/>
        </w:rPr>
        <w:t xml:space="preserve">, il est également celui qui </w:t>
      </w:r>
      <w:r w:rsidR="00B645DE" w:rsidRPr="00793FB2">
        <w:rPr>
          <w:rFonts w:cstheme="minorHAnsi"/>
          <w:color w:val="4472C4" w:themeColor="accent1"/>
          <w:sz w:val="20"/>
          <w:szCs w:val="20"/>
        </w:rPr>
        <w:t>représente</w:t>
      </w:r>
      <w:r w:rsidRPr="00793FB2">
        <w:rPr>
          <w:rFonts w:cstheme="minorHAnsi"/>
          <w:color w:val="4472C4" w:themeColor="accent1"/>
          <w:sz w:val="20"/>
          <w:szCs w:val="20"/>
        </w:rPr>
        <w:t xml:space="preserve"> l’expression ou le mouvement de l’artiste. Barbara Kru</w:t>
      </w:r>
      <w:r w:rsidR="00B645DE" w:rsidRPr="00793FB2">
        <w:rPr>
          <w:rFonts w:cstheme="minorHAnsi"/>
          <w:color w:val="4472C4" w:themeColor="accent1"/>
          <w:sz w:val="20"/>
          <w:szCs w:val="20"/>
        </w:rPr>
        <w:t xml:space="preserve">ger aborde le thème général de l’utilisation et l’abus de pouvoir politique par ses œuvres. Dans </w:t>
      </w:r>
      <w:r w:rsidR="00CC40AF" w:rsidRPr="00793FB2">
        <w:rPr>
          <w:rFonts w:cstheme="minorHAnsi"/>
          <w:i/>
          <w:iCs/>
          <w:color w:val="4472C4" w:themeColor="accent1"/>
          <w:sz w:val="20"/>
          <w:szCs w:val="20"/>
        </w:rPr>
        <w:t>U</w:t>
      </w:r>
      <w:r w:rsidR="00B645DE" w:rsidRPr="00793FB2">
        <w:rPr>
          <w:rFonts w:cstheme="minorHAnsi"/>
          <w:i/>
          <w:iCs/>
          <w:color w:val="4472C4" w:themeColor="accent1"/>
          <w:sz w:val="20"/>
          <w:szCs w:val="20"/>
        </w:rPr>
        <w:t>ntitled</w:t>
      </w:r>
      <w:r w:rsidR="00B645DE" w:rsidRPr="00793FB2">
        <w:rPr>
          <w:rFonts w:cstheme="minorHAnsi"/>
          <w:color w:val="4472C4" w:themeColor="accent1"/>
          <w:sz w:val="20"/>
          <w:szCs w:val="20"/>
        </w:rPr>
        <w:t xml:space="preserve">, </w:t>
      </w:r>
      <w:r w:rsidR="00672599" w:rsidRPr="00793FB2">
        <w:rPr>
          <w:rFonts w:cstheme="minorHAnsi"/>
          <w:color w:val="4472C4" w:themeColor="accent1"/>
          <w:sz w:val="20"/>
          <w:szCs w:val="20"/>
        </w:rPr>
        <w:t>l’artiste a combiné l’image</w:t>
      </w:r>
      <w:r w:rsidR="00055555" w:rsidRPr="00793FB2">
        <w:rPr>
          <w:rFonts w:cstheme="minorHAnsi"/>
          <w:color w:val="4472C4" w:themeColor="accent1"/>
          <w:sz w:val="20"/>
          <w:szCs w:val="20"/>
        </w:rPr>
        <w:t xml:space="preserve"> des personnes</w:t>
      </w:r>
      <w:r w:rsidR="00292703">
        <w:rPr>
          <w:rFonts w:cstheme="minorHAnsi"/>
          <w:color w:val="4472C4" w:themeColor="accent1"/>
          <w:sz w:val="20"/>
          <w:szCs w:val="20"/>
        </w:rPr>
        <w:t xml:space="preserve"> se comportants anormalement </w:t>
      </w:r>
      <w:r w:rsidR="00672599" w:rsidRPr="00793FB2">
        <w:rPr>
          <w:rFonts w:cstheme="minorHAnsi"/>
          <w:color w:val="4472C4" w:themeColor="accent1"/>
          <w:sz w:val="20"/>
          <w:szCs w:val="20"/>
        </w:rPr>
        <w:t>à des mots dans laquelle il se trouve des phrases en majuscule sur un sol complétement rouge</w:t>
      </w:r>
      <w:r w:rsidR="00055555" w:rsidRPr="00793FB2">
        <w:rPr>
          <w:rFonts w:cstheme="minorHAnsi"/>
          <w:color w:val="4472C4" w:themeColor="accent1"/>
          <w:sz w:val="20"/>
          <w:szCs w:val="20"/>
        </w:rPr>
        <w:t>. C</w:t>
      </w:r>
      <w:r w:rsidR="00672599" w:rsidRPr="00793FB2">
        <w:rPr>
          <w:rFonts w:cstheme="minorHAnsi"/>
          <w:color w:val="4472C4" w:themeColor="accent1"/>
          <w:sz w:val="20"/>
          <w:szCs w:val="20"/>
        </w:rPr>
        <w:t xml:space="preserve">ette mise en scène qui ressemble </w:t>
      </w:r>
      <w:r w:rsidR="00E40DD8" w:rsidRPr="00793FB2">
        <w:rPr>
          <w:rFonts w:cstheme="minorHAnsi"/>
          <w:color w:val="4472C4" w:themeColor="accent1"/>
          <w:sz w:val="20"/>
          <w:szCs w:val="20"/>
        </w:rPr>
        <w:t>à des publicités,</w:t>
      </w:r>
      <w:r w:rsidR="00672599" w:rsidRPr="00793FB2">
        <w:rPr>
          <w:rFonts w:cstheme="minorHAnsi"/>
          <w:color w:val="4472C4" w:themeColor="accent1"/>
          <w:sz w:val="20"/>
          <w:szCs w:val="20"/>
        </w:rPr>
        <w:t xml:space="preserve"> attire l’intention du spectateur afin de lui transmettre ces messages politiques. </w:t>
      </w:r>
      <w:r w:rsidR="00292703">
        <w:rPr>
          <w:rFonts w:cstheme="minorHAnsi"/>
          <w:color w:val="4472C4" w:themeColor="accent1"/>
          <w:sz w:val="20"/>
          <w:szCs w:val="20"/>
        </w:rPr>
        <w:t>Mais aussi,</w:t>
      </w:r>
      <w:r w:rsidR="00E40DD8" w:rsidRPr="00793FB2">
        <w:rPr>
          <w:rFonts w:cstheme="minorHAnsi"/>
          <w:color w:val="4472C4" w:themeColor="accent1"/>
          <w:sz w:val="20"/>
          <w:szCs w:val="20"/>
        </w:rPr>
        <w:t xml:space="preserve"> le spectateur peut être facilement influencé par cette œuvre qui utilise </w:t>
      </w:r>
      <w:r w:rsidR="00112F40" w:rsidRPr="00793FB2">
        <w:rPr>
          <w:rFonts w:cstheme="minorHAnsi"/>
          <w:color w:val="4472C4" w:themeColor="accent1"/>
          <w:sz w:val="20"/>
          <w:szCs w:val="20"/>
        </w:rPr>
        <w:t>des adjectifs possessifs</w:t>
      </w:r>
      <w:r w:rsidR="00E40DD8" w:rsidRPr="00793FB2">
        <w:rPr>
          <w:rFonts w:cstheme="minorHAnsi"/>
          <w:color w:val="4472C4" w:themeColor="accent1"/>
          <w:sz w:val="20"/>
          <w:szCs w:val="20"/>
        </w:rPr>
        <w:t xml:space="preserve"> « nous »</w:t>
      </w:r>
      <w:r w:rsidR="00E40DD8" w:rsidRPr="00793FB2">
        <w:rPr>
          <w:rFonts w:cstheme="minorHAnsi"/>
          <w:color w:val="333333"/>
          <w:sz w:val="20"/>
          <w:szCs w:val="20"/>
        </w:rPr>
        <w:t xml:space="preserve">. </w:t>
      </w:r>
    </w:p>
    <w:p w14:paraId="5B1F7722" w14:textId="612A4611" w:rsidR="006259A9" w:rsidRPr="006259A9" w:rsidRDefault="00E40DD8">
      <w:pPr>
        <w:rPr>
          <w:rFonts w:cstheme="minorHAnsi"/>
          <w:color w:val="4472C4" w:themeColor="accent1"/>
          <w:sz w:val="20"/>
          <w:szCs w:val="20"/>
        </w:rPr>
      </w:pPr>
      <w:r w:rsidRPr="00793FB2">
        <w:rPr>
          <w:rFonts w:cstheme="minorHAnsi"/>
          <w:color w:val="4472C4" w:themeColor="accent1"/>
          <w:sz w:val="20"/>
          <w:szCs w:val="20"/>
        </w:rPr>
        <w:lastRenderedPageBreak/>
        <w:t xml:space="preserve">Dans </w:t>
      </w:r>
      <w:r w:rsidR="00112F40" w:rsidRPr="00793FB2">
        <w:rPr>
          <w:rFonts w:cstheme="minorHAnsi"/>
          <w:i/>
          <w:iCs/>
          <w:color w:val="4472C4" w:themeColor="accent1"/>
          <w:sz w:val="20"/>
          <w:szCs w:val="20"/>
        </w:rPr>
        <w:t>Le cycle des Nymphéas</w:t>
      </w:r>
      <w:r w:rsidR="000D3022" w:rsidRPr="00793FB2">
        <w:rPr>
          <w:rFonts w:cstheme="minorHAnsi"/>
          <w:color w:val="4472C4" w:themeColor="accent1"/>
          <w:sz w:val="20"/>
          <w:szCs w:val="20"/>
        </w:rPr>
        <w:t xml:space="preserve">, le spectateur distingue directement le fait que </w:t>
      </w:r>
      <w:r w:rsidR="00112F40" w:rsidRPr="00793FB2">
        <w:rPr>
          <w:rFonts w:cstheme="minorHAnsi"/>
          <w:color w:val="4472C4" w:themeColor="accent1"/>
          <w:sz w:val="20"/>
          <w:szCs w:val="20"/>
        </w:rPr>
        <w:t>Claude Monet</w:t>
      </w:r>
      <w:r w:rsidR="000D3022" w:rsidRPr="00793FB2">
        <w:rPr>
          <w:rFonts w:cstheme="minorHAnsi"/>
          <w:color w:val="4472C4" w:themeColor="accent1"/>
          <w:sz w:val="20"/>
          <w:szCs w:val="20"/>
        </w:rPr>
        <w:t xml:space="preserve"> est un peinte sur le motif qui se place en face d’un modèle originaire pour </w:t>
      </w:r>
      <w:r w:rsidR="00231D47" w:rsidRPr="00793FB2">
        <w:rPr>
          <w:rFonts w:cstheme="minorHAnsi"/>
          <w:color w:val="4472C4" w:themeColor="accent1"/>
          <w:sz w:val="20"/>
          <w:szCs w:val="20"/>
        </w:rPr>
        <w:t xml:space="preserve">le </w:t>
      </w:r>
      <w:r w:rsidR="000D3022" w:rsidRPr="00793FB2">
        <w:rPr>
          <w:rFonts w:cstheme="minorHAnsi"/>
          <w:color w:val="4472C4" w:themeColor="accent1"/>
          <w:sz w:val="20"/>
          <w:szCs w:val="20"/>
        </w:rPr>
        <w:t xml:space="preserve">peintre dont pour </w:t>
      </w:r>
      <w:r w:rsidR="00112F40" w:rsidRPr="00793FB2">
        <w:rPr>
          <w:rFonts w:cstheme="minorHAnsi"/>
          <w:i/>
          <w:iCs/>
          <w:color w:val="4472C4" w:themeColor="accent1"/>
          <w:sz w:val="20"/>
          <w:szCs w:val="20"/>
        </w:rPr>
        <w:t>L</w:t>
      </w:r>
      <w:r w:rsidR="00402A09" w:rsidRPr="00793FB2">
        <w:rPr>
          <w:rFonts w:cstheme="minorHAnsi"/>
          <w:i/>
          <w:iCs/>
          <w:color w:val="4472C4" w:themeColor="accent1"/>
          <w:sz w:val="20"/>
          <w:szCs w:val="20"/>
        </w:rPr>
        <w:t>e cycle</w:t>
      </w:r>
      <w:r w:rsidR="000D3022" w:rsidRPr="00793FB2">
        <w:rPr>
          <w:rFonts w:cstheme="minorHAnsi"/>
          <w:i/>
          <w:iCs/>
          <w:color w:val="4472C4" w:themeColor="accent1"/>
          <w:sz w:val="20"/>
          <w:szCs w:val="20"/>
        </w:rPr>
        <w:t xml:space="preserve"> des </w:t>
      </w:r>
      <w:r w:rsidR="00112F40" w:rsidRPr="00793FB2">
        <w:rPr>
          <w:rFonts w:cstheme="minorHAnsi"/>
          <w:i/>
          <w:iCs/>
          <w:color w:val="4472C4" w:themeColor="accent1"/>
          <w:sz w:val="20"/>
          <w:szCs w:val="20"/>
        </w:rPr>
        <w:t>N</w:t>
      </w:r>
      <w:r w:rsidR="000D3022" w:rsidRPr="00793FB2">
        <w:rPr>
          <w:rFonts w:cstheme="minorHAnsi"/>
          <w:i/>
          <w:iCs/>
          <w:color w:val="4472C4" w:themeColor="accent1"/>
          <w:sz w:val="20"/>
          <w:szCs w:val="20"/>
        </w:rPr>
        <w:t>ymphéas</w:t>
      </w:r>
      <w:r w:rsidR="000D3022" w:rsidRPr="00793FB2">
        <w:rPr>
          <w:rFonts w:cstheme="minorHAnsi"/>
          <w:color w:val="4472C4" w:themeColor="accent1"/>
          <w:sz w:val="20"/>
          <w:szCs w:val="20"/>
        </w:rPr>
        <w:t>, il s’est placé au milieu de la nature.</w:t>
      </w:r>
      <w:r w:rsidR="00231D47" w:rsidRPr="00793FB2">
        <w:rPr>
          <w:rFonts w:cstheme="minorHAnsi"/>
          <w:color w:val="4472C4" w:themeColor="accent1"/>
          <w:sz w:val="20"/>
          <w:szCs w:val="20"/>
        </w:rPr>
        <w:t xml:space="preserve"> De plus, le spectateur se rend compte du mouvement de l’artiste étant l’impressionnisme qui </w:t>
      </w:r>
      <w:r w:rsidR="00444AB6" w:rsidRPr="00793FB2">
        <w:rPr>
          <w:rFonts w:cstheme="minorHAnsi"/>
          <w:color w:val="4472C4" w:themeColor="accent1"/>
          <w:sz w:val="20"/>
          <w:szCs w:val="20"/>
        </w:rPr>
        <w:t>utilise seulement des couleurs vives et met en évidence le plein-air.</w:t>
      </w:r>
      <w:r w:rsidR="002B3EB0" w:rsidRPr="00793FB2">
        <w:rPr>
          <w:rFonts w:cstheme="minorHAnsi"/>
          <w:color w:val="4472C4" w:themeColor="accent1"/>
          <w:sz w:val="20"/>
          <w:szCs w:val="20"/>
        </w:rPr>
        <w:t xml:space="preserve"> Donc le spectateur</w:t>
      </w:r>
      <w:r w:rsidR="00402A09" w:rsidRPr="00793FB2">
        <w:rPr>
          <w:rFonts w:cstheme="minorHAnsi"/>
          <w:color w:val="4472C4" w:themeColor="accent1"/>
          <w:sz w:val="20"/>
          <w:szCs w:val="20"/>
        </w:rPr>
        <w:t xml:space="preserve"> aura une sensation d’harmonie</w:t>
      </w:r>
      <w:r w:rsidR="002B3EB0" w:rsidRPr="00793FB2">
        <w:rPr>
          <w:rFonts w:cstheme="minorHAnsi"/>
          <w:color w:val="4472C4" w:themeColor="accent1"/>
          <w:sz w:val="20"/>
          <w:szCs w:val="20"/>
        </w:rPr>
        <w:t xml:space="preserve"> </w:t>
      </w:r>
      <w:r w:rsidR="00402A09" w:rsidRPr="00793FB2">
        <w:rPr>
          <w:rFonts w:cstheme="minorHAnsi"/>
          <w:color w:val="4472C4" w:themeColor="accent1"/>
          <w:sz w:val="20"/>
          <w:szCs w:val="20"/>
        </w:rPr>
        <w:t>grâce à</w:t>
      </w:r>
      <w:r w:rsidR="002B3EB0" w:rsidRPr="00793FB2">
        <w:rPr>
          <w:rFonts w:cstheme="minorHAnsi"/>
          <w:color w:val="4472C4" w:themeColor="accent1"/>
          <w:sz w:val="20"/>
          <w:szCs w:val="20"/>
        </w:rPr>
        <w:t xml:space="preserve"> ce type</w:t>
      </w:r>
      <w:r w:rsidR="00402A09" w:rsidRPr="00793FB2">
        <w:rPr>
          <w:rFonts w:cstheme="minorHAnsi"/>
          <w:color w:val="4472C4" w:themeColor="accent1"/>
          <w:sz w:val="20"/>
          <w:szCs w:val="20"/>
        </w:rPr>
        <w:t xml:space="preserve"> </w:t>
      </w:r>
      <w:r w:rsidR="002B3EB0" w:rsidRPr="00793FB2">
        <w:rPr>
          <w:rFonts w:cstheme="minorHAnsi"/>
          <w:color w:val="4472C4" w:themeColor="accent1"/>
          <w:sz w:val="20"/>
          <w:szCs w:val="20"/>
        </w:rPr>
        <w:t>de dispositif de monstration et ce thème</w:t>
      </w:r>
      <w:r w:rsidR="00402A09" w:rsidRPr="00793FB2">
        <w:rPr>
          <w:rFonts w:cstheme="minorHAnsi"/>
          <w:color w:val="4472C4" w:themeColor="accent1"/>
          <w:sz w:val="20"/>
          <w:szCs w:val="20"/>
        </w:rPr>
        <w:t xml:space="preserve">. </w:t>
      </w:r>
    </w:p>
    <w:p w14:paraId="357C078F" w14:textId="77777777" w:rsidR="00BC4CB2" w:rsidRPr="00793FB2" w:rsidRDefault="00BC4CB2" w:rsidP="00BC4CB2">
      <w:pPr>
        <w:ind w:firstLine="708"/>
        <w:rPr>
          <w:rFonts w:cstheme="minorHAnsi"/>
          <w:color w:val="4472C4" w:themeColor="accent1"/>
          <w:sz w:val="20"/>
          <w:szCs w:val="20"/>
        </w:rPr>
      </w:pPr>
    </w:p>
    <w:p w14:paraId="76484C84" w14:textId="5B53B60D" w:rsidR="00527FBA" w:rsidRPr="00793FB2" w:rsidRDefault="00797513" w:rsidP="00BC4CB2">
      <w:pPr>
        <w:ind w:firstLine="708"/>
        <w:rPr>
          <w:rFonts w:cstheme="minorHAnsi"/>
          <w:color w:val="4472C4" w:themeColor="accent1"/>
          <w:sz w:val="20"/>
          <w:szCs w:val="20"/>
        </w:rPr>
      </w:pPr>
      <w:r w:rsidRPr="00793FB2">
        <w:rPr>
          <w:rFonts w:cstheme="minorHAnsi"/>
          <w:color w:val="4472C4" w:themeColor="accent1"/>
          <w:sz w:val="20"/>
          <w:szCs w:val="20"/>
        </w:rPr>
        <w:t>Par conséquent,</w:t>
      </w:r>
      <w:r w:rsidR="00395ECA" w:rsidRPr="00793FB2">
        <w:rPr>
          <w:rFonts w:cstheme="minorHAnsi"/>
          <w:color w:val="4472C4" w:themeColor="accent1"/>
          <w:sz w:val="20"/>
          <w:szCs w:val="20"/>
        </w:rPr>
        <w:t xml:space="preserve"> une installation </w:t>
      </w:r>
      <w:r w:rsidR="006E43B9" w:rsidRPr="00793FB2">
        <w:rPr>
          <w:rFonts w:cstheme="minorHAnsi"/>
          <w:color w:val="4472C4" w:themeColor="accent1"/>
          <w:sz w:val="20"/>
          <w:szCs w:val="20"/>
        </w:rPr>
        <w:t>bidimensionnelle</w:t>
      </w:r>
      <w:r w:rsidR="00395ECA" w:rsidRPr="00793FB2">
        <w:rPr>
          <w:rFonts w:cstheme="minorHAnsi"/>
          <w:color w:val="4472C4" w:themeColor="accent1"/>
          <w:sz w:val="20"/>
          <w:szCs w:val="20"/>
        </w:rPr>
        <w:t xml:space="preserve"> </w:t>
      </w:r>
      <w:r w:rsidR="006E43B9" w:rsidRPr="00793FB2">
        <w:rPr>
          <w:rFonts w:cstheme="minorHAnsi"/>
          <w:color w:val="4472C4" w:themeColor="accent1"/>
          <w:sz w:val="20"/>
          <w:szCs w:val="20"/>
        </w:rPr>
        <w:t xml:space="preserve">donne de </w:t>
      </w:r>
      <w:r w:rsidR="00FC1275" w:rsidRPr="00793FB2">
        <w:rPr>
          <w:rFonts w:cstheme="minorHAnsi"/>
          <w:color w:val="4472C4" w:themeColor="accent1"/>
          <w:sz w:val="20"/>
          <w:szCs w:val="20"/>
        </w:rPr>
        <w:t>différentes fonctions</w:t>
      </w:r>
      <w:r w:rsidR="006E43B9" w:rsidRPr="00793FB2">
        <w:rPr>
          <w:rFonts w:cstheme="minorHAnsi"/>
          <w:color w:val="4472C4" w:themeColor="accent1"/>
          <w:sz w:val="20"/>
          <w:szCs w:val="20"/>
        </w:rPr>
        <w:t xml:space="preserve"> au spectateur, la mise en immersion du spectateur, s</w:t>
      </w:r>
      <w:r w:rsidR="00FC1275" w:rsidRPr="00793FB2">
        <w:rPr>
          <w:rFonts w:cstheme="minorHAnsi"/>
          <w:color w:val="4472C4" w:themeColor="accent1"/>
          <w:sz w:val="20"/>
          <w:szCs w:val="20"/>
        </w:rPr>
        <w:t>a</w:t>
      </w:r>
      <w:r w:rsidR="006E43B9" w:rsidRPr="00793FB2">
        <w:rPr>
          <w:rFonts w:cstheme="minorHAnsi"/>
          <w:color w:val="4472C4" w:themeColor="accent1"/>
          <w:sz w:val="20"/>
          <w:szCs w:val="20"/>
        </w:rPr>
        <w:t xml:space="preserve"> contemplation par rapport à la mise en scène de l’œuvr</w:t>
      </w:r>
      <w:r w:rsidR="00BC4CB2" w:rsidRPr="00793FB2">
        <w:rPr>
          <w:rFonts w:cstheme="minorHAnsi"/>
          <w:color w:val="4472C4" w:themeColor="accent1"/>
          <w:sz w:val="20"/>
          <w:szCs w:val="20"/>
        </w:rPr>
        <w:t>e</w:t>
      </w:r>
      <w:r w:rsidR="00FC1275" w:rsidRPr="00793FB2">
        <w:rPr>
          <w:rFonts w:cstheme="minorHAnsi"/>
          <w:color w:val="4472C4" w:themeColor="accent1"/>
          <w:sz w:val="20"/>
          <w:szCs w:val="20"/>
        </w:rPr>
        <w:t xml:space="preserve"> qui lui permet d’être actif ou i</w:t>
      </w:r>
      <w:r w:rsidR="00BC4CB2" w:rsidRPr="00793FB2">
        <w:rPr>
          <w:rFonts w:cstheme="minorHAnsi"/>
          <w:color w:val="4472C4" w:themeColor="accent1"/>
          <w:sz w:val="20"/>
          <w:szCs w:val="20"/>
        </w:rPr>
        <w:t>nactif</w:t>
      </w:r>
      <w:r w:rsidR="00FC1275" w:rsidRPr="00793FB2">
        <w:rPr>
          <w:rFonts w:cstheme="minorHAnsi"/>
          <w:color w:val="4472C4" w:themeColor="accent1"/>
          <w:sz w:val="20"/>
          <w:szCs w:val="20"/>
        </w:rPr>
        <w:t>. De plus, une mise en disposition</w:t>
      </w:r>
      <w:r w:rsidR="00926038" w:rsidRPr="00793FB2">
        <w:rPr>
          <w:rFonts w:cstheme="minorHAnsi"/>
          <w:color w:val="4472C4" w:themeColor="accent1"/>
          <w:sz w:val="20"/>
          <w:szCs w:val="20"/>
        </w:rPr>
        <w:t xml:space="preserve"> désignant tout moyen mise en œuvre pour montrer une réalisation art</w:t>
      </w:r>
      <w:r w:rsidR="00BC4CB2" w:rsidRPr="00793FB2">
        <w:rPr>
          <w:rFonts w:cstheme="minorHAnsi"/>
          <w:color w:val="4472C4" w:themeColor="accent1"/>
          <w:sz w:val="20"/>
          <w:szCs w:val="20"/>
        </w:rPr>
        <w:t>istiq</w:t>
      </w:r>
      <w:r w:rsidR="00926038" w:rsidRPr="00793FB2">
        <w:rPr>
          <w:rFonts w:cstheme="minorHAnsi"/>
          <w:color w:val="4472C4" w:themeColor="accent1"/>
          <w:sz w:val="20"/>
          <w:szCs w:val="20"/>
        </w:rPr>
        <w:t>ue,</w:t>
      </w:r>
      <w:r w:rsidR="00FC1275" w:rsidRPr="00793FB2">
        <w:rPr>
          <w:rFonts w:cstheme="minorHAnsi"/>
          <w:color w:val="4472C4" w:themeColor="accent1"/>
          <w:sz w:val="20"/>
          <w:szCs w:val="20"/>
        </w:rPr>
        <w:t xml:space="preserve"> renvoie de </w:t>
      </w:r>
      <w:r w:rsidR="00BC4CB2" w:rsidRPr="00793FB2">
        <w:rPr>
          <w:rFonts w:cstheme="minorHAnsi"/>
          <w:color w:val="4472C4" w:themeColor="accent1"/>
          <w:sz w:val="20"/>
          <w:szCs w:val="20"/>
        </w:rPr>
        <w:t>nombreuses informations</w:t>
      </w:r>
      <w:r w:rsidR="00FC1275" w:rsidRPr="00793FB2">
        <w:rPr>
          <w:rFonts w:cstheme="minorHAnsi"/>
          <w:color w:val="4472C4" w:themeColor="accent1"/>
          <w:sz w:val="20"/>
          <w:szCs w:val="20"/>
        </w:rPr>
        <w:t xml:space="preserve"> </w:t>
      </w:r>
      <w:r w:rsidR="00926038" w:rsidRPr="00793FB2">
        <w:rPr>
          <w:rFonts w:cstheme="minorHAnsi"/>
          <w:color w:val="4472C4" w:themeColor="accent1"/>
          <w:sz w:val="20"/>
          <w:szCs w:val="20"/>
        </w:rPr>
        <w:t xml:space="preserve">au spectateur, </w:t>
      </w:r>
      <w:r w:rsidR="00FC1275" w:rsidRPr="00793FB2">
        <w:rPr>
          <w:rFonts w:cstheme="minorHAnsi"/>
          <w:color w:val="4472C4" w:themeColor="accent1"/>
          <w:sz w:val="20"/>
          <w:szCs w:val="20"/>
        </w:rPr>
        <w:t xml:space="preserve">sur ce </w:t>
      </w:r>
      <w:r w:rsidR="00926038" w:rsidRPr="00793FB2">
        <w:rPr>
          <w:rFonts w:cstheme="minorHAnsi"/>
          <w:color w:val="4472C4" w:themeColor="accent1"/>
          <w:sz w:val="20"/>
          <w:szCs w:val="20"/>
        </w:rPr>
        <w:t>dont</w:t>
      </w:r>
      <w:r w:rsidR="00FC1275" w:rsidRPr="00793FB2">
        <w:rPr>
          <w:rFonts w:cstheme="minorHAnsi"/>
          <w:color w:val="4472C4" w:themeColor="accent1"/>
          <w:sz w:val="20"/>
          <w:szCs w:val="20"/>
        </w:rPr>
        <w:t xml:space="preserve"> l’artiste a pour but d’exprimer </w:t>
      </w:r>
      <w:r w:rsidR="00926038" w:rsidRPr="00793FB2">
        <w:rPr>
          <w:rFonts w:cstheme="minorHAnsi"/>
          <w:color w:val="4472C4" w:themeColor="accent1"/>
          <w:sz w:val="20"/>
          <w:szCs w:val="20"/>
        </w:rPr>
        <w:t xml:space="preserve">et </w:t>
      </w:r>
      <w:r w:rsidR="00FC1275" w:rsidRPr="00793FB2">
        <w:rPr>
          <w:rFonts w:cstheme="minorHAnsi"/>
          <w:color w:val="4472C4" w:themeColor="accent1"/>
          <w:sz w:val="20"/>
          <w:szCs w:val="20"/>
        </w:rPr>
        <w:t xml:space="preserve">le thème qu’il </w:t>
      </w:r>
      <w:r w:rsidR="00926038" w:rsidRPr="00793FB2">
        <w:rPr>
          <w:rFonts w:cstheme="minorHAnsi"/>
          <w:color w:val="4472C4" w:themeColor="accent1"/>
          <w:sz w:val="20"/>
          <w:szCs w:val="20"/>
        </w:rPr>
        <w:t>aborde</w:t>
      </w:r>
      <w:r w:rsidR="00FC1275" w:rsidRPr="00793FB2">
        <w:rPr>
          <w:rFonts w:cstheme="minorHAnsi"/>
          <w:color w:val="4472C4" w:themeColor="accent1"/>
          <w:sz w:val="20"/>
          <w:szCs w:val="20"/>
        </w:rPr>
        <w:t xml:space="preserve"> par son œuvre</w:t>
      </w:r>
      <w:r w:rsidR="00926038" w:rsidRPr="00793FB2">
        <w:rPr>
          <w:rFonts w:cstheme="minorHAnsi"/>
          <w:color w:val="4472C4" w:themeColor="accent1"/>
          <w:sz w:val="20"/>
          <w:szCs w:val="20"/>
        </w:rPr>
        <w:t>. Mais en quoi l’</w:t>
      </w:r>
      <w:r w:rsidR="00BC4CB2" w:rsidRPr="00793FB2">
        <w:rPr>
          <w:rFonts w:cstheme="minorHAnsi"/>
          <w:color w:val="4472C4" w:themeColor="accent1"/>
          <w:sz w:val="20"/>
          <w:szCs w:val="20"/>
        </w:rPr>
        <w:t>œuvre</w:t>
      </w:r>
      <w:r w:rsidR="00926038" w:rsidRPr="00793FB2">
        <w:rPr>
          <w:rFonts w:cstheme="minorHAnsi"/>
          <w:color w:val="4472C4" w:themeColor="accent1"/>
          <w:sz w:val="20"/>
          <w:szCs w:val="20"/>
        </w:rPr>
        <w:t xml:space="preserve"> nommée </w:t>
      </w:r>
      <w:r w:rsidR="00BC4CB2" w:rsidRPr="00793FB2">
        <w:rPr>
          <w:rFonts w:cstheme="minorHAnsi"/>
          <w:i/>
          <w:iCs/>
          <w:color w:val="4472C4" w:themeColor="accent1"/>
          <w:sz w:val="20"/>
          <w:szCs w:val="20"/>
        </w:rPr>
        <w:t>U</w:t>
      </w:r>
      <w:r w:rsidR="00926038" w:rsidRPr="00793FB2">
        <w:rPr>
          <w:rFonts w:cstheme="minorHAnsi"/>
          <w:i/>
          <w:iCs/>
          <w:color w:val="4472C4" w:themeColor="accent1"/>
          <w:sz w:val="20"/>
          <w:szCs w:val="20"/>
        </w:rPr>
        <w:t>ntitled</w:t>
      </w:r>
      <w:r w:rsidR="00926038" w:rsidRPr="00793FB2">
        <w:rPr>
          <w:rFonts w:cstheme="minorHAnsi"/>
          <w:color w:val="4472C4" w:themeColor="accent1"/>
          <w:sz w:val="20"/>
          <w:szCs w:val="20"/>
        </w:rPr>
        <w:t xml:space="preserve"> de </w:t>
      </w:r>
      <w:r w:rsidR="00BC4CB2" w:rsidRPr="00793FB2">
        <w:rPr>
          <w:rFonts w:cstheme="minorHAnsi"/>
          <w:color w:val="4472C4" w:themeColor="accent1"/>
          <w:sz w:val="20"/>
          <w:szCs w:val="20"/>
        </w:rPr>
        <w:t>B</w:t>
      </w:r>
      <w:r w:rsidR="00926038" w:rsidRPr="00793FB2">
        <w:rPr>
          <w:rFonts w:cstheme="minorHAnsi"/>
          <w:color w:val="4472C4" w:themeColor="accent1"/>
          <w:sz w:val="20"/>
          <w:szCs w:val="20"/>
        </w:rPr>
        <w:t xml:space="preserve">arbara </w:t>
      </w:r>
      <w:r w:rsidR="00BC4CB2" w:rsidRPr="00793FB2">
        <w:rPr>
          <w:rFonts w:cstheme="minorHAnsi"/>
          <w:color w:val="4472C4" w:themeColor="accent1"/>
          <w:sz w:val="20"/>
          <w:szCs w:val="20"/>
        </w:rPr>
        <w:t>K</w:t>
      </w:r>
      <w:r w:rsidR="00926038" w:rsidRPr="00793FB2">
        <w:rPr>
          <w:rFonts w:cstheme="minorHAnsi"/>
          <w:color w:val="4472C4" w:themeColor="accent1"/>
          <w:sz w:val="20"/>
          <w:szCs w:val="20"/>
        </w:rPr>
        <w:t xml:space="preserve">ruger et </w:t>
      </w:r>
      <w:r w:rsidR="00BC4CB2" w:rsidRPr="00793FB2">
        <w:rPr>
          <w:rFonts w:cstheme="minorHAnsi"/>
          <w:i/>
          <w:iCs/>
          <w:color w:val="4472C4" w:themeColor="accent1"/>
          <w:sz w:val="20"/>
          <w:szCs w:val="20"/>
        </w:rPr>
        <w:t>L</w:t>
      </w:r>
      <w:r w:rsidR="00926038" w:rsidRPr="00793FB2">
        <w:rPr>
          <w:rFonts w:cstheme="minorHAnsi"/>
          <w:i/>
          <w:iCs/>
          <w:color w:val="4472C4" w:themeColor="accent1"/>
          <w:sz w:val="20"/>
          <w:szCs w:val="20"/>
        </w:rPr>
        <w:t xml:space="preserve">e cycle des </w:t>
      </w:r>
      <w:r w:rsidR="00BC4CB2" w:rsidRPr="00793FB2">
        <w:rPr>
          <w:rFonts w:cstheme="minorHAnsi"/>
          <w:i/>
          <w:iCs/>
          <w:color w:val="4472C4" w:themeColor="accent1"/>
          <w:sz w:val="20"/>
          <w:szCs w:val="20"/>
        </w:rPr>
        <w:t>Ny</w:t>
      </w:r>
      <w:r w:rsidR="00926038" w:rsidRPr="00793FB2">
        <w:rPr>
          <w:rFonts w:cstheme="minorHAnsi"/>
          <w:i/>
          <w:iCs/>
          <w:color w:val="4472C4" w:themeColor="accent1"/>
          <w:sz w:val="20"/>
          <w:szCs w:val="20"/>
        </w:rPr>
        <w:t>mphéas</w:t>
      </w:r>
      <w:r w:rsidR="00926038" w:rsidRPr="00793FB2">
        <w:rPr>
          <w:rFonts w:cstheme="minorHAnsi"/>
          <w:color w:val="4472C4" w:themeColor="accent1"/>
          <w:sz w:val="20"/>
          <w:szCs w:val="20"/>
        </w:rPr>
        <w:t xml:space="preserve"> de </w:t>
      </w:r>
      <w:r w:rsidR="00BC4CB2" w:rsidRPr="00793FB2">
        <w:rPr>
          <w:rFonts w:cstheme="minorHAnsi"/>
          <w:color w:val="4472C4" w:themeColor="accent1"/>
          <w:sz w:val="20"/>
          <w:szCs w:val="20"/>
        </w:rPr>
        <w:t>C</w:t>
      </w:r>
      <w:r w:rsidR="00926038" w:rsidRPr="00793FB2">
        <w:rPr>
          <w:rFonts w:cstheme="minorHAnsi"/>
          <w:color w:val="4472C4" w:themeColor="accent1"/>
          <w:sz w:val="20"/>
          <w:szCs w:val="20"/>
        </w:rPr>
        <w:t xml:space="preserve">laude </w:t>
      </w:r>
      <w:r w:rsidR="00BC4CB2" w:rsidRPr="00793FB2">
        <w:rPr>
          <w:rFonts w:cstheme="minorHAnsi"/>
          <w:color w:val="4472C4" w:themeColor="accent1"/>
          <w:sz w:val="20"/>
          <w:szCs w:val="20"/>
        </w:rPr>
        <w:t>M</w:t>
      </w:r>
      <w:r w:rsidR="00926038" w:rsidRPr="00793FB2">
        <w:rPr>
          <w:rFonts w:cstheme="minorHAnsi"/>
          <w:color w:val="4472C4" w:themeColor="accent1"/>
          <w:sz w:val="20"/>
          <w:szCs w:val="20"/>
        </w:rPr>
        <w:t>onet sont des</w:t>
      </w:r>
      <w:r w:rsidR="00BC4CB2" w:rsidRPr="00793FB2">
        <w:rPr>
          <w:rFonts w:cstheme="minorHAnsi"/>
          <w:color w:val="4472C4" w:themeColor="accent1"/>
          <w:sz w:val="20"/>
          <w:szCs w:val="20"/>
        </w:rPr>
        <w:t xml:space="preserve"> expositions mettant en scène des</w:t>
      </w:r>
      <w:r w:rsidR="00926038" w:rsidRPr="00793FB2">
        <w:rPr>
          <w:rFonts w:cstheme="minorHAnsi"/>
          <w:color w:val="4472C4" w:themeColor="accent1"/>
          <w:sz w:val="20"/>
          <w:szCs w:val="20"/>
        </w:rPr>
        <w:t xml:space="preserve"> </w:t>
      </w:r>
      <w:r w:rsidR="00926038" w:rsidRPr="00793FB2">
        <w:rPr>
          <w:rFonts w:cstheme="minorHAnsi"/>
          <w:b/>
          <w:bCs/>
          <w:color w:val="4472C4" w:themeColor="accent1"/>
          <w:sz w:val="20"/>
          <w:szCs w:val="20"/>
        </w:rPr>
        <w:t>images</w:t>
      </w:r>
      <w:r w:rsidR="00926038" w:rsidRPr="00793FB2">
        <w:rPr>
          <w:rFonts w:cstheme="minorHAnsi"/>
          <w:color w:val="4472C4" w:themeColor="accent1"/>
          <w:sz w:val="20"/>
          <w:szCs w:val="20"/>
        </w:rPr>
        <w:t> ?</w:t>
      </w:r>
    </w:p>
    <w:p w14:paraId="2BBE69A1" w14:textId="77777777" w:rsidR="003363FA" w:rsidRDefault="003363FA"/>
    <w:p w14:paraId="48DBDA0E" w14:textId="77777777" w:rsidR="002B6466" w:rsidRDefault="002B6466"/>
    <w:p w14:paraId="16F77E12" w14:textId="77777777" w:rsidR="004A2CE9" w:rsidRDefault="004A2CE9"/>
    <w:p w14:paraId="0A0FA536" w14:textId="77777777" w:rsidR="004A2CE9" w:rsidRDefault="004A2CE9"/>
    <w:sectPr w:rsidR="004A2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14C1"/>
    <w:rsid w:val="00055555"/>
    <w:rsid w:val="000727CF"/>
    <w:rsid w:val="00085767"/>
    <w:rsid w:val="000D3022"/>
    <w:rsid w:val="000E5E37"/>
    <w:rsid w:val="000E78B3"/>
    <w:rsid w:val="001112A2"/>
    <w:rsid w:val="00112F40"/>
    <w:rsid w:val="00184A98"/>
    <w:rsid w:val="00197792"/>
    <w:rsid w:val="001A1107"/>
    <w:rsid w:val="001C2F87"/>
    <w:rsid w:val="001F4D4A"/>
    <w:rsid w:val="00231D47"/>
    <w:rsid w:val="00292074"/>
    <w:rsid w:val="00292703"/>
    <w:rsid w:val="002A18FD"/>
    <w:rsid w:val="002A4880"/>
    <w:rsid w:val="002B3EB0"/>
    <w:rsid w:val="002B6439"/>
    <w:rsid w:val="002B6466"/>
    <w:rsid w:val="003363FA"/>
    <w:rsid w:val="00346A6C"/>
    <w:rsid w:val="00395ECA"/>
    <w:rsid w:val="003A0173"/>
    <w:rsid w:val="003F455C"/>
    <w:rsid w:val="003F705F"/>
    <w:rsid w:val="00402A09"/>
    <w:rsid w:val="00434902"/>
    <w:rsid w:val="00444AB6"/>
    <w:rsid w:val="00486618"/>
    <w:rsid w:val="004A2CE9"/>
    <w:rsid w:val="00523C17"/>
    <w:rsid w:val="00527FBA"/>
    <w:rsid w:val="006259A9"/>
    <w:rsid w:val="006517E4"/>
    <w:rsid w:val="00672599"/>
    <w:rsid w:val="00680A04"/>
    <w:rsid w:val="006E43B9"/>
    <w:rsid w:val="00764ECD"/>
    <w:rsid w:val="00793FB2"/>
    <w:rsid w:val="00797513"/>
    <w:rsid w:val="008114C1"/>
    <w:rsid w:val="008708C3"/>
    <w:rsid w:val="008A4272"/>
    <w:rsid w:val="009175D9"/>
    <w:rsid w:val="00926038"/>
    <w:rsid w:val="009A5A5D"/>
    <w:rsid w:val="009A71D1"/>
    <w:rsid w:val="00A37AB3"/>
    <w:rsid w:val="00A73121"/>
    <w:rsid w:val="00B00438"/>
    <w:rsid w:val="00B52FEF"/>
    <w:rsid w:val="00B645DE"/>
    <w:rsid w:val="00BC4CB2"/>
    <w:rsid w:val="00C813F0"/>
    <w:rsid w:val="00C973DB"/>
    <w:rsid w:val="00CC40AF"/>
    <w:rsid w:val="00CF5E6A"/>
    <w:rsid w:val="00D47F26"/>
    <w:rsid w:val="00DB278D"/>
    <w:rsid w:val="00DE4050"/>
    <w:rsid w:val="00E05813"/>
    <w:rsid w:val="00E22EBA"/>
    <w:rsid w:val="00E40DD8"/>
    <w:rsid w:val="00E6799E"/>
    <w:rsid w:val="00EB2297"/>
    <w:rsid w:val="00F71BA2"/>
    <w:rsid w:val="00FC1275"/>
    <w:rsid w:val="00FE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5B183"/>
  <w15:docId w15:val="{E9FBB7A8-6774-4718-A274-8C86D20F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A42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814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ASHOURI Narges</dc:creator>
  <cp:keywords/>
  <dc:description/>
  <cp:lastModifiedBy>ASHOURI Narges</cp:lastModifiedBy>
  <cp:revision>2</cp:revision>
  <dcterms:created xsi:type="dcterms:W3CDTF">2021-11-07T07:51:00Z</dcterms:created>
  <dcterms:modified xsi:type="dcterms:W3CDTF">2021-11-08T08:47:00Z</dcterms:modified>
</cp:coreProperties>
</file>