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C8E52" w14:textId="6CFAA6D8" w:rsidR="009B71C8" w:rsidRPr="00BA295E" w:rsidRDefault="009B71C8" w:rsidP="00224090">
      <w:pPr>
        <w:jc w:val="center"/>
        <w:rPr>
          <w:b/>
          <w:color w:val="AEAAAA" w:themeColor="background2" w:themeShade="BF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BA295E">
        <w:rPr>
          <w:b/>
          <w:color w:val="AEAAAA" w:themeColor="background2" w:themeShade="BF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D5462B" w:rsidRPr="00BA295E">
        <w:rPr>
          <w:b/>
          <w:color w:val="AEAAAA" w:themeColor="background2" w:themeShade="BF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A295E">
        <w:rPr>
          <w:b/>
          <w:color w:val="AEAAAA" w:themeColor="background2" w:themeShade="BF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D</w:t>
      </w:r>
      <w:r w:rsidR="00BA295E" w:rsidRPr="00BA295E">
        <w:rPr>
          <w:b/>
          <w:color w:val="AEAAAA" w:themeColor="background2" w:themeShade="BF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ès</w:t>
      </w:r>
      <w:r w:rsidRPr="00BA295E">
        <w:rPr>
          <w:b/>
          <w:color w:val="AEAAAA" w:themeColor="background2" w:themeShade="BF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son invention, </w:t>
      </w:r>
      <w:r w:rsidRPr="00240510">
        <w:rPr>
          <w:b/>
          <w:color w:val="A6A6A6" w:themeColor="background1" w:themeShade="A6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la photo</w:t>
      </w:r>
      <w:r w:rsidR="00240510" w:rsidRPr="00240510">
        <w:rPr>
          <w:rFonts w:ascii="Arial" w:hAnsi="Arial" w:cs="Arial"/>
          <w:color w:val="A6A6A6" w:themeColor="background1" w:themeShade="A6"/>
          <w:sz w:val="24"/>
          <w:szCs w:val="24"/>
          <w:shd w:val="clear" w:color="auto" w:fill="FFFFFF"/>
        </w:rPr>
        <w:t>[</w:t>
      </w:r>
      <w:r w:rsidRPr="00240510">
        <w:rPr>
          <w:b/>
          <w:color w:val="A6A6A6" w:themeColor="background1" w:themeShade="A6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graphie</w:t>
      </w:r>
      <w:r w:rsidR="00240510" w:rsidRPr="00240510">
        <w:rPr>
          <w:rFonts w:ascii="Arial" w:hAnsi="Arial" w:cs="Arial"/>
          <w:color w:val="A6A6A6" w:themeColor="background1" w:themeShade="A6"/>
          <w:sz w:val="24"/>
          <w:szCs w:val="24"/>
          <w:shd w:val="clear" w:color="auto" w:fill="FFFFFF"/>
        </w:rPr>
        <w:t>]</w:t>
      </w:r>
      <w:r w:rsidRPr="00240510">
        <w:rPr>
          <w:b/>
          <w:color w:val="A6A6A6" w:themeColor="background1" w:themeShade="A6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joue</w:t>
      </w:r>
      <w:r w:rsidRPr="00240510">
        <w:rPr>
          <w:b/>
          <w:color w:val="A6A6A6" w:themeColor="background1" w:themeShade="A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A295E">
        <w:rPr>
          <w:b/>
          <w:color w:val="AEAAAA" w:themeColor="background2" w:themeShade="BF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avec la vérité et l’art »</w:t>
      </w:r>
    </w:p>
    <w:p w14:paraId="1E2FFBC9" w14:textId="69A5A8CC" w:rsidR="009B71C8" w:rsidRDefault="00A570ED">
      <w:r>
        <w:t xml:space="preserve"> </w:t>
      </w:r>
    </w:p>
    <w:p w14:paraId="3967655A" w14:textId="30F7779A" w:rsidR="00760800" w:rsidRDefault="00760800" w:rsidP="00760800">
      <w:pPr>
        <w:pStyle w:val="Paragraphedeliste"/>
        <w:numPr>
          <w:ilvl w:val="0"/>
          <w:numId w:val="5"/>
        </w:numPr>
        <w:rPr>
          <w:color w:val="4472C4" w:themeColor="accent1"/>
        </w:rPr>
      </w:pPr>
      <w:r>
        <w:rPr>
          <w:color w:val="4472C4" w:themeColor="accent1"/>
        </w:rPr>
        <w:t>A la 1ere moitié du XIX° s</w:t>
      </w:r>
      <w:r w:rsidR="005E4FEA">
        <w:rPr>
          <w:color w:val="4472C4" w:themeColor="accent1"/>
        </w:rPr>
        <w:t xml:space="preserve"> (1826-1839)</w:t>
      </w:r>
      <w:r>
        <w:rPr>
          <w:color w:val="4472C4" w:themeColor="accent1"/>
        </w:rPr>
        <w:t xml:space="preserve"> = </w:t>
      </w:r>
      <w:r w:rsidR="005E4FEA">
        <w:rPr>
          <w:color w:val="4472C4" w:themeColor="accent1"/>
        </w:rPr>
        <w:t>la photographie née</w:t>
      </w:r>
      <w:r>
        <w:rPr>
          <w:color w:val="4472C4" w:themeColor="accent1"/>
        </w:rPr>
        <w:t xml:space="preserve"> </w:t>
      </w:r>
      <w:r w:rsidR="005E4FEA">
        <w:rPr>
          <w:color w:val="4472C4" w:themeColor="accent1"/>
        </w:rPr>
        <w:t xml:space="preserve">en France </w:t>
      </w:r>
    </w:p>
    <w:p w14:paraId="534F27DE" w14:textId="5DC9E660" w:rsidR="007C2E49" w:rsidRDefault="007C2E49" w:rsidP="007C2E49">
      <w:pPr>
        <w:pStyle w:val="Paragraphedeliste"/>
        <w:numPr>
          <w:ilvl w:val="0"/>
          <w:numId w:val="5"/>
        </w:numPr>
        <w:rPr>
          <w:color w:val="4472C4" w:themeColor="accent1"/>
        </w:rPr>
      </w:pPr>
      <w:r>
        <w:rPr>
          <w:color w:val="4472C4" w:themeColor="accent1"/>
        </w:rPr>
        <w:t>Photographie</w:t>
      </w:r>
      <w:r w:rsidR="001A087C">
        <w:rPr>
          <w:color w:val="4472C4" w:themeColor="accent1"/>
        </w:rPr>
        <w:t> :</w:t>
      </w:r>
      <w:r>
        <w:rPr>
          <w:color w:val="4472C4" w:themeColor="accent1"/>
        </w:rPr>
        <w:t xml:space="preserve"> une image de la réalité obtenue par des procédés techniques n’étant pas la vraie réalité </w:t>
      </w:r>
    </w:p>
    <w:p w14:paraId="13499299" w14:textId="7EC8A5E4" w:rsidR="00A570ED" w:rsidRPr="007C2E49" w:rsidRDefault="00A84F06" w:rsidP="007C2E49">
      <w:pPr>
        <w:pStyle w:val="Paragraphedeliste"/>
        <w:numPr>
          <w:ilvl w:val="0"/>
          <w:numId w:val="5"/>
        </w:numPr>
        <w:rPr>
          <w:color w:val="4472C4" w:themeColor="accent1"/>
        </w:rPr>
      </w:pPr>
      <w:r w:rsidRPr="007C2E49">
        <w:rPr>
          <w:color w:val="4472C4" w:themeColor="accent1"/>
        </w:rPr>
        <w:t>Hippolyte Bayard</w:t>
      </w:r>
      <w:r w:rsidR="00CC4033" w:rsidRPr="007C2E49">
        <w:rPr>
          <w:color w:val="4472C4" w:themeColor="accent1"/>
        </w:rPr>
        <w:t xml:space="preserve"> (</w:t>
      </w:r>
      <w:r w:rsidR="00224090" w:rsidRPr="007C2E49">
        <w:rPr>
          <w:color w:val="4472C4" w:themeColor="accent1"/>
        </w:rPr>
        <w:t xml:space="preserve">fr. </w:t>
      </w:r>
      <w:r w:rsidR="00CC4033" w:rsidRPr="007C2E49">
        <w:rPr>
          <w:color w:val="4472C4" w:themeColor="accent1"/>
        </w:rPr>
        <w:t>1801-1887)</w:t>
      </w:r>
      <w:r w:rsidRPr="007C2E49">
        <w:rPr>
          <w:color w:val="4472C4" w:themeColor="accent1"/>
        </w:rPr>
        <w:t xml:space="preserve"> est l’un </w:t>
      </w:r>
      <w:r w:rsidR="00760800" w:rsidRPr="007C2E49">
        <w:rPr>
          <w:color w:val="4472C4" w:themeColor="accent1"/>
        </w:rPr>
        <w:t>des plus grands inventeurs</w:t>
      </w:r>
      <w:r w:rsidRPr="007C2E49">
        <w:rPr>
          <w:color w:val="4472C4" w:themeColor="accent1"/>
        </w:rPr>
        <w:t xml:space="preserve"> de la photographie</w:t>
      </w:r>
      <w:r w:rsidR="00CC4033" w:rsidRPr="007C2E49">
        <w:rPr>
          <w:color w:val="4472C4" w:themeColor="accent1"/>
        </w:rPr>
        <w:t> :</w:t>
      </w:r>
    </w:p>
    <w:p w14:paraId="07114EB4" w14:textId="501A763F" w:rsidR="00CC4033" w:rsidRDefault="00CC4033" w:rsidP="00CC4033">
      <w:pPr>
        <w:rPr>
          <w:color w:val="4472C4" w:themeColor="accent1"/>
        </w:rPr>
      </w:pPr>
      <w:r>
        <w:rPr>
          <w:color w:val="4472C4" w:themeColor="accent1"/>
        </w:rPr>
        <w:t>A photographié son portrait dans son œuvre « Autoportrait noyé » en 1840</w:t>
      </w:r>
    </w:p>
    <w:p w14:paraId="207C7B44" w14:textId="05B0D79D" w:rsidR="00CC4033" w:rsidRDefault="00CC4033" w:rsidP="00CC4033">
      <w:pPr>
        <w:rPr>
          <w:color w:val="4472C4" w:themeColor="accent1"/>
        </w:rPr>
      </w:pPr>
      <w:r>
        <w:rPr>
          <w:color w:val="4472C4" w:themeColor="accent1"/>
        </w:rPr>
        <w:t xml:space="preserve">A mise au point </w:t>
      </w:r>
      <w:r w:rsidRPr="00224090">
        <w:rPr>
          <w:color w:val="4472C4" w:themeColor="accent1"/>
        </w:rPr>
        <w:t>le procédé de titrage photographique : positive directe sur papier</w:t>
      </w:r>
    </w:p>
    <w:p w14:paraId="0DE88385" w14:textId="77777777" w:rsidR="007C2E49" w:rsidRDefault="007C2E49" w:rsidP="007C2E49">
      <w:pPr>
        <w:pStyle w:val="Paragraphedeliste"/>
        <w:numPr>
          <w:ilvl w:val="0"/>
          <w:numId w:val="5"/>
        </w:numPr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  <w:t>Image : reproduction visuelle en 2D d’un objet ou d’un être vivant réel par différents moyens</w:t>
      </w:r>
    </w:p>
    <w:p w14:paraId="5F7C9A8C" w14:textId="3366E83F" w:rsidR="00CC4033" w:rsidRPr="007C2E49" w:rsidRDefault="00CC4033" w:rsidP="007C2E49">
      <w:pPr>
        <w:pStyle w:val="Paragraphedeliste"/>
        <w:numPr>
          <w:ilvl w:val="0"/>
          <w:numId w:val="5"/>
        </w:numPr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</w:pPr>
      <w:r w:rsidRPr="007C2E49">
        <w:rPr>
          <w:color w:val="4472C4" w:themeColor="accent1"/>
        </w:rPr>
        <w:t>Laurent Gervereau (</w:t>
      </w:r>
      <w:r w:rsidR="00224090" w:rsidRPr="007C2E49">
        <w:rPr>
          <w:color w:val="4472C4" w:themeColor="accent1"/>
        </w:rPr>
        <w:t>fr.</w:t>
      </w:r>
      <w:r w:rsidRPr="007C2E49">
        <w:rPr>
          <w:color w:val="4472C4" w:themeColor="accent1"/>
        </w:rPr>
        <w:t xml:space="preserve"> </w:t>
      </w:r>
      <w:r w:rsidR="00224090" w:rsidRPr="007C2E49">
        <w:rPr>
          <w:color w:val="4472C4" w:themeColor="accent1"/>
        </w:rPr>
        <w:t>1956)</w:t>
      </w:r>
      <w:r w:rsidRPr="007C2E49">
        <w:rPr>
          <w:color w:val="4472C4" w:themeColor="accent1"/>
        </w:rPr>
        <w:t xml:space="preserve"> est un </w:t>
      </w:r>
      <w:r w:rsidR="00224090" w:rsidRPr="007C2E49">
        <w:rPr>
          <w:color w:val="4472C4" w:themeColor="accent1"/>
        </w:rPr>
        <w:t>plasticien</w:t>
      </w:r>
      <w:r w:rsidRPr="007C2E49">
        <w:rPr>
          <w:color w:val="4472C4" w:themeColor="accent1"/>
        </w:rPr>
        <w:t xml:space="preserve">, historien du </w:t>
      </w:r>
      <w:r w:rsidR="00224090" w:rsidRPr="007C2E49">
        <w:rPr>
          <w:color w:val="4472C4" w:themeColor="accent1"/>
        </w:rPr>
        <w:t>visuel</w:t>
      </w:r>
      <w:r w:rsidRPr="007C2E49">
        <w:rPr>
          <w:color w:val="4472C4" w:themeColor="accent1"/>
        </w:rPr>
        <w:t xml:space="preserve"> </w:t>
      </w:r>
    </w:p>
    <w:p w14:paraId="7E4282B9" w14:textId="0C2AF261" w:rsidR="00224090" w:rsidRPr="00224090" w:rsidRDefault="00224090" w:rsidP="00224090">
      <w:pPr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</w:pPr>
      <w:r w:rsidRPr="00224090"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  <w:t>A fondé le Dictionnaire mondial des images en 2005 : il analyse les différents types d’images…</w:t>
      </w:r>
    </w:p>
    <w:p w14:paraId="19663FC2" w14:textId="5A83B812" w:rsidR="005E4FEA" w:rsidRDefault="00224090" w:rsidP="00224090">
      <w:pPr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</w:pPr>
      <w:r w:rsidRPr="00224090"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  <w:t>A publié « Image, une histoire mondiale » dans l’</w:t>
      </w:r>
      <w:r w:rsidR="00BA295E" w:rsidRPr="00224090"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  <w:t>édition</w:t>
      </w:r>
      <w:r w:rsidRPr="00224090"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  <w:t xml:space="preserve"> Nouveau monde en 2008</w:t>
      </w:r>
    </w:p>
    <w:p w14:paraId="1C0557CA" w14:textId="730E00BA" w:rsidR="002066A1" w:rsidRPr="00BA295E" w:rsidRDefault="002066A1" w:rsidP="00224090">
      <w:pPr>
        <w:pStyle w:val="Paragraphedeliste"/>
        <w:numPr>
          <w:ilvl w:val="0"/>
          <w:numId w:val="4"/>
        </w:numPr>
        <w:rPr>
          <w:color w:val="70AD47" w:themeColor="accent6"/>
        </w:rPr>
      </w:pPr>
      <w:r w:rsidRPr="00BA295E">
        <w:rPr>
          <w:color w:val="70AD47" w:themeColor="accent6"/>
        </w:rPr>
        <w:t xml:space="preserve">En quoi </w:t>
      </w:r>
      <w:r w:rsidR="009B71C8" w:rsidRPr="00BA295E">
        <w:rPr>
          <w:color w:val="70AD47" w:themeColor="accent6"/>
        </w:rPr>
        <w:t>cette</w:t>
      </w:r>
      <w:r w:rsidRPr="00BA295E">
        <w:rPr>
          <w:color w:val="70AD47" w:themeColor="accent6"/>
        </w:rPr>
        <w:t xml:space="preserve"> photographie est une fausse réalité </w:t>
      </w:r>
      <w:r w:rsidR="009B71C8" w:rsidRPr="00BA295E">
        <w:rPr>
          <w:color w:val="70AD47" w:themeColor="accent6"/>
        </w:rPr>
        <w:t xml:space="preserve">née de l’art </w:t>
      </w:r>
      <w:r w:rsidRPr="00BA295E">
        <w:rPr>
          <w:color w:val="70AD47" w:themeColor="accent6"/>
        </w:rPr>
        <w:t>?</w:t>
      </w:r>
    </w:p>
    <w:p w14:paraId="7401C639" w14:textId="5CE0635C" w:rsidR="009B71C8" w:rsidRPr="00BA295E" w:rsidRDefault="009B71C8" w:rsidP="00A038A2">
      <w:pPr>
        <w:pStyle w:val="Paragraphedeliste"/>
        <w:numPr>
          <w:ilvl w:val="0"/>
          <w:numId w:val="4"/>
        </w:numPr>
        <w:rPr>
          <w:color w:val="70AD47" w:themeColor="accent6"/>
        </w:rPr>
      </w:pPr>
      <w:r w:rsidRPr="00BA295E">
        <w:rPr>
          <w:color w:val="70AD47" w:themeColor="accent6"/>
        </w:rPr>
        <w:t xml:space="preserve">En quoi cette </w:t>
      </w:r>
      <w:r w:rsidRPr="00BA295E">
        <w:rPr>
          <w:color w:val="70AD47" w:themeColor="accent6"/>
          <w:highlight w:val="lightGray"/>
        </w:rPr>
        <w:t>photographie</w:t>
      </w:r>
      <w:r w:rsidRPr="00BA295E">
        <w:rPr>
          <w:color w:val="70AD47" w:themeColor="accent6"/>
        </w:rPr>
        <w:t xml:space="preserve"> peut-elle </w:t>
      </w:r>
      <w:r w:rsidRPr="00BA295E">
        <w:rPr>
          <w:color w:val="70AD47" w:themeColor="accent6"/>
          <w:highlight w:val="lightGray"/>
        </w:rPr>
        <w:t>jouer</w:t>
      </w:r>
      <w:r w:rsidRPr="00BA295E">
        <w:rPr>
          <w:color w:val="70AD47" w:themeColor="accent6"/>
        </w:rPr>
        <w:t xml:space="preserve"> avec la </w:t>
      </w:r>
      <w:r w:rsidRPr="00BA295E">
        <w:rPr>
          <w:color w:val="70AD47" w:themeColor="accent6"/>
          <w:highlight w:val="lightGray"/>
        </w:rPr>
        <w:t>réalité</w:t>
      </w:r>
      <w:r w:rsidRPr="00BA295E">
        <w:rPr>
          <w:color w:val="70AD47" w:themeColor="accent6"/>
        </w:rPr>
        <w:t xml:space="preserve"> comme avec l’</w:t>
      </w:r>
      <w:r w:rsidRPr="00BA295E">
        <w:rPr>
          <w:color w:val="70AD47" w:themeColor="accent6"/>
          <w:highlight w:val="lightGray"/>
        </w:rPr>
        <w:t>art</w:t>
      </w:r>
      <w:r w:rsidRPr="00BA295E">
        <w:rPr>
          <w:color w:val="70AD47" w:themeColor="accent6"/>
        </w:rPr>
        <w:t> ?</w:t>
      </w:r>
    </w:p>
    <w:p w14:paraId="26AD93E9" w14:textId="77777777" w:rsidR="00A038A2" w:rsidRPr="00A038A2" w:rsidRDefault="00A038A2">
      <w:pPr>
        <w:rPr>
          <w:color w:val="4472C4" w:themeColor="accent1"/>
        </w:rPr>
      </w:pPr>
    </w:p>
    <w:p w14:paraId="69906498" w14:textId="449C1CB7" w:rsidR="00EF0B47" w:rsidRPr="001A087C" w:rsidRDefault="00240510">
      <w:pPr>
        <w:rPr>
          <w:color w:val="FF0000"/>
        </w:rPr>
      </w:pPr>
      <w:r w:rsidRPr="001A087C">
        <w:rPr>
          <w:color w:val="FF0000"/>
        </w:rPr>
        <w:t>I)</w:t>
      </w:r>
      <w:r w:rsidR="009B71C8" w:rsidRPr="001A087C">
        <w:rPr>
          <w:color w:val="FF0000"/>
        </w:rPr>
        <w:t xml:space="preserve"> </w:t>
      </w:r>
      <w:r w:rsidR="00A570ED" w:rsidRPr="001A087C">
        <w:rPr>
          <w:color w:val="FF0000"/>
        </w:rPr>
        <w:t>La photographie</w:t>
      </w:r>
      <w:r w:rsidR="008A28FB" w:rsidRPr="001A087C">
        <w:rPr>
          <w:color w:val="FF0000"/>
        </w:rPr>
        <w:t xml:space="preserve"> </w:t>
      </w:r>
      <w:r w:rsidR="00D5462B" w:rsidRPr="001A087C">
        <w:rPr>
          <w:color w:val="FF0000"/>
        </w:rPr>
        <w:t>est une image de la réalit</w:t>
      </w:r>
      <w:r w:rsidR="00EF0B47">
        <w:rPr>
          <w:color w:val="FF0000"/>
        </w:rPr>
        <w:t>é</w:t>
      </w:r>
    </w:p>
    <w:p w14:paraId="14096501" w14:textId="0B4D8282" w:rsidR="006045FB" w:rsidRPr="007C2E49" w:rsidRDefault="006045FB" w:rsidP="00FD20DF">
      <w:pPr>
        <w:pStyle w:val="Paragraphedeliste"/>
        <w:numPr>
          <w:ilvl w:val="0"/>
          <w:numId w:val="2"/>
        </w:numPr>
        <w:rPr>
          <w:color w:val="7F7F7F" w:themeColor="text1" w:themeTint="80"/>
        </w:rPr>
      </w:pPr>
      <w:r w:rsidRPr="007C2E49">
        <w:rPr>
          <w:color w:val="7F7F7F" w:themeColor="text1" w:themeTint="80"/>
        </w:rPr>
        <w:t xml:space="preserve">La </w:t>
      </w:r>
      <w:r w:rsidRPr="00D2121A">
        <w:rPr>
          <w:color w:val="7F7F7F" w:themeColor="text1" w:themeTint="80"/>
          <w:highlight w:val="yellow"/>
        </w:rPr>
        <w:t>photographie</w:t>
      </w:r>
      <w:r w:rsidRPr="007C2E49">
        <w:rPr>
          <w:color w:val="7F7F7F" w:themeColor="text1" w:themeTint="80"/>
        </w:rPr>
        <w:t xml:space="preserve"> </w:t>
      </w:r>
    </w:p>
    <w:p w14:paraId="756B8306" w14:textId="5CC5564B" w:rsidR="00FD20DF" w:rsidRDefault="007C2E49" w:rsidP="00FD20DF">
      <w:pPr>
        <w:rPr>
          <w:color w:val="4472C4" w:themeColor="accent1"/>
        </w:rPr>
      </w:pPr>
      <w:r>
        <w:rPr>
          <w:color w:val="4472C4" w:themeColor="accent1"/>
        </w:rPr>
        <w:t xml:space="preserve">La photographie </w:t>
      </w:r>
      <w:r w:rsidR="00113618">
        <w:rPr>
          <w:color w:val="4472C4" w:themeColor="accent1"/>
        </w:rPr>
        <w:t>est obtenue par des</w:t>
      </w:r>
      <w:r>
        <w:rPr>
          <w:color w:val="4472C4" w:themeColor="accent1"/>
        </w:rPr>
        <w:t xml:space="preserve"> procédé</w:t>
      </w:r>
      <w:r w:rsidR="00113618">
        <w:rPr>
          <w:color w:val="4472C4" w:themeColor="accent1"/>
        </w:rPr>
        <w:t>s</w:t>
      </w:r>
      <w:r>
        <w:rPr>
          <w:color w:val="4472C4" w:themeColor="accent1"/>
        </w:rPr>
        <w:t xml:space="preserve"> technique</w:t>
      </w:r>
      <w:r w:rsidR="00113618">
        <w:rPr>
          <w:color w:val="4472C4" w:themeColor="accent1"/>
        </w:rPr>
        <w:t>s</w:t>
      </w:r>
      <w:r>
        <w:rPr>
          <w:color w:val="4472C4" w:themeColor="accent1"/>
        </w:rPr>
        <w:t xml:space="preserve"> permettant l’enregistrement des rayonnements électromagnétiques et des produits chimiques afin d’avoir une image qui sera la </w:t>
      </w:r>
      <w:r w:rsidR="00113618">
        <w:rPr>
          <w:color w:val="4472C4" w:themeColor="accent1"/>
        </w:rPr>
        <w:t>représentation</w:t>
      </w:r>
      <w:r>
        <w:rPr>
          <w:color w:val="4472C4" w:themeColor="accent1"/>
        </w:rPr>
        <w:t xml:space="preserve"> de la réalité. </w:t>
      </w:r>
    </w:p>
    <w:p w14:paraId="198C620D" w14:textId="0CF6C827" w:rsidR="004731B5" w:rsidRPr="004731B5" w:rsidRDefault="005D229E" w:rsidP="005D229E">
      <w:pPr>
        <w:rPr>
          <w:color w:val="4472C4" w:themeColor="accent1"/>
          <w:sz w:val="20"/>
          <w:szCs w:val="20"/>
        </w:rPr>
      </w:pPr>
      <w:r w:rsidRPr="004731B5">
        <w:rPr>
          <w:rFonts w:ascii="Arial" w:hAnsi="Arial" w:cs="Arial"/>
          <w:noProof/>
          <w:color w:val="555555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3427A2" wp14:editId="36C5708A">
                <wp:simplePos x="0" y="0"/>
                <wp:positionH relativeFrom="column">
                  <wp:posOffset>14605</wp:posOffset>
                </wp:positionH>
                <wp:positionV relativeFrom="paragraph">
                  <wp:posOffset>10160</wp:posOffset>
                </wp:positionV>
                <wp:extent cx="1176655" cy="1402715"/>
                <wp:effectExtent l="0" t="0" r="23495" b="2603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176655" cy="140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BF792" w14:textId="1006CA2B" w:rsidR="004731B5" w:rsidRDefault="005D229E" w:rsidP="005D229E">
                            <w:pPr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555555"/>
                              </w:rPr>
                              <w:drawing>
                                <wp:inline distT="0" distB="0" distL="0" distR="0" wp14:anchorId="5A30C2B4" wp14:editId="6F868BF7">
                                  <wp:extent cx="991354" cy="1301261"/>
                                  <wp:effectExtent l="0" t="0" r="0" b="0"/>
                                  <wp:docPr id="5" name="Image 5" descr="16 premières photographies célèbres dans l'histoire: de la photo la plus ancienne au premier instagra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6 premières photographies célèbres dans l'histoire: de la photo la plus ancienne au premier instagra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963" cy="1315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3427A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.15pt;margin-top:.8pt;width:92.65pt;height:110.45pt;flip:y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">
                <v:textbox>
                  <w:txbxContent>
                    <w:p w14:paraId="7A7BF792" w14:textId="1006CA2B" w:rsidR="004731B5" w:rsidRDefault="005D229E" w:rsidP="005D229E">
                      <w:pPr>
                        <w:jc w:val="both"/>
                      </w:pPr>
                      <w:r>
                        <w:rPr>
                          <w:rFonts w:ascii="Arial" w:hAnsi="Arial" w:cs="Arial"/>
                          <w:noProof/>
                          <w:color w:val="555555"/>
                        </w:rPr>
                        <w:drawing>
                          <wp:inline distT="0" distB="0" distL="0" distR="0" wp14:anchorId="5A30C2B4" wp14:editId="6F868BF7">
                            <wp:extent cx="991354" cy="1301261"/>
                            <wp:effectExtent l="0" t="0" r="0" b="0"/>
                            <wp:docPr id="5" name="Image 5" descr="16 premières photographies célèbres dans l'histoire: de la photo la plus ancienne au premier instagra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6 premières photographies célèbres dans l'histoire: de la photo la plus ancienne au premier instagra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963" cy="1315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586B03" w14:textId="29AB5D40" w:rsidR="005D229E" w:rsidRPr="005D229E" w:rsidRDefault="00D7547D" w:rsidP="005D229E">
      <w:pPr>
        <w:pStyle w:val="Titre3"/>
        <w:rPr>
          <w:rFonts w:ascii="Merriweather" w:hAnsi="Merriweather"/>
          <w:color w:val="70AD47" w:themeColor="accent6"/>
          <w:sz w:val="22"/>
          <w:szCs w:val="22"/>
        </w:rPr>
      </w:pPr>
      <w:r w:rsidRPr="004731B5">
        <w:rPr>
          <w:color w:val="70AD47" w:themeColor="accent6"/>
          <w:sz w:val="22"/>
          <w:szCs w:val="22"/>
        </w:rPr>
        <w:t xml:space="preserve">Réf : </w:t>
      </w:r>
      <w:r w:rsidR="004731B5" w:rsidRPr="004731B5">
        <w:rPr>
          <w:color w:val="70AD47" w:themeColor="accent6"/>
          <w:sz w:val="22"/>
          <w:szCs w:val="22"/>
        </w:rPr>
        <w:t xml:space="preserve">La première photographie de selfie ou d’autoportrait au monde de Robert Cornelius, 1939 à Philadelphie </w:t>
      </w:r>
    </w:p>
    <w:p w14:paraId="095D9556" w14:textId="5892F5ED" w:rsidR="005D229E" w:rsidRDefault="005D229E" w:rsidP="005D229E">
      <w:pPr>
        <w:rPr>
          <w:color w:val="7F7F7F" w:themeColor="text1" w:themeTint="80"/>
        </w:rPr>
      </w:pPr>
    </w:p>
    <w:p w14:paraId="4CF6440C" w14:textId="1E9D5B2D" w:rsidR="005D229E" w:rsidRDefault="005D229E" w:rsidP="005D229E">
      <w:pPr>
        <w:rPr>
          <w:color w:val="7F7F7F" w:themeColor="text1" w:themeTint="80"/>
        </w:rPr>
      </w:pPr>
    </w:p>
    <w:p w14:paraId="15BF8685" w14:textId="6F98667E" w:rsidR="005D229E" w:rsidRDefault="005D229E" w:rsidP="005D229E">
      <w:pPr>
        <w:rPr>
          <w:color w:val="7F7F7F" w:themeColor="text1" w:themeTint="80"/>
        </w:rPr>
      </w:pPr>
    </w:p>
    <w:p w14:paraId="44A0E93B" w14:textId="77777777" w:rsidR="005D229E" w:rsidRPr="005D229E" w:rsidRDefault="005D229E" w:rsidP="005D229E">
      <w:pPr>
        <w:rPr>
          <w:color w:val="7F7F7F" w:themeColor="text1" w:themeTint="80"/>
        </w:rPr>
      </w:pPr>
    </w:p>
    <w:p w14:paraId="00125AA1" w14:textId="32DCD789" w:rsidR="00A038A2" w:rsidRPr="006045FB" w:rsidRDefault="00EC428A" w:rsidP="006045FB">
      <w:pPr>
        <w:pStyle w:val="Paragraphedeliste"/>
        <w:numPr>
          <w:ilvl w:val="0"/>
          <w:numId w:val="2"/>
        </w:numPr>
        <w:rPr>
          <w:color w:val="7F7F7F" w:themeColor="text1" w:themeTint="80"/>
        </w:rPr>
      </w:pPr>
      <w:r w:rsidRPr="006045FB">
        <w:rPr>
          <w:color w:val="7F7F7F" w:themeColor="text1" w:themeTint="80"/>
        </w:rPr>
        <w:t xml:space="preserve">Un </w:t>
      </w:r>
      <w:r w:rsidRPr="00D2121A">
        <w:rPr>
          <w:color w:val="7F7F7F" w:themeColor="text1" w:themeTint="80"/>
          <w:highlight w:val="yellow"/>
        </w:rPr>
        <w:t>inventeur</w:t>
      </w:r>
      <w:r w:rsidRPr="006045FB">
        <w:rPr>
          <w:color w:val="7F7F7F" w:themeColor="text1" w:themeTint="80"/>
        </w:rPr>
        <w:t xml:space="preserve"> de la photographie, (1801-1887)</w:t>
      </w:r>
    </w:p>
    <w:p w14:paraId="3BA180EC" w14:textId="1F9F7115" w:rsidR="005D229E" w:rsidRPr="005D229E" w:rsidRDefault="00EC428A" w:rsidP="005D229E">
      <w:pPr>
        <w:rPr>
          <w:color w:val="4472C4" w:themeColor="accent1"/>
        </w:rPr>
      </w:pPr>
      <w:r w:rsidRPr="00A038A2">
        <w:rPr>
          <w:color w:val="4472C4" w:themeColor="accent1"/>
        </w:rPr>
        <w:t>Son œuvre mise en question </w:t>
      </w:r>
      <w:r w:rsidR="001A087C" w:rsidRPr="00A038A2">
        <w:rPr>
          <w:color w:val="4472C4" w:themeColor="accent1"/>
        </w:rPr>
        <w:t>:</w:t>
      </w:r>
      <w:r w:rsidR="001A087C">
        <w:rPr>
          <w:color w:val="4472C4" w:themeColor="accent1"/>
        </w:rPr>
        <w:t xml:space="preserve"> «</w:t>
      </w:r>
      <w:r w:rsidR="00BA295E">
        <w:rPr>
          <w:color w:val="4472C4" w:themeColor="accent1"/>
        </w:rPr>
        <w:t> </w:t>
      </w:r>
      <w:r w:rsidRPr="00824120">
        <w:rPr>
          <w:i/>
          <w:iCs/>
          <w:color w:val="4472C4" w:themeColor="accent1"/>
          <w:highlight w:val="magenta"/>
        </w:rPr>
        <w:t>autoportrait en noyé</w:t>
      </w:r>
      <w:r w:rsidR="00BA295E">
        <w:rPr>
          <w:i/>
          <w:iCs/>
          <w:color w:val="4472C4" w:themeColor="accent1"/>
        </w:rPr>
        <w:t> »</w:t>
      </w:r>
      <w:r w:rsidR="00A038A2">
        <w:rPr>
          <w:i/>
          <w:iCs/>
          <w:color w:val="4472C4" w:themeColor="accent1"/>
        </w:rPr>
        <w:t xml:space="preserve"> </w:t>
      </w:r>
      <w:r w:rsidR="00A038A2" w:rsidRPr="00A038A2">
        <w:rPr>
          <w:color w:val="4472C4" w:themeColor="accent1"/>
        </w:rPr>
        <w:t>de Hippolyte Bayard</w:t>
      </w:r>
    </w:p>
    <w:p w14:paraId="63FFF43F" w14:textId="5C517279" w:rsidR="00A038A2" w:rsidRPr="005D229E" w:rsidRDefault="005D229E" w:rsidP="005D229E">
      <w:pPr>
        <w:pStyle w:val="Paragraphedeliste"/>
        <w:numPr>
          <w:ilvl w:val="0"/>
          <w:numId w:val="4"/>
        </w:numPr>
        <w:rPr>
          <w:color w:val="4472C4" w:themeColor="accent1"/>
        </w:rPr>
      </w:pPr>
      <w:r w:rsidRPr="005D229E">
        <w:rPr>
          <w:noProof/>
          <w:sz w:val="20"/>
          <w:szCs w:val="20"/>
        </w:rPr>
        <mc:AlternateContent>
          <mc:Choice Requires="wps">
            <w:drawing>
              <wp:anchor distT="118745" distB="118745" distL="114300" distR="114300" simplePos="0" relativeHeight="251661312" behindDoc="0" locked="0" layoutInCell="0" allowOverlap="1" wp14:anchorId="1389F55C" wp14:editId="000C9159">
                <wp:simplePos x="0" y="0"/>
                <wp:positionH relativeFrom="column">
                  <wp:posOffset>3040574</wp:posOffset>
                </wp:positionH>
                <wp:positionV relativeFrom="paragraph">
                  <wp:posOffset>54654</wp:posOffset>
                </wp:positionV>
                <wp:extent cx="3657600" cy="947420"/>
                <wp:effectExtent l="0" t="0" r="0" b="0"/>
                <wp:wrapSquare wrapText="bothSides"/>
                <wp:docPr id="6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1C1DD28D" w14:textId="7D30A100" w:rsidR="005D229E" w:rsidRDefault="005D229E" w:rsidP="005D229E">
                            <w:pPr>
                              <w:jc w:val="center"/>
                            </w:pPr>
                            <w:r w:rsidRPr="004731B5">
                              <w:rPr>
                                <w:i/>
                                <w:iCs/>
                                <w:color w:val="4472C4" w:themeColor="accent1"/>
                              </w:rPr>
                              <w:drawing>
                                <wp:inline distT="0" distB="0" distL="0" distR="0" wp14:anchorId="4D9D7A81" wp14:editId="1B9D83D1">
                                  <wp:extent cx="1160561" cy="1099996"/>
                                  <wp:effectExtent l="0" t="0" r="1905" b="5080"/>
                                  <wp:docPr id="11" name="Image 11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8121" cy="1116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59400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9F55C" id="_x0000_s1027" type="#_x0000_t202" style="position:absolute;left:0;text-align:left;margin-left:239.4pt;margin-top:4.3pt;width:4in;height:74.6pt;z-index:251661312;visibility:visible;mso-wrap-style:square;mso-width-percent:594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594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" o:allowincell="f" filled="f" stroked="f">
                <v:textbox style="mso-fit-shape-to-text:t">
                  <w:txbxContent>
                    <w:p w14:paraId="1C1DD28D" w14:textId="7D30A100" w:rsidR="005D229E" w:rsidRDefault="005D229E" w:rsidP="005D229E">
                      <w:pPr>
                        <w:jc w:val="center"/>
                      </w:pPr>
                      <w:r w:rsidRPr="004731B5">
                        <w:rPr>
                          <w:i/>
                          <w:iCs/>
                          <w:color w:val="4472C4" w:themeColor="accent1"/>
                        </w:rPr>
                        <w:drawing>
                          <wp:inline distT="0" distB="0" distL="0" distR="0" wp14:anchorId="4D9D7A81" wp14:editId="1B9D83D1">
                            <wp:extent cx="1160561" cy="1099996"/>
                            <wp:effectExtent l="0" t="0" r="1905" b="5080"/>
                            <wp:docPr id="11" name="Image 11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3" descr="Une image contenant texte&#10;&#10;Description générée automatiquement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8121" cy="1116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38A2" w:rsidRPr="005D229E">
        <w:rPr>
          <w:color w:val="4472C4" w:themeColor="accent1"/>
        </w:rPr>
        <w:t xml:space="preserve">Reproduction de la photographie </w:t>
      </w:r>
    </w:p>
    <w:p w14:paraId="00136E97" w14:textId="0C36A495" w:rsidR="00A038A2" w:rsidRDefault="00A038A2" w:rsidP="00A038A2">
      <w:pPr>
        <w:pStyle w:val="Paragraphedeliste"/>
        <w:numPr>
          <w:ilvl w:val="0"/>
          <w:numId w:val="4"/>
        </w:numPr>
        <w:rPr>
          <w:color w:val="4472C4" w:themeColor="accent1"/>
        </w:rPr>
      </w:pPr>
      <w:r>
        <w:rPr>
          <w:color w:val="4472C4" w:themeColor="accent1"/>
        </w:rPr>
        <w:t>Réalisation : 1840</w:t>
      </w:r>
    </w:p>
    <w:p w14:paraId="0668E04C" w14:textId="0F6F5AEE" w:rsidR="00A038A2" w:rsidRDefault="00A038A2" w:rsidP="00A038A2">
      <w:pPr>
        <w:pStyle w:val="Paragraphedeliste"/>
        <w:numPr>
          <w:ilvl w:val="0"/>
          <w:numId w:val="4"/>
        </w:numPr>
        <w:rPr>
          <w:color w:val="4472C4" w:themeColor="accent1"/>
        </w:rPr>
      </w:pPr>
      <w:r>
        <w:rPr>
          <w:color w:val="4472C4" w:themeColor="accent1"/>
        </w:rPr>
        <w:t xml:space="preserve">Autoportrait </w:t>
      </w:r>
    </w:p>
    <w:p w14:paraId="0A031B9D" w14:textId="6D0B07D1" w:rsidR="00EC428A" w:rsidRDefault="00A038A2" w:rsidP="00A038A2">
      <w:pPr>
        <w:pStyle w:val="Paragraphedeliste"/>
        <w:numPr>
          <w:ilvl w:val="0"/>
          <w:numId w:val="4"/>
        </w:numPr>
        <w:rPr>
          <w:color w:val="4472C4" w:themeColor="accent1"/>
        </w:rPr>
      </w:pPr>
      <w:r>
        <w:rPr>
          <w:color w:val="4472C4" w:themeColor="accent1"/>
        </w:rPr>
        <w:t>Type d’œuvre : une image</w:t>
      </w:r>
    </w:p>
    <w:p w14:paraId="59BBE807" w14:textId="77777777" w:rsidR="00BA295E" w:rsidRDefault="00824120" w:rsidP="00A038A2">
      <w:pPr>
        <w:pStyle w:val="Paragraphedeliste"/>
        <w:numPr>
          <w:ilvl w:val="0"/>
          <w:numId w:val="4"/>
        </w:numPr>
        <w:rPr>
          <w:color w:val="4472C4" w:themeColor="accent1"/>
        </w:rPr>
      </w:pPr>
      <w:r>
        <w:rPr>
          <w:color w:val="4472C4" w:themeColor="accent1"/>
        </w:rPr>
        <w:t>Figurative</w:t>
      </w:r>
    </w:p>
    <w:p w14:paraId="44A442A1" w14:textId="77777777" w:rsidR="005D229E" w:rsidRDefault="005D229E" w:rsidP="00BA295E">
      <w:pPr>
        <w:rPr>
          <w:color w:val="4472C4" w:themeColor="accent1"/>
        </w:rPr>
      </w:pPr>
    </w:p>
    <w:p w14:paraId="5B37D3D6" w14:textId="7A0A4637" w:rsidR="00824120" w:rsidRPr="00BA295E" w:rsidRDefault="00BA295E" w:rsidP="00BA295E">
      <w:pPr>
        <w:rPr>
          <w:color w:val="4472C4" w:themeColor="accent1"/>
        </w:rPr>
      </w:pPr>
      <w:r>
        <w:rPr>
          <w:color w:val="4472C4" w:themeColor="accent1"/>
        </w:rPr>
        <w:lastRenderedPageBreak/>
        <w:t xml:space="preserve">Hippolyte Bayard est le génie de photographie qui a </w:t>
      </w:r>
      <w:r w:rsidR="00A06CD7">
        <w:rPr>
          <w:color w:val="4472C4" w:themeColor="accent1"/>
        </w:rPr>
        <w:t>élaboré</w:t>
      </w:r>
      <w:r>
        <w:rPr>
          <w:color w:val="4472C4" w:themeColor="accent1"/>
        </w:rPr>
        <w:t xml:space="preserve"> la technique de positive directe sur papier afin d’obtenir une </w:t>
      </w:r>
      <w:r w:rsidR="006045FB">
        <w:rPr>
          <w:color w:val="4472C4" w:themeColor="accent1"/>
        </w:rPr>
        <w:t xml:space="preserve">photographie </w:t>
      </w:r>
      <w:r w:rsidR="006045FB" w:rsidRPr="00BA295E">
        <w:rPr>
          <w:color w:val="4472C4" w:themeColor="accent1"/>
        </w:rPr>
        <w:t>de</w:t>
      </w:r>
      <w:r>
        <w:rPr>
          <w:color w:val="4472C4" w:themeColor="accent1"/>
        </w:rPr>
        <w:t xml:space="preserve"> son portrait </w:t>
      </w:r>
      <w:r w:rsidR="006045FB">
        <w:rPr>
          <w:color w:val="4472C4" w:themeColor="accent1"/>
        </w:rPr>
        <w:t xml:space="preserve">dans lequel il est mort, alors que ceci est une fausse réalité qui dit que l’artiste est mort en 1840, </w:t>
      </w:r>
      <w:r w:rsidR="00483DAB">
        <w:rPr>
          <w:color w:val="4472C4" w:themeColor="accent1"/>
        </w:rPr>
        <w:t>donc</w:t>
      </w:r>
      <w:r w:rsidR="006045FB">
        <w:rPr>
          <w:color w:val="4472C4" w:themeColor="accent1"/>
        </w:rPr>
        <w:t xml:space="preserve"> a bien vécu plus longtemps.  </w:t>
      </w:r>
    </w:p>
    <w:p w14:paraId="590A4C81" w14:textId="6DCF3473" w:rsidR="006045FB" w:rsidRPr="006045FB" w:rsidRDefault="001A087C" w:rsidP="006045FB">
      <w:pPr>
        <w:pStyle w:val="Paragraphedeliste"/>
        <w:numPr>
          <w:ilvl w:val="0"/>
          <w:numId w:val="2"/>
        </w:numPr>
        <w:rPr>
          <w:color w:val="7F7F7F" w:themeColor="text1" w:themeTint="80"/>
        </w:rPr>
      </w:pPr>
      <w:r>
        <w:rPr>
          <w:color w:val="7F7F7F" w:themeColor="text1" w:themeTint="80"/>
        </w:rPr>
        <w:t xml:space="preserve">Une image </w:t>
      </w:r>
      <w:r w:rsidRPr="00D2121A">
        <w:rPr>
          <w:color w:val="7F7F7F" w:themeColor="text1" w:themeTint="80"/>
          <w:highlight w:val="yellow"/>
        </w:rPr>
        <w:t>m</w:t>
      </w:r>
      <w:r w:rsidR="006045FB" w:rsidRPr="00D2121A">
        <w:rPr>
          <w:color w:val="7F7F7F" w:themeColor="text1" w:themeTint="80"/>
          <w:highlight w:val="yellow"/>
        </w:rPr>
        <w:t>ise en scène</w:t>
      </w:r>
      <w:r w:rsidR="006045FB" w:rsidRPr="006045FB">
        <w:rPr>
          <w:color w:val="7F7F7F" w:themeColor="text1" w:themeTint="80"/>
        </w:rPr>
        <w:t xml:space="preserve"> </w:t>
      </w:r>
    </w:p>
    <w:p w14:paraId="3A948564" w14:textId="59121C69" w:rsidR="006045FB" w:rsidRDefault="006045FB" w:rsidP="006045FB">
      <w:pPr>
        <w:rPr>
          <w:color w:val="4472C4" w:themeColor="accent1"/>
        </w:rPr>
      </w:pPr>
      <w:r>
        <w:rPr>
          <w:color w:val="4472C4" w:themeColor="accent1"/>
        </w:rPr>
        <w:t>Par la suite, Hippolyte Bayard réalise une mise</w:t>
      </w:r>
      <w:r w:rsidR="0099122F">
        <w:rPr>
          <w:color w:val="4472C4" w:themeColor="accent1"/>
        </w:rPr>
        <w:t xml:space="preserve"> en</w:t>
      </w:r>
      <w:r>
        <w:rPr>
          <w:color w:val="4472C4" w:themeColor="accent1"/>
        </w:rPr>
        <w:t xml:space="preserve"> scène de photographie qui le représente </w:t>
      </w:r>
      <w:r w:rsidR="0060097B">
        <w:rPr>
          <w:color w:val="4472C4" w:themeColor="accent1"/>
        </w:rPr>
        <w:t xml:space="preserve">en tant que </w:t>
      </w:r>
      <w:r>
        <w:rPr>
          <w:color w:val="4472C4" w:themeColor="accent1"/>
        </w:rPr>
        <w:t xml:space="preserve">mort tandis que l’artiste </w:t>
      </w:r>
      <w:r w:rsidR="009F2B66">
        <w:rPr>
          <w:color w:val="4472C4" w:themeColor="accent1"/>
        </w:rPr>
        <w:t>était</w:t>
      </w:r>
      <w:r>
        <w:rPr>
          <w:color w:val="4472C4" w:themeColor="accent1"/>
        </w:rPr>
        <w:t xml:space="preserve"> bien vivant dans la réalité. Cette photographie est donc une fausse représentation de la réalité.</w:t>
      </w:r>
    </w:p>
    <w:p w14:paraId="16C85130" w14:textId="77777777" w:rsidR="00FD20DF" w:rsidRPr="006045FB" w:rsidRDefault="00FD20DF" w:rsidP="006045FB">
      <w:pPr>
        <w:rPr>
          <w:color w:val="4472C4" w:themeColor="accent1"/>
        </w:rPr>
      </w:pPr>
    </w:p>
    <w:p w14:paraId="4C809A1D" w14:textId="34068188" w:rsidR="00EF0B47" w:rsidRDefault="00FD20DF" w:rsidP="00D2121A">
      <w:pPr>
        <w:rPr>
          <w:color w:val="FF0000"/>
        </w:rPr>
      </w:pPr>
      <w:r w:rsidRPr="00D2121A">
        <w:rPr>
          <w:color w:val="FF0000"/>
        </w:rPr>
        <w:t xml:space="preserve">II) </w:t>
      </w:r>
      <w:r w:rsidR="00EF0B47">
        <w:rPr>
          <w:color w:val="FF0000"/>
        </w:rPr>
        <w:t xml:space="preserve">L’image est un procédé artistique </w:t>
      </w:r>
    </w:p>
    <w:p w14:paraId="55E9D620" w14:textId="10540370" w:rsidR="00FD20DF" w:rsidRPr="00240510" w:rsidRDefault="00D2121A" w:rsidP="00240510">
      <w:pPr>
        <w:pStyle w:val="Paragraphedeliste"/>
        <w:numPr>
          <w:ilvl w:val="0"/>
          <w:numId w:val="13"/>
        </w:numPr>
        <w:rPr>
          <w:color w:val="FF0000"/>
        </w:rPr>
      </w:pPr>
      <w:r w:rsidRPr="00240510">
        <w:rPr>
          <w:color w:val="7F7F7F" w:themeColor="text1" w:themeTint="80"/>
        </w:rPr>
        <w:t>L’</w:t>
      </w:r>
      <w:r w:rsidRPr="00240510">
        <w:rPr>
          <w:color w:val="7F7F7F" w:themeColor="text1" w:themeTint="80"/>
          <w:highlight w:val="yellow"/>
        </w:rPr>
        <w:t>Image</w:t>
      </w:r>
    </w:p>
    <w:p w14:paraId="1347277C" w14:textId="562CA030" w:rsidR="00D7547D" w:rsidRDefault="00FD20DF" w:rsidP="00D2121A">
      <w:pPr>
        <w:rPr>
          <w:color w:val="4472C4" w:themeColor="accent1"/>
        </w:rPr>
      </w:pPr>
      <w:r w:rsidRPr="00A038A2">
        <w:rPr>
          <w:color w:val="4472C4" w:themeColor="accent1"/>
        </w:rPr>
        <w:t xml:space="preserve">Une image </w:t>
      </w:r>
      <w:r w:rsidR="00D2121A">
        <w:rPr>
          <w:color w:val="4472C4" w:themeColor="accent1"/>
        </w:rPr>
        <w:t>est une œuvre</w:t>
      </w:r>
      <w:r>
        <w:rPr>
          <w:color w:val="4472C4" w:themeColor="accent1"/>
        </w:rPr>
        <w:t xml:space="preserve"> bidimensionnelle d’</w:t>
      </w:r>
      <w:r w:rsidRPr="00A038A2">
        <w:rPr>
          <w:color w:val="4472C4" w:themeColor="accent1"/>
        </w:rPr>
        <w:t xml:space="preserve">une représentation de l’aspect extérieur, l’apparence d’une chose réelle ou fictive qui se fait à partir d’une réalisation manuelle (ou artistique) </w:t>
      </w:r>
      <w:r w:rsidR="00D2121A">
        <w:rPr>
          <w:color w:val="4472C4" w:themeColor="accent1"/>
        </w:rPr>
        <w:t xml:space="preserve">de </w:t>
      </w:r>
      <w:r w:rsidR="00240510">
        <w:rPr>
          <w:color w:val="4472C4" w:themeColor="accent1"/>
        </w:rPr>
        <w:t>différentes natures</w:t>
      </w:r>
      <w:r w:rsidR="00D2121A">
        <w:rPr>
          <w:color w:val="4472C4" w:themeColor="accent1"/>
        </w:rPr>
        <w:t xml:space="preserve"> </w:t>
      </w:r>
      <w:r w:rsidRPr="00A038A2">
        <w:rPr>
          <w:color w:val="4472C4" w:themeColor="accent1"/>
        </w:rPr>
        <w:t>comme la peinture, la gravure, ou mécanique comme des appareils de la photographie</w:t>
      </w:r>
      <w:r w:rsidR="00D7547D">
        <w:rPr>
          <w:color w:val="4472C4" w:themeColor="accent1"/>
        </w:rPr>
        <w:t>.</w:t>
      </w:r>
    </w:p>
    <w:p w14:paraId="2C383A72" w14:textId="2E81B0D4" w:rsidR="00D5462B" w:rsidRPr="00890AE4" w:rsidRDefault="00D2121A" w:rsidP="00D2121A">
      <w:pPr>
        <w:pStyle w:val="Paragraphedeliste"/>
        <w:numPr>
          <w:ilvl w:val="0"/>
          <w:numId w:val="11"/>
        </w:numPr>
        <w:rPr>
          <w:color w:val="4472C4" w:themeColor="accent1"/>
        </w:rPr>
      </w:pPr>
      <w:r w:rsidRPr="00D2121A">
        <w:rPr>
          <w:color w:val="808080" w:themeColor="background1" w:themeShade="80"/>
        </w:rPr>
        <w:t xml:space="preserve">La </w:t>
      </w:r>
      <w:r w:rsidRPr="00D2121A">
        <w:rPr>
          <w:color w:val="808080" w:themeColor="background1" w:themeShade="80"/>
          <w:highlight w:val="yellow"/>
        </w:rPr>
        <w:t>Mimesis</w:t>
      </w:r>
      <w:r w:rsidRPr="00D2121A">
        <w:rPr>
          <w:color w:val="808080" w:themeColor="background1" w:themeShade="80"/>
        </w:rPr>
        <w:t xml:space="preserve">, </w:t>
      </w:r>
      <w:r w:rsidR="00BA295E" w:rsidRPr="00D2121A">
        <w:rPr>
          <w:color w:val="808080" w:themeColor="background1" w:themeShade="80"/>
        </w:rPr>
        <w:t>effet d</w:t>
      </w:r>
      <w:r w:rsidR="00CE405E">
        <w:rPr>
          <w:color w:val="808080" w:themeColor="background1" w:themeShade="80"/>
        </w:rPr>
        <w:t>u</w:t>
      </w:r>
      <w:r w:rsidR="00BA295E" w:rsidRPr="00D2121A">
        <w:rPr>
          <w:color w:val="808080" w:themeColor="background1" w:themeShade="80"/>
        </w:rPr>
        <w:t xml:space="preserve"> trompe œil </w:t>
      </w:r>
    </w:p>
    <w:p w14:paraId="37DF90E6" w14:textId="35915517" w:rsidR="00D2121A" w:rsidRDefault="00890AE4" w:rsidP="00D2121A">
      <w:pPr>
        <w:rPr>
          <w:color w:val="4472C4" w:themeColor="accent1"/>
        </w:rPr>
      </w:pPr>
      <w:r>
        <w:rPr>
          <w:color w:val="4472C4" w:themeColor="accent1"/>
        </w:rPr>
        <w:t xml:space="preserve">La </w:t>
      </w:r>
      <w:r w:rsidR="005E002F">
        <w:rPr>
          <w:color w:val="4472C4" w:themeColor="accent1"/>
        </w:rPr>
        <w:t>mimesis est</w:t>
      </w:r>
      <w:r>
        <w:rPr>
          <w:color w:val="4472C4" w:themeColor="accent1"/>
        </w:rPr>
        <w:t xml:space="preserve"> </w:t>
      </w:r>
      <w:r w:rsidR="005E002F">
        <w:rPr>
          <w:color w:val="4472C4" w:themeColor="accent1"/>
        </w:rPr>
        <w:t>apparue</w:t>
      </w:r>
      <w:r>
        <w:rPr>
          <w:color w:val="4472C4" w:themeColor="accent1"/>
        </w:rPr>
        <w:t xml:space="preserve"> après </w:t>
      </w:r>
      <w:r w:rsidR="005E002F">
        <w:rPr>
          <w:color w:val="4472C4" w:themeColor="accent1"/>
        </w:rPr>
        <w:t>le mythe</w:t>
      </w:r>
      <w:r>
        <w:rPr>
          <w:color w:val="4472C4" w:themeColor="accent1"/>
        </w:rPr>
        <w:t xml:space="preserve"> de Zeuxis, l’artiste qui a peint une grappe de raisins de manière aussi précise que les oiseaux se sont retrouvé</w:t>
      </w:r>
      <w:r w:rsidR="005E002F">
        <w:rPr>
          <w:color w:val="4472C4" w:themeColor="accent1"/>
        </w:rPr>
        <w:t>s</w:t>
      </w:r>
      <w:r>
        <w:rPr>
          <w:color w:val="4472C4" w:themeColor="accent1"/>
        </w:rPr>
        <w:t xml:space="preserve"> autour de</w:t>
      </w:r>
      <w:r w:rsidR="005E002F">
        <w:rPr>
          <w:color w:val="4472C4" w:themeColor="accent1"/>
        </w:rPr>
        <w:t xml:space="preserve"> cette</w:t>
      </w:r>
      <w:r>
        <w:rPr>
          <w:color w:val="4472C4" w:themeColor="accent1"/>
        </w:rPr>
        <w:t xml:space="preserve"> œuvre car ils l’ont pris pour de vraies grappes raisins. Ce therme explique donc l’effet de trompe l’œil que cause une œuvre</w:t>
      </w:r>
      <w:r w:rsidR="005E002F">
        <w:rPr>
          <w:color w:val="4472C4" w:themeColor="accent1"/>
        </w:rPr>
        <w:t xml:space="preserve"> représentant fidèlement le réel</w:t>
      </w:r>
      <w:r>
        <w:rPr>
          <w:color w:val="4472C4" w:themeColor="accent1"/>
        </w:rPr>
        <w:t>.</w:t>
      </w:r>
    </w:p>
    <w:p w14:paraId="56636DEE" w14:textId="1BAAFBE6" w:rsidR="00890AE4" w:rsidRDefault="00735717" w:rsidP="00D2121A">
      <w:pPr>
        <w:rPr>
          <w:color w:val="70AD47" w:themeColor="accent6"/>
        </w:rPr>
      </w:pPr>
      <w:r>
        <w:rPr>
          <w:color w:val="70AD47" w:themeColor="accent6"/>
        </w:rPr>
        <w:t xml:space="preserve">Réf : </w:t>
      </w:r>
      <w:r w:rsidRPr="00735717">
        <w:rPr>
          <w:color w:val="70AD47" w:themeColor="accent6"/>
        </w:rPr>
        <w:t>Les raisins de Z</w:t>
      </w:r>
      <w:r w:rsidR="00D7547D">
        <w:rPr>
          <w:color w:val="70AD47" w:themeColor="accent6"/>
        </w:rPr>
        <w:t>e</w:t>
      </w:r>
      <w:r w:rsidRPr="00735717">
        <w:rPr>
          <w:color w:val="70AD47" w:themeColor="accent6"/>
        </w:rPr>
        <w:t xml:space="preserve">uxis exposé au </w:t>
      </w:r>
      <w:r w:rsidR="00D7547D" w:rsidRPr="00735717">
        <w:rPr>
          <w:color w:val="70AD47" w:themeColor="accent6"/>
        </w:rPr>
        <w:t>musée</w:t>
      </w:r>
      <w:r w:rsidRPr="00735717">
        <w:rPr>
          <w:color w:val="70AD47" w:themeColor="accent6"/>
        </w:rPr>
        <w:t xml:space="preserve"> de l’Ermitage à st-Pétersbourg</w:t>
      </w:r>
    </w:p>
    <w:p w14:paraId="098E644D" w14:textId="45CF6A00" w:rsidR="00D7547D" w:rsidRDefault="00D7547D" w:rsidP="00D2121A">
      <w:pPr>
        <w:rPr>
          <w:color w:val="70AD47" w:themeColor="accent6"/>
        </w:rPr>
      </w:pPr>
      <w:r>
        <w:rPr>
          <w:noProof/>
        </w:rPr>
        <w:drawing>
          <wp:inline distT="0" distB="0" distL="0" distR="0" wp14:anchorId="5B071DC2" wp14:editId="4463927B">
            <wp:extent cx="1670364" cy="1220367"/>
            <wp:effectExtent l="0" t="0" r="6350" b="0"/>
            <wp:docPr id="2" name="Image 2" descr="Une image contenant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person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518" cy="12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EB8D7" w14:textId="77777777" w:rsidR="00735717" w:rsidRPr="00735717" w:rsidRDefault="00735717" w:rsidP="00D2121A">
      <w:pPr>
        <w:rPr>
          <w:color w:val="70AD47" w:themeColor="accent6"/>
        </w:rPr>
      </w:pPr>
    </w:p>
    <w:p w14:paraId="69919638" w14:textId="03BE3BD8" w:rsidR="00A84F06" w:rsidRPr="00D2121A" w:rsidRDefault="00D2121A" w:rsidP="00D2121A">
      <w:pPr>
        <w:pStyle w:val="Paragraphedeliste"/>
        <w:numPr>
          <w:ilvl w:val="0"/>
          <w:numId w:val="10"/>
        </w:numPr>
        <w:rPr>
          <w:color w:val="808080" w:themeColor="background1" w:themeShade="80"/>
        </w:rPr>
      </w:pPr>
      <w:r w:rsidRPr="00D2121A">
        <w:rPr>
          <w:color w:val="808080" w:themeColor="background1" w:themeShade="80"/>
        </w:rPr>
        <w:t>L’</w:t>
      </w:r>
      <w:r w:rsidRPr="00D2121A">
        <w:rPr>
          <w:color w:val="808080" w:themeColor="background1" w:themeShade="80"/>
          <w:highlight w:val="yellow"/>
        </w:rPr>
        <w:t>A</w:t>
      </w:r>
      <w:r w:rsidR="00A570ED" w:rsidRPr="00D2121A">
        <w:rPr>
          <w:color w:val="808080" w:themeColor="background1" w:themeShade="80"/>
          <w:highlight w:val="yellow"/>
        </w:rPr>
        <w:t>utoportrait</w:t>
      </w:r>
    </w:p>
    <w:p w14:paraId="4CD14FE8" w14:textId="69BFD305" w:rsidR="00735717" w:rsidRDefault="00A06CD7" w:rsidP="001A087C">
      <w:pPr>
        <w:rPr>
          <w:color w:val="4472C4" w:themeColor="accent1"/>
        </w:rPr>
      </w:pPr>
      <w:r>
        <w:rPr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F58CF4" wp14:editId="59D894C1">
                <wp:simplePos x="0" y="0"/>
                <wp:positionH relativeFrom="column">
                  <wp:posOffset>4401010</wp:posOffset>
                </wp:positionH>
                <wp:positionV relativeFrom="paragraph">
                  <wp:posOffset>355317</wp:posOffset>
                </wp:positionV>
                <wp:extent cx="986828" cy="1004934"/>
                <wp:effectExtent l="0" t="0" r="22860" b="2413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828" cy="1004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AD7A92" w14:textId="6EB36D34" w:rsidR="00A06CD7" w:rsidRDefault="00A06CD7" w:rsidP="00A06CD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EF30ED" wp14:editId="5F522DC9">
                                  <wp:extent cx="708025" cy="906780"/>
                                  <wp:effectExtent l="0" t="0" r="0" b="7620"/>
                                  <wp:docPr id="13" name="Image 13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 descr="Une image contenant text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025" cy="906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C3F9BE" w14:textId="77777777" w:rsidR="00A06CD7" w:rsidRDefault="00A06C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F58CF4" id="Zone de texte 12" o:spid="_x0000_s1028" type="#_x0000_t202" style="position:absolute;margin-left:346.55pt;margin-top:28pt;width:77.7pt;height:79.1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" fillcolor="white [3201]" strokeweight=".5pt">
                <v:textbox>
                  <w:txbxContent>
                    <w:p w14:paraId="09AD7A92" w14:textId="6EB36D34" w:rsidR="00A06CD7" w:rsidRDefault="00A06CD7" w:rsidP="00A06CD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EF30ED" wp14:editId="5F522DC9">
                            <wp:extent cx="708025" cy="906780"/>
                            <wp:effectExtent l="0" t="0" r="0" b="7620"/>
                            <wp:docPr id="13" name="Image 13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3" descr="Une image contenant texte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025" cy="906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C3F9BE" w14:textId="77777777" w:rsidR="00A06CD7" w:rsidRDefault="00A06CD7"/>
                  </w:txbxContent>
                </v:textbox>
              </v:shape>
            </w:pict>
          </mc:Fallback>
        </mc:AlternateContent>
      </w:r>
      <w:r w:rsidR="00A84F06">
        <w:rPr>
          <w:color w:val="4472C4" w:themeColor="accent1"/>
        </w:rPr>
        <w:t xml:space="preserve">Une œuvre dans laquelle l’artiste a </w:t>
      </w:r>
      <w:r w:rsidR="001A087C">
        <w:rPr>
          <w:color w:val="4472C4" w:themeColor="accent1"/>
        </w:rPr>
        <w:t>créé</w:t>
      </w:r>
      <w:r w:rsidR="00A84F06">
        <w:rPr>
          <w:color w:val="4472C4" w:themeColor="accent1"/>
        </w:rPr>
        <w:t xml:space="preserve"> son propre portrait à partir de différents procédé</w:t>
      </w:r>
      <w:r w:rsidR="005E002F">
        <w:rPr>
          <w:color w:val="4472C4" w:themeColor="accent1"/>
        </w:rPr>
        <w:t>s</w:t>
      </w:r>
      <w:r w:rsidR="00A84F06">
        <w:rPr>
          <w:color w:val="4472C4" w:themeColor="accent1"/>
        </w:rPr>
        <w:t xml:space="preserve"> artistique</w:t>
      </w:r>
      <w:r w:rsidR="005E002F">
        <w:rPr>
          <w:color w:val="4472C4" w:themeColor="accent1"/>
        </w:rPr>
        <w:t>s</w:t>
      </w:r>
      <w:r w:rsidR="00A84F06">
        <w:rPr>
          <w:color w:val="4472C4" w:themeColor="accent1"/>
        </w:rPr>
        <w:t xml:space="preserve">, gravure, sculpture, </w:t>
      </w:r>
      <w:r w:rsidR="001A087C">
        <w:rPr>
          <w:color w:val="4472C4" w:themeColor="accent1"/>
        </w:rPr>
        <w:t>photographie, …</w:t>
      </w:r>
    </w:p>
    <w:p w14:paraId="29A39CCC" w14:textId="6EE32F4D" w:rsidR="00A570ED" w:rsidRPr="00A06CD7" w:rsidRDefault="00735717" w:rsidP="00A570ED">
      <w:pPr>
        <w:rPr>
          <w:color w:val="70AD47" w:themeColor="accent6"/>
        </w:rPr>
      </w:pPr>
      <w:r w:rsidRPr="00A06CD7">
        <w:rPr>
          <w:color w:val="70AD47" w:themeColor="accent6"/>
        </w:rPr>
        <w:t xml:space="preserve">Réf : « Autoportrait au chevalet » : l’autoportrait de l’artiste </w:t>
      </w:r>
      <w:r w:rsidR="00A06CD7">
        <w:rPr>
          <w:color w:val="70AD47" w:themeColor="accent6"/>
        </w:rPr>
        <w:t xml:space="preserve">                                                                              </w:t>
      </w:r>
      <w:r w:rsidRPr="00A06CD7">
        <w:rPr>
          <w:color w:val="70AD47" w:themeColor="accent6"/>
        </w:rPr>
        <w:t xml:space="preserve">peint par lui-même, artiste : Vincent Van Gogh, </w:t>
      </w:r>
      <w:r w:rsidR="00A06CD7" w:rsidRPr="00A06CD7">
        <w:rPr>
          <w:color w:val="70AD47" w:themeColor="accent6"/>
        </w:rPr>
        <w:t xml:space="preserve">1886, </w:t>
      </w:r>
      <w:r w:rsidR="00A06CD7">
        <w:rPr>
          <w:color w:val="70AD47" w:themeColor="accent6"/>
        </w:rPr>
        <w:t xml:space="preserve">                                                                                      </w:t>
      </w:r>
      <w:r w:rsidRPr="00A06CD7">
        <w:rPr>
          <w:color w:val="70AD47" w:themeColor="accent6"/>
        </w:rPr>
        <w:t>peinture à l’huile, toile : 46 x 38 cm, période :</w:t>
      </w:r>
      <w:r w:rsidR="00A06CD7">
        <w:rPr>
          <w:color w:val="70AD47" w:themeColor="accent6"/>
        </w:rPr>
        <w:t xml:space="preserve">                                                                            </w:t>
      </w:r>
      <w:r w:rsidRPr="00A06CD7">
        <w:rPr>
          <w:color w:val="70AD47" w:themeColor="accent6"/>
        </w:rPr>
        <w:t xml:space="preserve">Postimpressionnisme, exposition au Musée Van Gogh </w:t>
      </w:r>
    </w:p>
    <w:p w14:paraId="6189DDA3" w14:textId="78A40B34" w:rsidR="005B0A51" w:rsidRDefault="005B0A51">
      <w:pPr>
        <w:rPr>
          <w:color w:val="4472C4" w:themeColor="accent1"/>
        </w:rPr>
      </w:pPr>
    </w:p>
    <w:p w14:paraId="484ED110" w14:textId="12B7205E" w:rsidR="00EF0B47" w:rsidRDefault="00EF0B47">
      <w:pPr>
        <w:rPr>
          <w:color w:val="4472C4" w:themeColor="accent1"/>
        </w:rPr>
      </w:pPr>
    </w:p>
    <w:p w14:paraId="1661698D" w14:textId="77777777" w:rsidR="00EF0B47" w:rsidRDefault="00EF0B47">
      <w:pPr>
        <w:rPr>
          <w:color w:val="4472C4" w:themeColor="accent1"/>
        </w:rPr>
      </w:pPr>
    </w:p>
    <w:p w14:paraId="06E22EC8" w14:textId="2A678C9B" w:rsidR="00A570ED" w:rsidRPr="001D05B4" w:rsidRDefault="001A087C">
      <w:pPr>
        <w:rPr>
          <w:color w:val="C00000"/>
        </w:rPr>
      </w:pPr>
      <w:r w:rsidRPr="001D05B4">
        <w:rPr>
          <w:color w:val="C00000"/>
        </w:rPr>
        <w:lastRenderedPageBreak/>
        <w:t>Conclusion :</w:t>
      </w:r>
    </w:p>
    <w:p w14:paraId="5B580A1D" w14:textId="5590EE7E" w:rsidR="00F3031C" w:rsidRPr="005B0A51" w:rsidRDefault="005B0A51" w:rsidP="005B0A51">
      <w:pPr>
        <w:rPr>
          <w:color w:val="4472C4" w:themeColor="accent1"/>
        </w:rPr>
      </w:pPr>
      <w:r>
        <w:rPr>
          <w:color w:val="4472C4" w:themeColor="accent1"/>
        </w:rPr>
        <w:t xml:space="preserve">- </w:t>
      </w:r>
      <w:r w:rsidR="00A06CD7" w:rsidRPr="005B0A51">
        <w:rPr>
          <w:color w:val="4472C4" w:themeColor="accent1"/>
        </w:rPr>
        <w:t>La photographie</w:t>
      </w:r>
      <w:r w:rsidR="00F3031C" w:rsidRPr="005B0A51">
        <w:rPr>
          <w:color w:val="4472C4" w:themeColor="accent1"/>
        </w:rPr>
        <w:t xml:space="preserve"> </w:t>
      </w:r>
      <w:r w:rsidR="00A06CD7" w:rsidRPr="005B0A51">
        <w:rPr>
          <w:color w:val="4472C4" w:themeColor="accent1"/>
        </w:rPr>
        <w:t xml:space="preserve">: </w:t>
      </w:r>
      <w:r w:rsidR="00F3031C" w:rsidRPr="005B0A51">
        <w:rPr>
          <w:color w:val="4472C4" w:themeColor="accent1"/>
        </w:rPr>
        <w:t>procédé démonstratif</w:t>
      </w:r>
      <w:r w:rsidR="00A06CD7" w:rsidRPr="005B0A51">
        <w:rPr>
          <w:color w:val="4472C4" w:themeColor="accent1"/>
        </w:rPr>
        <w:t xml:space="preserve"> de la réalité obtenue par des </w:t>
      </w:r>
      <w:r w:rsidR="00F3031C" w:rsidRPr="005B0A51">
        <w:rPr>
          <w:color w:val="4472C4" w:themeColor="accent1"/>
        </w:rPr>
        <w:t>techniques scientifiques innov</w:t>
      </w:r>
      <w:r w:rsidRPr="005B0A51">
        <w:rPr>
          <w:color w:val="4472C4" w:themeColor="accent1"/>
        </w:rPr>
        <w:t>ées</w:t>
      </w:r>
      <w:r w:rsidR="00F3031C" w:rsidRPr="005B0A51">
        <w:rPr>
          <w:color w:val="4472C4" w:themeColor="accent1"/>
        </w:rPr>
        <w:t xml:space="preserve"> de plus en plus par les humains</w:t>
      </w:r>
    </w:p>
    <w:p w14:paraId="44537FF5" w14:textId="4997D43B" w:rsidR="005B0A51" w:rsidRDefault="005B0A51" w:rsidP="005B0A51">
      <w:pPr>
        <w:pStyle w:val="Paragraphedeliste"/>
        <w:rPr>
          <w:color w:val="4472C4" w:themeColor="accent1"/>
        </w:rPr>
      </w:pPr>
      <w:r>
        <w:rPr>
          <w:color w:val="4472C4" w:themeColor="accent1"/>
        </w:rPr>
        <w:t xml:space="preserve">                   - </w:t>
      </w:r>
      <w:r w:rsidR="00F3031C">
        <w:rPr>
          <w:color w:val="4472C4" w:themeColor="accent1"/>
        </w:rPr>
        <w:t xml:space="preserve">Une </w:t>
      </w:r>
      <w:r>
        <w:rPr>
          <w:color w:val="4472C4" w:themeColor="accent1"/>
        </w:rPr>
        <w:t>représentation</w:t>
      </w:r>
      <w:r w:rsidR="00F3031C">
        <w:rPr>
          <w:color w:val="4472C4" w:themeColor="accent1"/>
        </w:rPr>
        <w:t xml:space="preserve"> du réel qui </w:t>
      </w:r>
      <w:r>
        <w:rPr>
          <w:color w:val="4472C4" w:themeColor="accent1"/>
        </w:rPr>
        <w:t>peut être</w:t>
      </w:r>
      <w:r w:rsidR="00DC3F45">
        <w:rPr>
          <w:color w:val="4472C4" w:themeColor="accent1"/>
        </w:rPr>
        <w:t xml:space="preserve"> une</w:t>
      </w:r>
      <w:r>
        <w:rPr>
          <w:color w:val="4472C4" w:themeColor="accent1"/>
        </w:rPr>
        <w:t xml:space="preserve"> fausse réalité </w:t>
      </w:r>
    </w:p>
    <w:p w14:paraId="359063F6" w14:textId="3C7B5E6F" w:rsidR="005B0A51" w:rsidRPr="005B0A51" w:rsidRDefault="005B0A51" w:rsidP="005B0A51">
      <w:pPr>
        <w:rPr>
          <w:color w:val="4472C4" w:themeColor="accent1"/>
        </w:rPr>
      </w:pPr>
      <w:r>
        <w:rPr>
          <w:color w:val="4472C4" w:themeColor="accent1"/>
        </w:rPr>
        <w:t xml:space="preserve">- </w:t>
      </w:r>
      <w:r w:rsidR="00F3031C" w:rsidRPr="005B0A51">
        <w:rPr>
          <w:color w:val="4472C4" w:themeColor="accent1"/>
        </w:rPr>
        <w:t xml:space="preserve">La photographie : une </w:t>
      </w:r>
      <w:r w:rsidRPr="005B0A51">
        <w:rPr>
          <w:color w:val="4472C4" w:themeColor="accent1"/>
        </w:rPr>
        <w:t>discipline</w:t>
      </w:r>
      <w:r w:rsidR="00F3031C" w:rsidRPr="005B0A51">
        <w:rPr>
          <w:color w:val="4472C4" w:themeColor="accent1"/>
        </w:rPr>
        <w:t xml:space="preserve"> artistique qui met en valeur l’image, la mimesis ou le trompe l’œil, </w:t>
      </w:r>
      <w:r w:rsidRPr="005B0A51">
        <w:rPr>
          <w:color w:val="4472C4" w:themeColor="accent1"/>
        </w:rPr>
        <w:t xml:space="preserve">la mise en place </w:t>
      </w:r>
      <w:r w:rsidR="004F1B75">
        <w:rPr>
          <w:color w:val="4472C4" w:themeColor="accent1"/>
        </w:rPr>
        <w:t xml:space="preserve">d’une image </w:t>
      </w:r>
      <w:r w:rsidRPr="005B0A51">
        <w:rPr>
          <w:color w:val="4472C4" w:themeColor="accent1"/>
        </w:rPr>
        <w:t xml:space="preserve">ou la figuration </w:t>
      </w:r>
    </w:p>
    <w:p w14:paraId="32FF11E0" w14:textId="7E5D7EE3" w:rsidR="001A087C" w:rsidRDefault="001A087C" w:rsidP="001A087C">
      <w:pPr>
        <w:rPr>
          <w:color w:val="4472C4" w:themeColor="accent1"/>
        </w:rPr>
      </w:pPr>
    </w:p>
    <w:p w14:paraId="63D9B35D" w14:textId="51F6531A" w:rsidR="001A087C" w:rsidRPr="00775454" w:rsidRDefault="00775454" w:rsidP="001A087C">
      <w:pPr>
        <w:rPr>
          <w:color w:val="404040" w:themeColor="text1" w:themeTint="BF"/>
        </w:rPr>
      </w:pPr>
      <w:r w:rsidRPr="00775454">
        <w:rPr>
          <w:color w:val="404040" w:themeColor="text1" w:themeTint="BF"/>
        </w:rPr>
        <w:t>Avis personnels</w:t>
      </w:r>
      <w:r w:rsidR="001A087C" w:rsidRPr="00775454">
        <w:rPr>
          <w:color w:val="404040" w:themeColor="text1" w:themeTint="BF"/>
        </w:rPr>
        <w:t> :</w:t>
      </w:r>
    </w:p>
    <w:p w14:paraId="25EB5846" w14:textId="2322E99E" w:rsidR="00780A36" w:rsidRPr="001D05B4" w:rsidRDefault="00780A36" w:rsidP="00780A36">
      <w:pPr>
        <w:pStyle w:val="Paragraphedeliste"/>
        <w:numPr>
          <w:ilvl w:val="0"/>
          <w:numId w:val="4"/>
        </w:numPr>
        <w:rPr>
          <w:color w:val="A154C8"/>
        </w:rPr>
      </w:pPr>
      <w:r w:rsidRPr="001D05B4">
        <w:rPr>
          <w:color w:val="A154C8"/>
        </w:rPr>
        <w:t>Ce procédé technique et visuelle</w:t>
      </w:r>
      <w:r w:rsidR="001D05B4" w:rsidRPr="001D05B4">
        <w:rPr>
          <w:color w:val="A154C8"/>
        </w:rPr>
        <w:t> : permet d’enregistrer</w:t>
      </w:r>
      <w:r w:rsidRPr="001D05B4">
        <w:rPr>
          <w:color w:val="A154C8"/>
        </w:rPr>
        <w:t xml:space="preserve"> un</w:t>
      </w:r>
      <w:r w:rsidR="001D05B4" w:rsidRPr="001D05B4">
        <w:rPr>
          <w:color w:val="A154C8"/>
        </w:rPr>
        <w:t xml:space="preserve"> instant </w:t>
      </w:r>
      <w:r w:rsidRPr="001D05B4">
        <w:rPr>
          <w:color w:val="A154C8"/>
        </w:rPr>
        <w:t xml:space="preserve">de la réalité sous forme image </w:t>
      </w:r>
    </w:p>
    <w:p w14:paraId="59069300" w14:textId="77777777" w:rsidR="001D05B4" w:rsidRPr="001D05B4" w:rsidRDefault="001D05B4" w:rsidP="001D05B4">
      <w:pPr>
        <w:pStyle w:val="Paragraphedeliste"/>
        <w:rPr>
          <w:color w:val="A154C8"/>
        </w:rPr>
      </w:pPr>
    </w:p>
    <w:p w14:paraId="6AE0EAEA" w14:textId="3FE81DCB" w:rsidR="00842060" w:rsidRPr="00842060" w:rsidRDefault="005B0A51" w:rsidP="00842060">
      <w:pPr>
        <w:pStyle w:val="Paragraphedeliste"/>
        <w:numPr>
          <w:ilvl w:val="0"/>
          <w:numId w:val="4"/>
        </w:numPr>
        <w:rPr>
          <w:color w:val="A154C8"/>
        </w:rPr>
      </w:pPr>
      <w:r w:rsidRPr="001D05B4">
        <w:rPr>
          <w:color w:val="A154C8"/>
        </w:rPr>
        <w:t xml:space="preserve"> peut permettre à l’homme de </w:t>
      </w:r>
      <w:r w:rsidR="00775454" w:rsidRPr="001D05B4">
        <w:rPr>
          <w:color w:val="A154C8"/>
        </w:rPr>
        <w:t>remémorer</w:t>
      </w:r>
      <w:r w:rsidRPr="001D05B4">
        <w:rPr>
          <w:color w:val="A154C8"/>
        </w:rPr>
        <w:t xml:space="preserve"> </w:t>
      </w:r>
      <w:r w:rsidR="004439FF">
        <w:rPr>
          <w:color w:val="A154C8"/>
        </w:rPr>
        <w:t>cet instant</w:t>
      </w:r>
      <w:r w:rsidR="00780A36" w:rsidRPr="001D05B4">
        <w:rPr>
          <w:color w:val="A154C8"/>
        </w:rPr>
        <w:t xml:space="preserve"> </w:t>
      </w:r>
      <w:r w:rsidR="004439FF">
        <w:rPr>
          <w:color w:val="A154C8"/>
        </w:rPr>
        <w:t>qui s’est enregistrer sur un support 2D</w:t>
      </w:r>
      <w:r w:rsidR="00780A36" w:rsidRPr="001D05B4">
        <w:rPr>
          <w:color w:val="A154C8"/>
        </w:rPr>
        <w:t xml:space="preserve"> </w:t>
      </w:r>
    </w:p>
    <w:p w14:paraId="46A6F3CB" w14:textId="77777777" w:rsidR="001D05B4" w:rsidRPr="001D05B4" w:rsidRDefault="001D05B4" w:rsidP="001D05B4">
      <w:pPr>
        <w:pStyle w:val="Paragraphedeliste"/>
        <w:rPr>
          <w:color w:val="A154C8"/>
        </w:rPr>
      </w:pPr>
    </w:p>
    <w:p w14:paraId="76AA6F77" w14:textId="1338086D" w:rsidR="003365D3" w:rsidRPr="00842060" w:rsidRDefault="00780A36" w:rsidP="00842060">
      <w:pPr>
        <w:pStyle w:val="Paragraphedeliste"/>
        <w:numPr>
          <w:ilvl w:val="0"/>
          <w:numId w:val="4"/>
        </w:numPr>
        <w:rPr>
          <w:color w:val="A154C8"/>
          <w14:textFill>
            <w14:solidFill>
              <w14:srgbClr w14:val="A154C8">
                <w14:tint w14:val="66000"/>
                <w14:satMod w14:val="160000"/>
              </w14:srgbClr>
            </w14:solidFill>
          </w14:textFill>
        </w:rPr>
      </w:pPr>
      <w:r w:rsidRPr="003365D3">
        <w:rPr>
          <w:color w:val="A154C8"/>
        </w:rPr>
        <w:t>Ce procédé artistique</w:t>
      </w:r>
      <w:r w:rsidR="001D05B4" w:rsidRPr="003365D3">
        <w:rPr>
          <w:color w:val="A154C8"/>
          <w14:textFill>
            <w14:solidFill>
              <w14:srgbClr w14:val="A154C8">
                <w14:tint w14:val="66000"/>
                <w14:satMod w14:val="160000"/>
              </w14:srgbClr>
            </w14:solidFill>
          </w14:textFill>
        </w:rPr>
        <w:t xml:space="preserve"> : - </w:t>
      </w:r>
      <w:r w:rsidRPr="003365D3">
        <w:rPr>
          <w:color w:val="A154C8"/>
        </w:rPr>
        <w:t xml:space="preserve">peut </w:t>
      </w:r>
      <w:r w:rsidR="003365D3" w:rsidRPr="003365D3">
        <w:rPr>
          <w:color w:val="A154C8"/>
        </w:rPr>
        <w:t>attirer l’intention de ceux intéressés de ce domaine</w:t>
      </w:r>
    </w:p>
    <w:p w14:paraId="3333DC6B" w14:textId="77777777" w:rsidR="00842060" w:rsidRPr="00842060" w:rsidRDefault="00842060" w:rsidP="00842060">
      <w:pPr>
        <w:pStyle w:val="Paragraphedeliste"/>
        <w:rPr>
          <w:color w:val="A154C8"/>
          <w14:textFill>
            <w14:solidFill>
              <w14:srgbClr w14:val="A154C8">
                <w14:tint w14:val="66000"/>
                <w14:satMod w14:val="160000"/>
              </w14:srgbClr>
            </w14:solidFill>
          </w14:textFill>
        </w:rPr>
      </w:pPr>
    </w:p>
    <w:p w14:paraId="67A800CE" w14:textId="77777777" w:rsidR="00842060" w:rsidRPr="00842060" w:rsidRDefault="00842060" w:rsidP="00842060">
      <w:pPr>
        <w:pStyle w:val="Paragraphedeliste"/>
        <w:rPr>
          <w:color w:val="A154C8"/>
          <w14:textFill>
            <w14:solidFill>
              <w14:srgbClr w14:val="A154C8">
                <w14:tint w14:val="66000"/>
                <w14:satMod w14:val="160000"/>
              </w14:srgbClr>
            </w14:solidFill>
          </w14:textFill>
        </w:rPr>
      </w:pPr>
    </w:p>
    <w:p w14:paraId="2C66B609" w14:textId="4A4EF33D" w:rsidR="00775454" w:rsidRPr="001D05B4" w:rsidRDefault="00775454" w:rsidP="00775454">
      <w:pPr>
        <w:pStyle w:val="Paragraphedeliste"/>
        <w:numPr>
          <w:ilvl w:val="0"/>
          <w:numId w:val="4"/>
        </w:numPr>
        <w:rPr>
          <w:color w:val="A154C8"/>
        </w:rPr>
      </w:pPr>
      <w:r w:rsidRPr="001D05B4">
        <w:rPr>
          <w:color w:val="A154C8"/>
        </w:rPr>
        <w:t>Cette technique visuelle</w:t>
      </w:r>
      <w:r w:rsidRPr="001D05B4">
        <w:rPr>
          <w:color w:val="A154C8"/>
        </w:rPr>
        <w:t xml:space="preserve"> : - </w:t>
      </w:r>
      <w:r w:rsidRPr="001D05B4">
        <w:rPr>
          <w:color w:val="A154C8"/>
        </w:rPr>
        <w:t xml:space="preserve">qui produit l’image, peut être plus explicite qu’un texte </w:t>
      </w:r>
    </w:p>
    <w:p w14:paraId="02A062A5" w14:textId="46CBC0A6" w:rsidR="00775454" w:rsidRPr="001D05B4" w:rsidRDefault="00775454" w:rsidP="001D05B4">
      <w:pPr>
        <w:pStyle w:val="Paragraphedeliste"/>
        <w:rPr>
          <w:color w:val="A154C8"/>
        </w:rPr>
      </w:pPr>
      <w:r w:rsidRPr="001D05B4">
        <w:rPr>
          <w:color w:val="A154C8"/>
        </w:rPr>
        <w:t xml:space="preserve">                                              - inspiré les dessinateurs, peintre</w:t>
      </w:r>
      <w:r w:rsidR="00842060">
        <w:rPr>
          <w:color w:val="A154C8"/>
        </w:rPr>
        <w:t>s</w:t>
      </w:r>
      <w:r w:rsidRPr="001D05B4">
        <w:rPr>
          <w:color w:val="A154C8"/>
        </w:rPr>
        <w:t xml:space="preserve"> afin d’y être leur sujet de leur réalisation </w:t>
      </w:r>
    </w:p>
    <w:p w14:paraId="377148C2" w14:textId="77777777" w:rsidR="00775454" w:rsidRPr="00775454" w:rsidRDefault="00775454" w:rsidP="00775454">
      <w:pPr>
        <w:pStyle w:val="Paragraphedeliste"/>
        <w:rPr>
          <w:color w:val="7030A0"/>
          <w14:textFill>
            <w14:solidFill>
              <w14:srgbClr w14:val="7030A0">
                <w14:tint w14:val="66000"/>
                <w14:satMod w14:val="160000"/>
              </w14:srgbClr>
            </w14:solidFill>
          </w14:textFill>
        </w:rPr>
      </w:pPr>
    </w:p>
    <w:p w14:paraId="2B1F2D7A" w14:textId="4B52B222" w:rsidR="00780A36" w:rsidRPr="005B0A51" w:rsidRDefault="00780A36" w:rsidP="00775454">
      <w:pPr>
        <w:pStyle w:val="Paragraphedeliste"/>
        <w:rPr>
          <w:color w:val="4472C4" w:themeColor="accent1"/>
        </w:rPr>
      </w:pPr>
    </w:p>
    <w:sectPr w:rsidR="00780A36" w:rsidRPr="005B0A51" w:rsidSect="005D22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0" type="#_x0000_t75" alt="Une image contenant texte&#10;&#10;Description générée automatiquement" style="width:354.5pt;height:336pt;visibility:visible;mso-wrap-style:square" o:bullet="t">
        <v:imagedata r:id="rId1" o:title="Une image contenant texte&#10;&#10;Description générée automatiquement"/>
      </v:shape>
    </w:pict>
  </w:numPicBullet>
  <w:abstractNum w:abstractNumId="0" w15:restartNumberingAfterBreak="0">
    <w:nsid w:val="02146B0A"/>
    <w:multiLevelType w:val="hybridMultilevel"/>
    <w:tmpl w:val="A33E2A4A"/>
    <w:lvl w:ilvl="0" w:tplc="2B769ADE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7F7F7F" w:themeColor="text1" w:themeTint="80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AC95F78"/>
    <w:multiLevelType w:val="hybridMultilevel"/>
    <w:tmpl w:val="5C94070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743425"/>
    <w:multiLevelType w:val="hybridMultilevel"/>
    <w:tmpl w:val="D37E0704"/>
    <w:lvl w:ilvl="0" w:tplc="35AEAE00">
      <w:start w:val="2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03D02E2"/>
    <w:multiLevelType w:val="hybridMultilevel"/>
    <w:tmpl w:val="06B0C9F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23956"/>
    <w:multiLevelType w:val="hybridMultilevel"/>
    <w:tmpl w:val="F954B598"/>
    <w:lvl w:ilvl="0" w:tplc="9078DC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B760F30"/>
    <w:multiLevelType w:val="hybridMultilevel"/>
    <w:tmpl w:val="26305778"/>
    <w:lvl w:ilvl="0" w:tplc="D1D08E0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1C7B28"/>
    <w:multiLevelType w:val="hybridMultilevel"/>
    <w:tmpl w:val="F954B598"/>
    <w:lvl w:ilvl="0" w:tplc="9078DC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4E8538B"/>
    <w:multiLevelType w:val="hybridMultilevel"/>
    <w:tmpl w:val="E79CD15A"/>
    <w:lvl w:ilvl="0" w:tplc="D1183C68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6841912"/>
    <w:multiLevelType w:val="hybridMultilevel"/>
    <w:tmpl w:val="578AA4D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AE6ED9"/>
    <w:multiLevelType w:val="hybridMultilevel"/>
    <w:tmpl w:val="06928132"/>
    <w:lvl w:ilvl="0" w:tplc="59AA6A3C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6D24562"/>
    <w:multiLevelType w:val="hybridMultilevel"/>
    <w:tmpl w:val="EA2C42A6"/>
    <w:lvl w:ilvl="0" w:tplc="B06C9A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A941FE"/>
    <w:multiLevelType w:val="hybridMultilevel"/>
    <w:tmpl w:val="A0B2556A"/>
    <w:lvl w:ilvl="0" w:tplc="88489E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903495C"/>
    <w:multiLevelType w:val="hybridMultilevel"/>
    <w:tmpl w:val="40E4CD50"/>
    <w:lvl w:ilvl="0" w:tplc="E2E2BC2A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7F7F7F" w:themeColor="text1" w:themeTint="80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5"/>
  </w:num>
  <w:num w:numId="5">
    <w:abstractNumId w:val="10"/>
  </w:num>
  <w:num w:numId="6">
    <w:abstractNumId w:val="4"/>
  </w:num>
  <w:num w:numId="7">
    <w:abstractNumId w:val="2"/>
  </w:num>
  <w:num w:numId="8">
    <w:abstractNumId w:val="11"/>
  </w:num>
  <w:num w:numId="9">
    <w:abstractNumId w:val="9"/>
  </w:num>
  <w:num w:numId="10">
    <w:abstractNumId w:val="7"/>
  </w:num>
  <w:num w:numId="11">
    <w:abstractNumId w:val="12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6A1"/>
    <w:rsid w:val="00113618"/>
    <w:rsid w:val="001A087C"/>
    <w:rsid w:val="001D05B4"/>
    <w:rsid w:val="002066A1"/>
    <w:rsid w:val="00224090"/>
    <w:rsid w:val="00240510"/>
    <w:rsid w:val="003365D3"/>
    <w:rsid w:val="004439FF"/>
    <w:rsid w:val="004731B5"/>
    <w:rsid w:val="00483DAB"/>
    <w:rsid w:val="004F1B75"/>
    <w:rsid w:val="005B0A51"/>
    <w:rsid w:val="005D229E"/>
    <w:rsid w:val="005E002F"/>
    <w:rsid w:val="005E4FEA"/>
    <w:rsid w:val="0060097B"/>
    <w:rsid w:val="006045FB"/>
    <w:rsid w:val="006A4C31"/>
    <w:rsid w:val="00735717"/>
    <w:rsid w:val="00760800"/>
    <w:rsid w:val="00775454"/>
    <w:rsid w:val="00780A36"/>
    <w:rsid w:val="007C2E49"/>
    <w:rsid w:val="00824120"/>
    <w:rsid w:val="00842060"/>
    <w:rsid w:val="00890AE4"/>
    <w:rsid w:val="008A28FB"/>
    <w:rsid w:val="0099122F"/>
    <w:rsid w:val="009B71C8"/>
    <w:rsid w:val="009F2B66"/>
    <w:rsid w:val="00A038A2"/>
    <w:rsid w:val="00A06CD7"/>
    <w:rsid w:val="00A570ED"/>
    <w:rsid w:val="00A84F06"/>
    <w:rsid w:val="00BA295E"/>
    <w:rsid w:val="00CC4033"/>
    <w:rsid w:val="00CE405E"/>
    <w:rsid w:val="00D2121A"/>
    <w:rsid w:val="00D5462B"/>
    <w:rsid w:val="00D7547D"/>
    <w:rsid w:val="00DC3F45"/>
    <w:rsid w:val="00EC428A"/>
    <w:rsid w:val="00EF0B47"/>
    <w:rsid w:val="00F3031C"/>
    <w:rsid w:val="00FD2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49A5A"/>
  <w15:chartTrackingRefBased/>
  <w15:docId w15:val="{4D8517F3-EB50-4BE3-8FB3-AF380EDF9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20DF"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7547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link w:val="Titre4Car"/>
    <w:uiPriority w:val="9"/>
    <w:qFormat/>
    <w:rsid w:val="008A28F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B71C8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A570ED"/>
    <w:rPr>
      <w:i/>
      <w:iCs/>
    </w:rPr>
  </w:style>
  <w:style w:type="character" w:styleId="Lienhypertexte">
    <w:name w:val="Hyperlink"/>
    <w:basedOn w:val="Policepardfaut"/>
    <w:uiPriority w:val="99"/>
    <w:unhideWhenUsed/>
    <w:rsid w:val="008A28F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A28FB"/>
    <w:rPr>
      <w:color w:val="605E5C"/>
      <w:shd w:val="clear" w:color="auto" w:fill="E1DFDD"/>
    </w:rPr>
  </w:style>
  <w:style w:type="character" w:customStyle="1" w:styleId="Titre4Car">
    <w:name w:val="Titre 4 Car"/>
    <w:basedOn w:val="Policepardfaut"/>
    <w:link w:val="Titre4"/>
    <w:uiPriority w:val="9"/>
    <w:rsid w:val="008A28FB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D7547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2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4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413138-A11B-4787-9D83-80E0406B4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683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ASHOURI Narges</dc:creator>
  <cp:keywords/>
  <dc:description/>
  <cp:lastModifiedBy>ASHOURI Narges</cp:lastModifiedBy>
  <cp:revision>13</cp:revision>
  <dcterms:created xsi:type="dcterms:W3CDTF">2021-10-22T21:33:00Z</dcterms:created>
  <dcterms:modified xsi:type="dcterms:W3CDTF">2021-10-22T21:58:00Z</dcterms:modified>
</cp:coreProperties>
</file>