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5153" w14:textId="77777777" w:rsidR="00784A42" w:rsidRDefault="00784A42" w:rsidP="00784A42">
      <w:pPr>
        <w:jc w:val="center"/>
        <w:rPr>
          <w:b/>
          <w:bCs/>
          <w:sz w:val="28"/>
          <w:szCs w:val="28"/>
        </w:rPr>
      </w:pPr>
      <w:r w:rsidRPr="00784A42">
        <w:rPr>
          <w:b/>
          <w:bCs/>
          <w:sz w:val="28"/>
          <w:szCs w:val="28"/>
        </w:rPr>
        <w:t xml:space="preserve">Se créer un corpus d’œuvres </w:t>
      </w:r>
      <w:r>
        <w:rPr>
          <w:b/>
          <w:bCs/>
          <w:sz w:val="28"/>
          <w:szCs w:val="28"/>
        </w:rPr>
        <w:t xml:space="preserve">de référence </w:t>
      </w:r>
    </w:p>
    <w:p w14:paraId="7711A9D8" w14:textId="6C4B44CD" w:rsidR="00784A42" w:rsidRDefault="7F5BAA9E" w:rsidP="00784A42">
      <w:pPr>
        <w:jc w:val="center"/>
        <w:rPr>
          <w:b/>
          <w:bCs/>
          <w:sz w:val="28"/>
          <w:szCs w:val="28"/>
        </w:rPr>
      </w:pPr>
      <w:r w:rsidRPr="7F5BAA9E">
        <w:rPr>
          <w:b/>
          <w:bCs/>
          <w:sz w:val="28"/>
          <w:szCs w:val="28"/>
        </w:rPr>
        <w:t>pour développer et montrer sa culture artistique à l’écrit et à l’oral :</w:t>
      </w:r>
    </w:p>
    <w:p w14:paraId="57EA6523" w14:textId="0BA4FFC8" w:rsidR="00784A42" w:rsidRDefault="7F5BAA9E" w:rsidP="7F5BAA9E">
      <w:pPr>
        <w:jc w:val="center"/>
        <w:rPr>
          <w:b/>
          <w:bCs/>
          <w:i/>
          <w:iCs/>
          <w:color w:val="FF0000"/>
        </w:rPr>
      </w:pPr>
      <w:r w:rsidRPr="7F5BAA9E">
        <w:rPr>
          <w:b/>
          <w:bCs/>
          <w:i/>
          <w:iCs/>
          <w:color w:val="FF0000"/>
        </w:rPr>
        <w:t>Astuce : Choisissez des œuvres « couteau suisse » qui peuvent servir à plusieurs axes de programme</w:t>
      </w:r>
    </w:p>
    <w:p w14:paraId="7366F886" w14:textId="594D7FDD" w:rsidR="7F5BAA9E" w:rsidRDefault="7F5BAA9E" w:rsidP="7F5BAA9E">
      <w:pPr>
        <w:jc w:val="center"/>
        <w:rPr>
          <w:b/>
          <w:bCs/>
          <w:i/>
          <w:iCs/>
          <w:color w:val="FF0000"/>
        </w:rPr>
      </w:pPr>
    </w:p>
    <w:tbl>
      <w:tblPr>
        <w:tblStyle w:val="Grilledutableau"/>
        <w:tblW w:w="14110" w:type="dxa"/>
        <w:tblLook w:val="04A0" w:firstRow="1" w:lastRow="0" w:firstColumn="1" w:lastColumn="0" w:noHBand="0" w:noVBand="1"/>
      </w:tblPr>
      <w:tblGrid>
        <w:gridCol w:w="3219"/>
        <w:gridCol w:w="3005"/>
        <w:gridCol w:w="2995"/>
        <w:gridCol w:w="4891"/>
      </w:tblGrid>
      <w:tr w:rsidR="003048FC" w14:paraId="2ABAA802" w14:textId="77777777" w:rsidTr="00ED2852">
        <w:tc>
          <w:tcPr>
            <w:tcW w:w="3219" w:type="dxa"/>
          </w:tcPr>
          <w:p w14:paraId="63818442" w14:textId="77777777" w:rsidR="003048FC" w:rsidRDefault="007612E4" w:rsidP="00784A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612E4">
              <w:rPr>
                <w:b/>
                <w:bCs/>
                <w:sz w:val="28"/>
                <w:szCs w:val="28"/>
                <w:lang w:val="en-US"/>
              </w:rPr>
              <w:t>More Sweetly Play The D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ance </w:t>
            </w:r>
          </w:p>
          <w:p w14:paraId="7F926DF1" w14:textId="4F3947BA" w:rsidR="00784A42" w:rsidRPr="007612E4" w:rsidRDefault="007612E4" w:rsidP="00784A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de William Kentridge</w:t>
            </w:r>
          </w:p>
        </w:tc>
        <w:tc>
          <w:tcPr>
            <w:tcW w:w="3005" w:type="dxa"/>
          </w:tcPr>
          <w:p w14:paraId="2F90B7BA" w14:textId="02392472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Axe de programme</w:t>
            </w:r>
          </w:p>
        </w:tc>
        <w:tc>
          <w:tcPr>
            <w:tcW w:w="2995" w:type="dxa"/>
          </w:tcPr>
          <w:p w14:paraId="5DE53A1A" w14:textId="24D6EAFB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Œuvre (choisie dans le dossier) en lien avec l’axe de programme</w:t>
            </w:r>
          </w:p>
        </w:tc>
        <w:tc>
          <w:tcPr>
            <w:tcW w:w="4891" w:type="dxa"/>
          </w:tcPr>
          <w:p w14:paraId="3DF2E7FD" w14:textId="722C6B84" w:rsidR="00784A42" w:rsidRPr="007612E4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Explications + Points communs et différences entre l’œuvre choisie et </w:t>
            </w:r>
            <w:r w:rsidR="007612E4" w:rsidRPr="007612E4">
              <w:rPr>
                <w:b/>
                <w:bCs/>
                <w:sz w:val="28"/>
                <w:szCs w:val="28"/>
              </w:rPr>
              <w:t>More Sweetly Play The Dance</w:t>
            </w:r>
          </w:p>
        </w:tc>
      </w:tr>
      <w:tr w:rsidR="003048FC" w:rsidRPr="006915B8" w14:paraId="458C1B48" w14:textId="77777777" w:rsidTr="00ED2852">
        <w:tc>
          <w:tcPr>
            <w:tcW w:w="3219" w:type="dxa"/>
            <w:vMerge w:val="restart"/>
          </w:tcPr>
          <w:p w14:paraId="0A7E8B1A" w14:textId="08C52E29" w:rsidR="00784A42" w:rsidRDefault="003048FC" w:rsidP="7F5BAA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8886F5" wp14:editId="7F2C57EC">
                  <wp:extent cx="1440000" cy="1080000"/>
                  <wp:effectExtent l="0" t="0" r="0" b="0"/>
                  <wp:docPr id="6" name="Image 6" descr="Une image contenant intérieur, plafond, somb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intérieur, plafond, sombr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3AB0F15" w14:textId="15A2747C" w:rsidR="00784A42" w:rsidRPr="00784A42" w:rsidRDefault="7F0BF7BB" w:rsidP="7F0BF7BB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0BF7BB">
              <w:rPr>
                <w:rFonts w:ascii="Tahoma" w:hAnsi="Tahoma" w:cs="Tahoma"/>
                <w:b/>
                <w:bCs/>
                <w:color w:val="000000" w:themeColor="text1"/>
                <w:sz w:val="21"/>
                <w:szCs w:val="21"/>
              </w:rPr>
              <w:t>Mise en scène de l’image</w:t>
            </w:r>
            <w:r w:rsidRPr="7F0BF7BB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 (mise en espace, scénographie, dispositif de présentation, dispositif d’exposition) </w:t>
            </w:r>
          </w:p>
        </w:tc>
        <w:tc>
          <w:tcPr>
            <w:tcW w:w="2995" w:type="dxa"/>
          </w:tcPr>
          <w:p w14:paraId="446E59AB" w14:textId="28B64E54" w:rsidR="00784A42" w:rsidRDefault="009F3114" w:rsidP="7F5BAA9E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BLU, BIG BANG BOOM, 1980</w:t>
            </w:r>
          </w:p>
        </w:tc>
        <w:tc>
          <w:tcPr>
            <w:tcW w:w="4891" w:type="dxa"/>
          </w:tcPr>
          <w:p w14:paraId="42D0F67F" w14:textId="77777777" w:rsidR="004E0F22" w:rsidRDefault="004831D9" w:rsidP="004831D9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  <w:t>Palimpseste au fusain (WK ) et sur les murs (blu)</w:t>
            </w:r>
          </w:p>
          <w:p w14:paraId="46831E49" w14:textId="77777777" w:rsidR="004831D9" w:rsidRDefault="004831D9" w:rsidP="004831D9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  <w:t xml:space="preserve">Large monstration ; video se déplace et voyage plus facilement </w:t>
            </w:r>
          </w:p>
          <w:p w14:paraId="5872C212" w14:textId="3B941244" w:rsidR="004831D9" w:rsidRPr="004831D9" w:rsidRDefault="004831D9" w:rsidP="004831D9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  <w:t>Panoramique les panneaux + la longueur des murs ; à echelle monumentale</w:t>
            </w:r>
          </w:p>
        </w:tc>
      </w:tr>
      <w:tr w:rsidR="7F0BF7BB" w14:paraId="42138FD7" w14:textId="77777777" w:rsidTr="7F0BF7BB">
        <w:trPr>
          <w:trHeight w:val="300"/>
        </w:trPr>
        <w:tc>
          <w:tcPr>
            <w:tcW w:w="3219" w:type="dxa"/>
            <w:vMerge/>
          </w:tcPr>
          <w:p w14:paraId="3746A335" w14:textId="77777777" w:rsidR="00A53C7C" w:rsidRDefault="00A53C7C"/>
        </w:tc>
        <w:tc>
          <w:tcPr>
            <w:tcW w:w="3005" w:type="dxa"/>
            <w:vAlign w:val="center"/>
          </w:tcPr>
          <w:p w14:paraId="47AE6507" w14:textId="4B1DF126" w:rsidR="7F0BF7BB" w:rsidRDefault="7F0BF7BB" w:rsidP="7F0BF7BB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0BF7BB">
              <w:rPr>
                <w:rFonts w:ascii="Tahoma" w:hAnsi="Tahoma" w:cs="Tahoma"/>
                <w:color w:val="000000" w:themeColor="text1"/>
                <w:sz w:val="21"/>
                <w:szCs w:val="21"/>
              </w:rPr>
              <w:t>Monumentalité</w:t>
            </w:r>
          </w:p>
        </w:tc>
        <w:tc>
          <w:tcPr>
            <w:tcW w:w="2995" w:type="dxa"/>
          </w:tcPr>
          <w:p w14:paraId="02365196" w14:textId="74E7C24E" w:rsidR="7F0BF7BB" w:rsidRDefault="009F3114" w:rsidP="7F0BF7BB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BLU, BIG BANG BOOM, 1980</w:t>
            </w:r>
          </w:p>
        </w:tc>
        <w:tc>
          <w:tcPr>
            <w:tcW w:w="4891" w:type="dxa"/>
          </w:tcPr>
          <w:p w14:paraId="564A833B" w14:textId="77777777" w:rsidR="7F0BF7BB" w:rsidRDefault="004831D9" w:rsidP="004831D9">
            <w:pPr>
              <w:pStyle w:val="Paragraphedeliste"/>
              <w:numPr>
                <w:ilvl w:val="0"/>
                <w:numId w:val="6"/>
              </w:num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Dans une ville, plage, à taille métropolitaine, de monument, là où il tague et peint.</w:t>
            </w:r>
          </w:p>
          <w:p w14:paraId="5A33283D" w14:textId="2587D9D5" w:rsidR="004831D9" w:rsidRPr="004831D9" w:rsidRDefault="004831D9" w:rsidP="004831D9">
            <w:pPr>
              <w:pStyle w:val="Paragraphedeliste"/>
              <w:ind w:left="420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= street art</w:t>
            </w:r>
          </w:p>
        </w:tc>
      </w:tr>
      <w:tr w:rsidR="00784A42" w:rsidRPr="006915B8" w14:paraId="3409F87B" w14:textId="77777777" w:rsidTr="7F0BF7BB">
        <w:tc>
          <w:tcPr>
            <w:tcW w:w="14110" w:type="dxa"/>
            <w:gridSpan w:val="4"/>
          </w:tcPr>
          <w:p w14:paraId="41820516" w14:textId="77777777" w:rsidR="00784A42" w:rsidRPr="006915B8" w:rsidRDefault="00784A42" w:rsidP="7F5BAA9E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ED2852" w14:paraId="730E03D9" w14:textId="77777777" w:rsidTr="00ED2852">
        <w:tc>
          <w:tcPr>
            <w:tcW w:w="3219" w:type="dxa"/>
            <w:vMerge w:val="restart"/>
          </w:tcPr>
          <w:p w14:paraId="2AFF84D4" w14:textId="10D187EC" w:rsidR="00ED2852" w:rsidRDefault="00ED2852" w:rsidP="7F5BAA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581F35" wp14:editId="12DBEAFA">
                  <wp:extent cx="1724570" cy="1080000"/>
                  <wp:effectExtent l="0" t="0" r="3175" b="0"/>
                  <wp:docPr id="2" name="Image 2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&#10;&#10;Description générée automatiquement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92" t="10806" r="870" b="13679"/>
                          <a:stretch/>
                        </pic:blipFill>
                        <pic:spPr bwMode="auto">
                          <a:xfrm>
                            <a:off x="0" y="0"/>
                            <a:ext cx="172457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7979388" w14:textId="0FDF408A" w:rsidR="00ED2852" w:rsidRPr="00784A42" w:rsidRDefault="00ED2852" w:rsidP="7F5BAA9E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Rapport au réel : mimesis, ressemblance, vraisemblance </w:t>
            </w:r>
          </w:p>
        </w:tc>
        <w:tc>
          <w:tcPr>
            <w:tcW w:w="2995" w:type="dxa"/>
            <w:vMerge w:val="restart"/>
          </w:tcPr>
          <w:p w14:paraId="7D038C10" w14:textId="165C0379" w:rsidR="00ED2852" w:rsidRPr="00ED2852" w:rsidRDefault="00ED2852" w:rsidP="00C51ED0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1"/>
                <w:szCs w:val="21"/>
              </w:rPr>
            </w:pPr>
            <w:r w:rsidRPr="00ED2852">
              <w:rPr>
                <w:rFonts w:ascii="Tahoma" w:hAnsi="Tahoma" w:cs="Tahoma"/>
                <w:b/>
                <w:bCs/>
                <w:color w:val="000000" w:themeColor="text1"/>
                <w:sz w:val="21"/>
                <w:szCs w:val="21"/>
              </w:rPr>
              <w:t>Christian Boltanski, Théâtre d’ombres, 1984-1997</w:t>
            </w:r>
          </w:p>
        </w:tc>
        <w:tc>
          <w:tcPr>
            <w:tcW w:w="4891" w:type="dxa"/>
            <w:vMerge w:val="restart"/>
          </w:tcPr>
          <w:p w14:paraId="21C8B2C4" w14:textId="4DE7EA56" w:rsidR="00ED2852" w:rsidRDefault="004831D9" w:rsidP="004831D9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Ombres sont la mimésis du corps, degrés d’iconicité </w:t>
            </w:r>
            <w:r w:rsidR="002E65FA">
              <w:rPr>
                <w:rFonts w:ascii="Tahoma" w:hAnsi="Tahoma" w:cs="Tahoma"/>
                <w:color w:val="000000" w:themeColor="text1"/>
                <w:sz w:val="21"/>
                <w:szCs w:val="21"/>
              </w:rPr>
              <w:t>très faible</w:t>
            </w:r>
          </w:p>
          <w:p w14:paraId="64EEA12B" w14:textId="77777777" w:rsidR="004831D9" w:rsidRDefault="002E65FA" w:rsidP="004831D9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Manège en mouvement éclairé en son centre projetant des ombres sur les murs de la salle</w:t>
            </w:r>
          </w:p>
          <w:p w14:paraId="0C2142D8" w14:textId="7726BB5B" w:rsidR="002E65FA" w:rsidRPr="004831D9" w:rsidRDefault="002E65FA" w:rsidP="004831D9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Utilisation d’ombre ( ombres chinoises ) </w:t>
            </w:r>
          </w:p>
        </w:tc>
      </w:tr>
      <w:tr w:rsidR="00ED2852" w14:paraId="2C598C72" w14:textId="77777777" w:rsidTr="00ED2852">
        <w:tc>
          <w:tcPr>
            <w:tcW w:w="3219" w:type="dxa"/>
            <w:vMerge/>
          </w:tcPr>
          <w:p w14:paraId="7BB6A28D" w14:textId="77777777" w:rsidR="00ED2852" w:rsidRDefault="00ED2852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2886EBD7" w14:textId="0907717C" w:rsidR="00ED2852" w:rsidRDefault="00ED2852" w:rsidP="7F5BAA9E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>Rapport au réel : valeur expressive de l'écart</w:t>
            </w:r>
          </w:p>
        </w:tc>
        <w:tc>
          <w:tcPr>
            <w:tcW w:w="2995" w:type="dxa"/>
            <w:vMerge/>
          </w:tcPr>
          <w:p w14:paraId="5B12713E" w14:textId="77777777" w:rsidR="00ED2852" w:rsidRDefault="00ED2852" w:rsidP="006915B8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4891" w:type="dxa"/>
            <w:vMerge/>
          </w:tcPr>
          <w:p w14:paraId="6D8F4511" w14:textId="77777777" w:rsidR="00ED2852" w:rsidRDefault="00ED2852" w:rsidP="7F5BAA9E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</w:tr>
      <w:tr w:rsidR="00784A42" w14:paraId="74A022B0" w14:textId="77777777" w:rsidTr="7F0BF7BB">
        <w:tc>
          <w:tcPr>
            <w:tcW w:w="14110" w:type="dxa"/>
            <w:gridSpan w:val="4"/>
          </w:tcPr>
          <w:p w14:paraId="01BE17B5" w14:textId="77777777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48FC" w14:paraId="4906143A" w14:textId="77777777" w:rsidTr="00ED2852">
        <w:tc>
          <w:tcPr>
            <w:tcW w:w="3219" w:type="dxa"/>
            <w:vMerge w:val="restart"/>
            <w:vAlign w:val="center"/>
          </w:tcPr>
          <w:p w14:paraId="3E5FB306" w14:textId="3A639D24" w:rsidR="00A610C5" w:rsidRDefault="003048FC" w:rsidP="003048F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903E2E" wp14:editId="633601C7">
                  <wp:extent cx="1438690" cy="1080000"/>
                  <wp:effectExtent l="0" t="0" r="0" b="0"/>
                  <wp:docPr id="1" name="Image 1" descr="Une image contenant plafond,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plafond, intérieur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9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863CC1C" w14:textId="669A28E6" w:rsidR="00A610C5" w:rsidRPr="00784A42" w:rsidRDefault="00A610C5" w:rsidP="00784A4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Figuration et construction de l’image </w:t>
            </w:r>
          </w:p>
        </w:tc>
        <w:tc>
          <w:tcPr>
            <w:tcW w:w="2995" w:type="dxa"/>
            <w:vMerge w:val="restart"/>
          </w:tcPr>
          <w:p w14:paraId="279A53B2" w14:textId="35CA698B" w:rsidR="00A610C5" w:rsidRDefault="009F3114" w:rsidP="00C51ED0">
            <w:pPr>
              <w:jc w:val="center"/>
            </w:pPr>
            <w:r w:rsidRPr="00ED2852">
              <w:rPr>
                <w:rFonts w:ascii="Tahoma" w:hAnsi="Tahoma" w:cs="Tahoma"/>
                <w:b/>
                <w:bCs/>
                <w:color w:val="000000" w:themeColor="text1"/>
                <w:sz w:val="21"/>
                <w:szCs w:val="21"/>
              </w:rPr>
              <w:t>Christian Boltanski, Théâtre d’ombres, 1984-1997</w:t>
            </w:r>
          </w:p>
        </w:tc>
        <w:tc>
          <w:tcPr>
            <w:tcW w:w="4891" w:type="dxa"/>
            <w:vMerge w:val="restart"/>
          </w:tcPr>
          <w:p w14:paraId="4159E506" w14:textId="21AE4F97" w:rsidR="00A610C5" w:rsidRDefault="002E65FA" w:rsidP="002E65FA">
            <w:pPr>
              <w:pStyle w:val="Paragraphedeliste"/>
              <w:numPr>
                <w:ilvl w:val="0"/>
                <w:numId w:val="6"/>
              </w:numPr>
              <w:jc w:val="center"/>
            </w:pPr>
            <w:r>
              <w:t>Utilisation du mouvement et des ombres</w:t>
            </w:r>
          </w:p>
          <w:p w14:paraId="0695BD8E" w14:textId="77777777" w:rsidR="00A610C5" w:rsidRDefault="002E65FA" w:rsidP="002E65FA">
            <w:pPr>
              <w:pStyle w:val="Paragraphedeliste"/>
              <w:numPr>
                <w:ilvl w:val="0"/>
                <w:numId w:val="6"/>
              </w:numPr>
              <w:jc w:val="center"/>
            </w:pPr>
            <w:r w:rsidRPr="002E65FA">
              <w:t xml:space="preserve">Pas de durée </w:t>
            </w:r>
            <w:r>
              <w:t xml:space="preserve">limitée, mouvement infini </w:t>
            </w:r>
          </w:p>
          <w:p w14:paraId="6689A183" w14:textId="1E3FE8EE" w:rsidR="002E65FA" w:rsidRPr="002E65FA" w:rsidRDefault="002E65FA" w:rsidP="002E65FA">
            <w:pPr>
              <w:pStyle w:val="Paragraphedeliste"/>
              <w:numPr>
                <w:ilvl w:val="0"/>
                <w:numId w:val="6"/>
              </w:numPr>
              <w:jc w:val="center"/>
            </w:pPr>
            <w:r>
              <w:t>Visualisation de ce qui provoque les ombres, le manège / figure amplifiée, agrandi, noircie, déformée</w:t>
            </w:r>
          </w:p>
        </w:tc>
      </w:tr>
      <w:tr w:rsidR="003048FC" w14:paraId="0F4AB122" w14:textId="77777777" w:rsidTr="00ED2852">
        <w:tc>
          <w:tcPr>
            <w:tcW w:w="3219" w:type="dxa"/>
            <w:vMerge/>
          </w:tcPr>
          <w:p w14:paraId="0942D5A8" w14:textId="77777777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640B46AD" w14:textId="6DB2D24D" w:rsidR="00A610C5" w:rsidRDefault="00A610C5" w:rsidP="00784A4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Espaces narratifs de la figuration et de l’image,</w:t>
            </w:r>
          </w:p>
        </w:tc>
        <w:tc>
          <w:tcPr>
            <w:tcW w:w="2995" w:type="dxa"/>
            <w:vMerge/>
          </w:tcPr>
          <w:p w14:paraId="1FA340FA" w14:textId="5D060962" w:rsidR="00A610C5" w:rsidRDefault="00A610C5" w:rsidP="00784A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91" w:type="dxa"/>
            <w:vMerge/>
          </w:tcPr>
          <w:p w14:paraId="55008066" w14:textId="555FAB9F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48FC" w14:paraId="041F1C3A" w14:textId="77777777" w:rsidTr="00ED2852">
        <w:tc>
          <w:tcPr>
            <w:tcW w:w="3219" w:type="dxa"/>
            <w:vMerge/>
          </w:tcPr>
          <w:p w14:paraId="378F3411" w14:textId="77777777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0BCD3DA8" w14:textId="7CF6131B" w:rsidR="00A610C5" w:rsidRDefault="00A610C5" w:rsidP="00784A4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Temps de l’image figurative.</w:t>
            </w:r>
          </w:p>
        </w:tc>
        <w:tc>
          <w:tcPr>
            <w:tcW w:w="2995" w:type="dxa"/>
            <w:vMerge/>
          </w:tcPr>
          <w:p w14:paraId="5BC30276" w14:textId="0B8602FD" w:rsidR="00A610C5" w:rsidRDefault="00A610C5" w:rsidP="00784A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91" w:type="dxa"/>
            <w:vMerge/>
          </w:tcPr>
          <w:p w14:paraId="63425E0E" w14:textId="48F81899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48FC" w14:paraId="5F8AAA05" w14:textId="77777777" w:rsidTr="00ED2852">
        <w:tc>
          <w:tcPr>
            <w:tcW w:w="3219" w:type="dxa"/>
            <w:vMerge/>
          </w:tcPr>
          <w:p w14:paraId="719E319F" w14:textId="77777777" w:rsidR="00A610C5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5CE2A3CF" w14:textId="59F3E71C" w:rsidR="00A610C5" w:rsidRDefault="00A610C5" w:rsidP="00784A4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</w:t>
            </w:r>
            <w:r w:rsidRPr="00784A42">
              <w:rPr>
                <w:rFonts w:ascii="Tahoma" w:hAnsi="Tahoma" w:cs="Tahoma"/>
                <w:color w:val="000000"/>
                <w:sz w:val="21"/>
                <w:szCs w:val="21"/>
              </w:rPr>
              <w:t>ouvement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 de l’image figurative.</w:t>
            </w:r>
          </w:p>
        </w:tc>
        <w:tc>
          <w:tcPr>
            <w:tcW w:w="2995" w:type="dxa"/>
            <w:vMerge/>
          </w:tcPr>
          <w:p w14:paraId="7DB3308F" w14:textId="32776961" w:rsidR="00A610C5" w:rsidRPr="00784A42" w:rsidRDefault="00A610C5" w:rsidP="00784A42"/>
        </w:tc>
        <w:tc>
          <w:tcPr>
            <w:tcW w:w="4891" w:type="dxa"/>
            <w:vMerge/>
          </w:tcPr>
          <w:p w14:paraId="5E5AE186" w14:textId="6799FBB2" w:rsidR="00A610C5" w:rsidRPr="00A610C5" w:rsidRDefault="00A610C5" w:rsidP="00784A42">
            <w:pPr>
              <w:jc w:val="center"/>
              <w:rPr>
                <w:sz w:val="28"/>
                <w:szCs w:val="28"/>
              </w:rPr>
            </w:pPr>
          </w:p>
        </w:tc>
      </w:tr>
      <w:tr w:rsidR="00784A42" w14:paraId="32A5E380" w14:textId="77777777" w:rsidTr="7F0BF7BB">
        <w:tc>
          <w:tcPr>
            <w:tcW w:w="14110" w:type="dxa"/>
            <w:gridSpan w:val="4"/>
          </w:tcPr>
          <w:p w14:paraId="1914163D" w14:textId="77777777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68FD" w14:paraId="599504FF" w14:textId="77777777" w:rsidTr="00ED2852">
        <w:tc>
          <w:tcPr>
            <w:tcW w:w="3219" w:type="dxa"/>
            <w:vMerge w:val="restart"/>
            <w:vAlign w:val="center"/>
          </w:tcPr>
          <w:p w14:paraId="7376CA98" w14:textId="0C9454E5" w:rsidR="00D268FD" w:rsidRDefault="00D268FD" w:rsidP="003048F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8995EE" wp14:editId="48494899">
                  <wp:extent cx="1439333" cy="839657"/>
                  <wp:effectExtent l="0" t="0" r="0" b="0"/>
                  <wp:docPr id="4" name="Image 4" descr="Une image contenant texte, mur,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mur, intérieur&#10;&#10;Description générée automatiquement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18"/>
                          <a:stretch/>
                        </pic:blipFill>
                        <pic:spPr bwMode="auto">
                          <a:xfrm>
                            <a:off x="0" y="0"/>
                            <a:ext cx="1440000" cy="840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F4731BD" w14:textId="24177C30" w:rsidR="00D268FD" w:rsidRDefault="00D268FD" w:rsidP="0068113D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La réception par un public de l’œuvre exposée, diffusée ou éditée. </w:t>
            </w:r>
          </w:p>
        </w:tc>
        <w:tc>
          <w:tcPr>
            <w:tcW w:w="2995" w:type="dxa"/>
            <w:vMerge w:val="restart"/>
          </w:tcPr>
          <w:p w14:paraId="594BF7B3" w14:textId="74927937" w:rsidR="00D268FD" w:rsidRPr="00D268FD" w:rsidRDefault="00D268FD" w:rsidP="00C51ED0">
            <w:pPr>
              <w:jc w:val="center"/>
              <w:rPr>
                <w:b/>
                <w:bCs/>
                <w:sz w:val="28"/>
                <w:szCs w:val="28"/>
              </w:rPr>
            </w:pPr>
            <w:r w:rsidRPr="00D268FD">
              <w:rPr>
                <w:b/>
                <w:bCs/>
                <w:sz w:val="28"/>
                <w:szCs w:val="28"/>
              </w:rPr>
              <w:t>Georges Méliès, Voyage dans la lune, 1902</w:t>
            </w:r>
          </w:p>
        </w:tc>
        <w:tc>
          <w:tcPr>
            <w:tcW w:w="4891" w:type="dxa"/>
          </w:tcPr>
          <w:p w14:paraId="4639D87E" w14:textId="77777777" w:rsidR="00D268FD" w:rsidRDefault="002F5D7A" w:rsidP="002F5D7A">
            <w:pPr>
              <w:pStyle w:val="Paragraphedeliste"/>
              <w:numPr>
                <w:ilvl w:val="0"/>
                <w:numId w:val="6"/>
              </w:numPr>
              <w:jc w:val="center"/>
            </w:pPr>
            <w:r w:rsidRPr="002F5D7A">
              <w:t xml:space="preserve">Passe </w:t>
            </w:r>
            <w:r>
              <w:t xml:space="preserve">du théâtre au cinéma/ Diffusion exacerbée des œuvres </w:t>
            </w:r>
          </w:p>
          <w:p w14:paraId="526A7846" w14:textId="2972103E" w:rsidR="002F5D7A" w:rsidRPr="002F5D7A" w:rsidRDefault="002F5D7A" w:rsidP="002F5D7A">
            <w:pPr>
              <w:pStyle w:val="Paragraphedeliste"/>
              <w:numPr>
                <w:ilvl w:val="0"/>
                <w:numId w:val="6"/>
              </w:numPr>
              <w:jc w:val="center"/>
            </w:pPr>
            <w:r>
              <w:t xml:space="preserve">Plus large public </w:t>
            </w:r>
          </w:p>
        </w:tc>
      </w:tr>
      <w:tr w:rsidR="00D268FD" w14:paraId="119CC33D" w14:textId="77777777" w:rsidTr="00ED2852">
        <w:tc>
          <w:tcPr>
            <w:tcW w:w="3219" w:type="dxa"/>
            <w:vMerge/>
          </w:tcPr>
          <w:p w14:paraId="55B1EEC0" w14:textId="77777777" w:rsidR="00D268FD" w:rsidRDefault="00D268FD" w:rsidP="0068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262122C7" w14:textId="18DE52B4" w:rsidR="00D268FD" w:rsidRDefault="00D268FD" w:rsidP="0068113D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Monstration de l’œuvre vers un large public : faire regarder, éprouver, lire, dire l’œuvre exposée, diffusée, éditée, communiquée.</w:t>
            </w:r>
          </w:p>
        </w:tc>
        <w:tc>
          <w:tcPr>
            <w:tcW w:w="2995" w:type="dxa"/>
            <w:vMerge/>
          </w:tcPr>
          <w:p w14:paraId="603FFCC4" w14:textId="77777777" w:rsidR="00D268FD" w:rsidRDefault="00D268FD" w:rsidP="00691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91" w:type="dxa"/>
          </w:tcPr>
          <w:p w14:paraId="4F50E2CC" w14:textId="77777777" w:rsidR="00D268FD" w:rsidRDefault="002F5D7A" w:rsidP="0068113D">
            <w:pPr>
              <w:jc w:val="center"/>
            </w:pPr>
            <w:r w:rsidRPr="002F5D7A">
              <w:t>-WK</w:t>
            </w:r>
            <w:r>
              <w:t xml:space="preserve"> fait hommage à Georges Méliès par la symbolique de sa lanterne sa lanterne</w:t>
            </w:r>
          </w:p>
          <w:p w14:paraId="11D0C831" w14:textId="4374CB31" w:rsidR="002F5D7A" w:rsidRPr="002F5D7A" w:rsidRDefault="002F5D7A" w:rsidP="0068113D">
            <w:pPr>
              <w:jc w:val="center"/>
            </w:pPr>
            <w:r>
              <w:t>Nouveauté de l’accès du cinéma</w:t>
            </w:r>
          </w:p>
        </w:tc>
      </w:tr>
      <w:tr w:rsidR="0068113D" w14:paraId="2042279C" w14:textId="77777777" w:rsidTr="7F0BF7BB">
        <w:tc>
          <w:tcPr>
            <w:tcW w:w="14110" w:type="dxa"/>
            <w:gridSpan w:val="4"/>
          </w:tcPr>
          <w:p w14:paraId="6AD59F03" w14:textId="77777777" w:rsidR="0068113D" w:rsidRDefault="0068113D" w:rsidP="0068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48FC" w14:paraId="0B520130" w14:textId="77777777" w:rsidTr="00ED2852">
        <w:tc>
          <w:tcPr>
            <w:tcW w:w="3219" w:type="dxa"/>
          </w:tcPr>
          <w:p w14:paraId="64D6EA25" w14:textId="6CC4351A" w:rsidR="0068113D" w:rsidRDefault="003048FC" w:rsidP="006811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3611F8" wp14:editId="2B8108C9">
                  <wp:extent cx="1080080" cy="1440000"/>
                  <wp:effectExtent l="0" t="0" r="0" b="0"/>
                  <wp:docPr id="3" name="Image 3" descr="Une image contenant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intérieur&#10;&#10;Description générée automatique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8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42E1E32" w14:textId="77777777" w:rsidR="003048FC" w:rsidRDefault="0068113D" w:rsidP="0068113D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L’idée, la réalisation et le travail de l’œuvre. </w:t>
            </w:r>
          </w:p>
          <w:p w14:paraId="23E16A35" w14:textId="36090C6A" w:rsidR="0068113D" w:rsidRDefault="0068113D" w:rsidP="0068113D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Projet de l’œuvre : modalités et moyens du passage du projet à la production artistique, diversité des approches.</w:t>
            </w:r>
          </w:p>
        </w:tc>
        <w:tc>
          <w:tcPr>
            <w:tcW w:w="2995" w:type="dxa"/>
          </w:tcPr>
          <w:p w14:paraId="19B42D40" w14:textId="4B65F0DE" w:rsidR="0068113D" w:rsidRDefault="009F3114" w:rsidP="006811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BLU, BIG BANG BOOM, 1980</w:t>
            </w:r>
          </w:p>
        </w:tc>
        <w:tc>
          <w:tcPr>
            <w:tcW w:w="4891" w:type="dxa"/>
          </w:tcPr>
          <w:p w14:paraId="3B977623" w14:textId="77777777" w:rsidR="0068113D" w:rsidRPr="009D03FB" w:rsidRDefault="009F3114" w:rsidP="0068113D">
            <w:pPr>
              <w:jc w:val="center"/>
            </w:pPr>
            <w:r w:rsidRPr="009D03FB">
              <w:t>Frise / Panoramique</w:t>
            </w:r>
          </w:p>
          <w:p w14:paraId="19E642F7" w14:textId="77777777" w:rsidR="009F3114" w:rsidRPr="009D03FB" w:rsidRDefault="009F3114" w:rsidP="0068113D">
            <w:pPr>
              <w:jc w:val="center"/>
            </w:pPr>
            <w:r w:rsidRPr="009D03FB">
              <w:t>Palimpseste ( l’on voit les dessins après )</w:t>
            </w:r>
          </w:p>
          <w:p w14:paraId="184D7E7E" w14:textId="77777777" w:rsidR="009F3114" w:rsidRPr="009D03FB" w:rsidRDefault="00BC4906" w:rsidP="0068113D">
            <w:pPr>
              <w:jc w:val="center"/>
            </w:pPr>
            <w:r w:rsidRPr="009D03FB">
              <w:t>Stop motion</w:t>
            </w:r>
          </w:p>
          <w:p w14:paraId="34E4C654" w14:textId="77777777" w:rsidR="002F5D7A" w:rsidRPr="009D03FB" w:rsidRDefault="002F5D7A" w:rsidP="0068113D">
            <w:pPr>
              <w:jc w:val="center"/>
            </w:pPr>
            <w:r w:rsidRPr="009D03FB">
              <w:t>Grand travail d’observation des lieux</w:t>
            </w:r>
          </w:p>
          <w:p w14:paraId="40D9C9AA" w14:textId="77777777" w:rsidR="002F5D7A" w:rsidRPr="009D03FB" w:rsidRDefault="002F5D7A" w:rsidP="0068113D">
            <w:pPr>
              <w:jc w:val="center"/>
            </w:pPr>
            <w:r w:rsidRPr="009D03FB">
              <w:t>Travail d’organisation  des lieux d’expos/de graffiti et montage</w:t>
            </w:r>
          </w:p>
          <w:p w14:paraId="3038BA5B" w14:textId="5AFD4B99" w:rsidR="00F87EC8" w:rsidRPr="009F3114" w:rsidRDefault="00F87EC8" w:rsidP="0068113D">
            <w:pPr>
              <w:jc w:val="center"/>
              <w:rPr>
                <w:sz w:val="28"/>
                <w:szCs w:val="28"/>
              </w:rPr>
            </w:pPr>
            <w:r w:rsidRPr="009D03FB">
              <w:t>Peint sur les murs, mais aussi utilisation objets dans les rues ( sachets plastiques</w:t>
            </w:r>
            <w:r w:rsidR="009D03FB">
              <w:t>)</w:t>
            </w:r>
          </w:p>
        </w:tc>
      </w:tr>
      <w:tr w:rsidR="0068113D" w14:paraId="524DDFDA" w14:textId="77777777" w:rsidTr="7F0BF7BB">
        <w:tc>
          <w:tcPr>
            <w:tcW w:w="14110" w:type="dxa"/>
            <w:gridSpan w:val="4"/>
          </w:tcPr>
          <w:p w14:paraId="66C5EE25" w14:textId="77777777" w:rsidR="0068113D" w:rsidRDefault="0068113D" w:rsidP="0068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EC8" w14:paraId="0DCCDFD6" w14:textId="77777777" w:rsidTr="00ED2852">
        <w:tc>
          <w:tcPr>
            <w:tcW w:w="3219" w:type="dxa"/>
          </w:tcPr>
          <w:p w14:paraId="4FC6C7F4" w14:textId="0A170D90" w:rsidR="00F87EC8" w:rsidRDefault="00F87EC8" w:rsidP="00F87E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6FF493" wp14:editId="29EF11AD">
                  <wp:extent cx="1440000" cy="1080000"/>
                  <wp:effectExtent l="0" t="0" r="0" b="0"/>
                  <wp:docPr id="5" name="Image 5" descr="Une image contenant somb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sombre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7F1BBB4" w14:textId="3304CD3D" w:rsidR="00F87EC8" w:rsidRDefault="00F87EC8" w:rsidP="00F87EC8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784A42">
              <w:rPr>
                <w:rFonts w:ascii="Tahoma" w:hAnsi="Tahoma" w:cs="Tahoma"/>
                <w:color w:val="000000"/>
                <w:sz w:val="21"/>
                <w:szCs w:val="21"/>
              </w:rPr>
              <w:t>Théâtralisation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 de l’œuvre et du processus de création.</w:t>
            </w:r>
          </w:p>
        </w:tc>
        <w:tc>
          <w:tcPr>
            <w:tcW w:w="2995" w:type="dxa"/>
          </w:tcPr>
          <w:p w14:paraId="2FBA969F" w14:textId="7507D095" w:rsidR="00F87EC8" w:rsidRDefault="00F87EC8" w:rsidP="00C51ED0">
            <w:pPr>
              <w:jc w:val="center"/>
              <w:rPr>
                <w:b/>
                <w:bCs/>
                <w:sz w:val="28"/>
                <w:szCs w:val="28"/>
              </w:rPr>
            </w:pPr>
            <w:r w:rsidRPr="00D268FD">
              <w:rPr>
                <w:b/>
                <w:bCs/>
                <w:sz w:val="28"/>
                <w:szCs w:val="28"/>
              </w:rPr>
              <w:t>Georges Méliès, Voyage dans la lune, 1902</w:t>
            </w:r>
          </w:p>
        </w:tc>
        <w:tc>
          <w:tcPr>
            <w:tcW w:w="4891" w:type="dxa"/>
          </w:tcPr>
          <w:p w14:paraId="0C31B332" w14:textId="77777777" w:rsidR="00F87EC8" w:rsidRDefault="00F87EC8" w:rsidP="00F87EC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F87EC8">
              <w:t>Mise en vidéo de son art ( théâtre, magicien =&gt; science</w:t>
            </w:r>
            <w:r>
              <w:t>-</w:t>
            </w:r>
            <w:r w:rsidRPr="00F87EC8">
              <w:t>fiction )</w:t>
            </w:r>
          </w:p>
          <w:p w14:paraId="24312E60" w14:textId="21B42FC6" w:rsidR="00F87EC8" w:rsidRPr="00F87EC8" w:rsidRDefault="00F87EC8" w:rsidP="00F87EC8">
            <w:pPr>
              <w:jc w:val="center"/>
            </w:pPr>
            <w:r w:rsidRPr="00F87EC8">
              <w:t>- Invente procédés cinématographiques, les premiers effets spéciaux</w:t>
            </w:r>
            <w:r>
              <w:t xml:space="preserve"> ( travail de recherche)</w:t>
            </w:r>
          </w:p>
        </w:tc>
      </w:tr>
      <w:tr w:rsidR="00F87EC8" w14:paraId="050D383C" w14:textId="77777777" w:rsidTr="7F0BF7BB">
        <w:tc>
          <w:tcPr>
            <w:tcW w:w="14110" w:type="dxa"/>
            <w:gridSpan w:val="4"/>
          </w:tcPr>
          <w:p w14:paraId="17E69C77" w14:textId="77777777" w:rsidR="00F87EC8" w:rsidRDefault="00F87EC8" w:rsidP="00F87EC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7EC8" w14:paraId="622B6712" w14:textId="77777777" w:rsidTr="00ED2852">
        <w:tc>
          <w:tcPr>
            <w:tcW w:w="3219" w:type="dxa"/>
          </w:tcPr>
          <w:p w14:paraId="2490D7F7" w14:textId="6B59EACE" w:rsidR="00F87EC8" w:rsidRDefault="00F87EC8" w:rsidP="00F87EC8">
            <w:r>
              <w:rPr>
                <w:noProof/>
              </w:rPr>
              <w:drawing>
                <wp:inline distT="0" distB="0" distL="0" distR="0" wp14:anchorId="6C9ED651" wp14:editId="296CD522">
                  <wp:extent cx="1906955" cy="10800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93B75" w14:textId="28BEEAA7" w:rsidR="00F87EC8" w:rsidRDefault="00F87EC8" w:rsidP="00F87EC8">
            <w:pPr>
              <w:jc w:val="center"/>
            </w:pPr>
          </w:p>
        </w:tc>
        <w:tc>
          <w:tcPr>
            <w:tcW w:w="3005" w:type="dxa"/>
          </w:tcPr>
          <w:p w14:paraId="6E6AC175" w14:textId="5A4278F2" w:rsidR="00F87EC8" w:rsidRDefault="00F87EC8" w:rsidP="00F87EC8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L’artiste et la société : faire œuvre face à l’histoire et à la politique.</w:t>
            </w:r>
          </w:p>
        </w:tc>
        <w:tc>
          <w:tcPr>
            <w:tcW w:w="2995" w:type="dxa"/>
          </w:tcPr>
          <w:p w14:paraId="108C8A10" w14:textId="296228F8" w:rsidR="00F87EC8" w:rsidRDefault="00C51ED0" w:rsidP="00C51E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BLU, BIG BANG BOOM, 1980</w:t>
            </w:r>
          </w:p>
        </w:tc>
        <w:tc>
          <w:tcPr>
            <w:tcW w:w="4891" w:type="dxa"/>
          </w:tcPr>
          <w:p w14:paraId="2E986C48" w14:textId="77777777" w:rsidR="00C51ED0" w:rsidRPr="00CD481F" w:rsidRDefault="00C51ED0" w:rsidP="00C51ED0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Il raconte différentes histoires qui disent pleins de choses</w:t>
            </w:r>
          </w:p>
          <w:p w14:paraId="287EDBF3" w14:textId="77777777" w:rsidR="00C51ED0" w:rsidRPr="00CD481F" w:rsidRDefault="00C51ED0" w:rsidP="00C51ED0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L’une un poisson seul se fait poursuivre par un requin et au fur et à mesure les petits poissons se multiplient et ils finissent par reprendre de la force et manger le requin = solidarité est la solution face à un gros problème/ si on s’y met tous on peut réussir</w:t>
            </w:r>
          </w:p>
          <w:p w14:paraId="25C8D24B" w14:textId="77777777" w:rsidR="00C51ED0" w:rsidRPr="00CD481F" w:rsidRDefault="00C51ED0" w:rsidP="00C51ED0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481F">
              <w:rPr>
                <w:sz w:val="22"/>
                <w:szCs w:val="22"/>
              </w:rPr>
              <w:t>La pollution : poisson qui entre dans une bouteille en plastique / les déchets sur la plage / les déchets en forme de tortue / l’œuf écrabouillé sous les déchets</w:t>
            </w:r>
          </w:p>
          <w:p w14:paraId="7A99324B" w14:textId="0578AE29" w:rsidR="00F87EC8" w:rsidRPr="00C51ED0" w:rsidRDefault="00C51ED0" w:rsidP="00C51ED0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C51ED0">
              <w:rPr>
                <w:sz w:val="22"/>
                <w:szCs w:val="22"/>
              </w:rPr>
              <w:t>Impact humain sur la nature : pollution / voiture qui mange un lézard ( dessinée comme un monstre) / l’Homme tue l’Homme : évolution des armes, mitraillette avec laquelle il se tue lui-même ( utilisation espace qui est rond et revient donc au début ) / la bombe nucléaire de plus en plus grosse et finalement qui éclate et détruit la planète entière</w:t>
            </w:r>
          </w:p>
        </w:tc>
      </w:tr>
      <w:tr w:rsidR="00F87EC8" w14:paraId="035BED0D" w14:textId="77777777" w:rsidTr="7F0BF7BB">
        <w:tc>
          <w:tcPr>
            <w:tcW w:w="14110" w:type="dxa"/>
            <w:gridSpan w:val="4"/>
          </w:tcPr>
          <w:p w14:paraId="4AE9B89B" w14:textId="77777777" w:rsidR="00F87EC8" w:rsidRDefault="00F87EC8" w:rsidP="00F87EC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307BCF0" w14:textId="77777777" w:rsidR="00784A42" w:rsidRDefault="00784A42" w:rsidP="00B561F3">
      <w:pPr>
        <w:rPr>
          <w:b/>
          <w:bCs/>
          <w:sz w:val="28"/>
          <w:szCs w:val="28"/>
        </w:rPr>
      </w:pPr>
    </w:p>
    <w:p w14:paraId="59E7664E" w14:textId="77777777" w:rsidR="006F7311" w:rsidRPr="00B561F3" w:rsidRDefault="006F7311" w:rsidP="00B561F3">
      <w:pPr>
        <w:rPr>
          <w:sz w:val="28"/>
          <w:szCs w:val="28"/>
        </w:rPr>
      </w:pPr>
    </w:p>
    <w:sectPr w:rsidR="006F7311" w:rsidRPr="00B561F3" w:rsidSect="00233EC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Symbo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3EA9"/>
    <w:multiLevelType w:val="multilevel"/>
    <w:tmpl w:val="440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A379AA"/>
    <w:multiLevelType w:val="multilevel"/>
    <w:tmpl w:val="7F40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FE6317"/>
    <w:multiLevelType w:val="hybridMultilevel"/>
    <w:tmpl w:val="A08A7A4C"/>
    <w:lvl w:ilvl="0" w:tplc="F45040B4"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F2C3C74"/>
    <w:multiLevelType w:val="hybridMultilevel"/>
    <w:tmpl w:val="997A77A4"/>
    <w:lvl w:ilvl="0" w:tplc="43D6B78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B51AF"/>
    <w:multiLevelType w:val="multilevel"/>
    <w:tmpl w:val="EB9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8437B4"/>
    <w:multiLevelType w:val="multilevel"/>
    <w:tmpl w:val="72C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450C37"/>
    <w:multiLevelType w:val="multilevel"/>
    <w:tmpl w:val="A19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42"/>
    <w:rsid w:val="0002724F"/>
    <w:rsid w:val="000577DD"/>
    <w:rsid w:val="000D152A"/>
    <w:rsid w:val="000E5875"/>
    <w:rsid w:val="00185474"/>
    <w:rsid w:val="00233EC9"/>
    <w:rsid w:val="00261392"/>
    <w:rsid w:val="002718F0"/>
    <w:rsid w:val="002E65FA"/>
    <w:rsid w:val="002F5D7A"/>
    <w:rsid w:val="003048FC"/>
    <w:rsid w:val="00397FFA"/>
    <w:rsid w:val="00476283"/>
    <w:rsid w:val="004831D9"/>
    <w:rsid w:val="004C3F01"/>
    <w:rsid w:val="004C4B98"/>
    <w:rsid w:val="004E0F22"/>
    <w:rsid w:val="00504091"/>
    <w:rsid w:val="00593FD9"/>
    <w:rsid w:val="0059499D"/>
    <w:rsid w:val="006179D6"/>
    <w:rsid w:val="0062099A"/>
    <w:rsid w:val="00647C44"/>
    <w:rsid w:val="00650DD2"/>
    <w:rsid w:val="0068113D"/>
    <w:rsid w:val="006915B8"/>
    <w:rsid w:val="006F7311"/>
    <w:rsid w:val="007612E4"/>
    <w:rsid w:val="00784A42"/>
    <w:rsid w:val="00845304"/>
    <w:rsid w:val="008924D5"/>
    <w:rsid w:val="00895B62"/>
    <w:rsid w:val="00965EAB"/>
    <w:rsid w:val="009834B6"/>
    <w:rsid w:val="009D03FB"/>
    <w:rsid w:val="009F3114"/>
    <w:rsid w:val="00A10B68"/>
    <w:rsid w:val="00A53C7C"/>
    <w:rsid w:val="00A610C5"/>
    <w:rsid w:val="00AB6A86"/>
    <w:rsid w:val="00AC6366"/>
    <w:rsid w:val="00B1783F"/>
    <w:rsid w:val="00B561F3"/>
    <w:rsid w:val="00BC4906"/>
    <w:rsid w:val="00BF1A8F"/>
    <w:rsid w:val="00BF7628"/>
    <w:rsid w:val="00C336FC"/>
    <w:rsid w:val="00C51ED0"/>
    <w:rsid w:val="00C57C06"/>
    <w:rsid w:val="00C83111"/>
    <w:rsid w:val="00C96D8C"/>
    <w:rsid w:val="00CA5F7E"/>
    <w:rsid w:val="00CE616D"/>
    <w:rsid w:val="00CE6D90"/>
    <w:rsid w:val="00D04D77"/>
    <w:rsid w:val="00D268FD"/>
    <w:rsid w:val="00D606EB"/>
    <w:rsid w:val="00D71AB1"/>
    <w:rsid w:val="00DC5A9F"/>
    <w:rsid w:val="00DF6A4F"/>
    <w:rsid w:val="00ED2852"/>
    <w:rsid w:val="00F25329"/>
    <w:rsid w:val="00F364F9"/>
    <w:rsid w:val="00F45027"/>
    <w:rsid w:val="00F66014"/>
    <w:rsid w:val="00F87EC8"/>
    <w:rsid w:val="00FD6F4C"/>
    <w:rsid w:val="028AF584"/>
    <w:rsid w:val="03C48E1E"/>
    <w:rsid w:val="04C1BCC4"/>
    <w:rsid w:val="11CC412F"/>
    <w:rsid w:val="1791493B"/>
    <w:rsid w:val="251E9847"/>
    <w:rsid w:val="5194DCBD"/>
    <w:rsid w:val="743F3333"/>
    <w:rsid w:val="7F0BF7BB"/>
    <w:rsid w:val="7F5BA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8CD0"/>
  <w15:chartTrackingRefBased/>
  <w15:docId w15:val="{CCFB607D-E809-4B88-967E-EE420EAB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4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84A4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84A4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83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12583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RUSSO Amélia</cp:lastModifiedBy>
  <cp:revision>12</cp:revision>
  <dcterms:created xsi:type="dcterms:W3CDTF">2022-12-04T21:24:00Z</dcterms:created>
  <dcterms:modified xsi:type="dcterms:W3CDTF">2022-12-18T16:03:00Z</dcterms:modified>
</cp:coreProperties>
</file>