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B8740" w14:textId="7D3E23B5" w:rsidR="003531F2" w:rsidRPr="003531F2" w:rsidRDefault="003531F2" w:rsidP="00FF0B7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BILUDE</w:t>
      </w:r>
    </w:p>
    <w:p w14:paraId="52777D9B" w14:textId="77777777" w:rsidR="003531F2" w:rsidRDefault="003531F2" w:rsidP="00FF0B70">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p>
    <w:p w14:paraId="76941761" w14:textId="7332B96E" w:rsidR="0068238C" w:rsidRPr="0068238C" w:rsidRDefault="003531F2" w:rsidP="00FF0B70">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sidRPr="00817B04">
        <w:rPr>
          <w:rFonts w:ascii="Times New Roman" w:eastAsia="Times New Roman" w:hAnsi="Times New Roman" w:cs="Times New Roman"/>
          <w:b/>
          <w:bCs/>
          <w:sz w:val="24"/>
          <w:szCs w:val="24"/>
          <w:lang w:eastAsia="fr-FR"/>
        </w:rPr>
        <w:t>https://www.reseau-canope.fr/fileadmin/user_upload/Projets/Musique_Prim/Bilude.mp3</w:t>
      </w:r>
    </w:p>
    <w:p w14:paraId="494ABDB5" w14:textId="4715995E" w:rsidR="00FF0B70" w:rsidRPr="00FF0B70" w:rsidRDefault="00FF0B70" w:rsidP="00FF0B7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F0B70">
        <w:rPr>
          <w:rFonts w:ascii="Times New Roman" w:eastAsia="Times New Roman" w:hAnsi="Times New Roman" w:cs="Times New Roman"/>
          <w:b/>
          <w:bCs/>
          <w:sz w:val="36"/>
          <w:szCs w:val="36"/>
          <w:lang w:eastAsia="fr-FR"/>
        </w:rPr>
        <w:t>Présentation de l'œuvre</w:t>
      </w:r>
    </w:p>
    <w:p w14:paraId="535C9CF9"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i/>
          <w:iCs/>
          <w:sz w:val="24"/>
          <w:szCs w:val="24"/>
          <w:lang w:eastAsia="fr-FR"/>
        </w:rPr>
        <w:t>Bilude</w:t>
      </w:r>
      <w:r w:rsidRPr="00FF0B70">
        <w:rPr>
          <w:rFonts w:ascii="Times New Roman" w:eastAsia="Times New Roman" w:hAnsi="Times New Roman" w:cs="Times New Roman"/>
          <w:sz w:val="24"/>
          <w:szCs w:val="24"/>
          <w:lang w:eastAsia="fr-FR"/>
        </w:rPr>
        <w:t> est une composition pour piano et bande (support enregistré) dont le matériau principal est le </w:t>
      </w:r>
      <w:r w:rsidRPr="00FF0B70">
        <w:rPr>
          <w:rFonts w:ascii="Times New Roman" w:eastAsia="Times New Roman" w:hAnsi="Times New Roman" w:cs="Times New Roman"/>
          <w:i/>
          <w:iCs/>
          <w:sz w:val="24"/>
          <w:szCs w:val="24"/>
          <w:lang w:eastAsia="fr-FR"/>
        </w:rPr>
        <w:t>Prélude en ut mineur</w:t>
      </w:r>
      <w:r w:rsidRPr="00FF0B70">
        <w:rPr>
          <w:rFonts w:ascii="Times New Roman" w:eastAsia="Times New Roman" w:hAnsi="Times New Roman" w:cs="Times New Roman"/>
          <w:sz w:val="24"/>
          <w:szCs w:val="24"/>
          <w:lang w:eastAsia="fr-FR"/>
        </w:rPr>
        <w:t> extrait du </w:t>
      </w:r>
      <w:r w:rsidRPr="00FF0B70">
        <w:rPr>
          <w:rFonts w:ascii="Times New Roman" w:eastAsia="Times New Roman" w:hAnsi="Times New Roman" w:cs="Times New Roman"/>
          <w:i/>
          <w:iCs/>
          <w:sz w:val="24"/>
          <w:szCs w:val="24"/>
          <w:lang w:eastAsia="fr-FR"/>
        </w:rPr>
        <w:t>Clavier bien tempéré</w:t>
      </w:r>
      <w:r w:rsidRPr="00FF0B70">
        <w:rPr>
          <w:rFonts w:ascii="Times New Roman" w:eastAsia="Times New Roman" w:hAnsi="Times New Roman" w:cs="Times New Roman"/>
          <w:sz w:val="24"/>
          <w:szCs w:val="24"/>
          <w:lang w:eastAsia="fr-FR"/>
        </w:rPr>
        <w:t> de Jean-Sébastien Bach (1685-1750).</w:t>
      </w:r>
    </w:p>
    <w:p w14:paraId="22FEDC98"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Le titre </w:t>
      </w:r>
      <w:r w:rsidRPr="00FF0B70">
        <w:rPr>
          <w:rFonts w:ascii="Times New Roman" w:eastAsia="Times New Roman" w:hAnsi="Times New Roman" w:cs="Times New Roman"/>
          <w:i/>
          <w:iCs/>
          <w:sz w:val="24"/>
          <w:szCs w:val="24"/>
          <w:lang w:eastAsia="fr-FR"/>
        </w:rPr>
        <w:t>Bilude</w:t>
      </w:r>
      <w:r w:rsidRPr="00FF0B70">
        <w:rPr>
          <w:rFonts w:ascii="Times New Roman" w:eastAsia="Times New Roman" w:hAnsi="Times New Roman" w:cs="Times New Roman"/>
          <w:sz w:val="24"/>
          <w:szCs w:val="24"/>
          <w:lang w:eastAsia="fr-FR"/>
        </w:rPr>
        <w:t> renvoie avec humour au « bidule » (qui dans notre langage familier désigne une petite chose sans importance), mais aussi à une deuxième version (</w:t>
      </w:r>
      <w:r w:rsidRPr="00FF0B70">
        <w:rPr>
          <w:rFonts w:ascii="Times New Roman" w:eastAsia="Times New Roman" w:hAnsi="Times New Roman" w:cs="Times New Roman"/>
          <w:b/>
          <w:bCs/>
          <w:sz w:val="24"/>
          <w:szCs w:val="24"/>
          <w:lang w:eastAsia="fr-FR"/>
        </w:rPr>
        <w:t>Bi</w:t>
      </w:r>
      <w:r w:rsidRPr="00FF0B70">
        <w:rPr>
          <w:rFonts w:ascii="Times New Roman" w:eastAsia="Times New Roman" w:hAnsi="Times New Roman" w:cs="Times New Roman"/>
          <w:sz w:val="24"/>
          <w:szCs w:val="24"/>
          <w:lang w:eastAsia="fr-FR"/>
        </w:rPr>
        <w:t>-lude) </w:t>
      </w:r>
      <w:hyperlink r:id="rId5" w:tgtFrame="_blank" w:history="1">
        <w:r w:rsidRPr="00FF0B70">
          <w:rPr>
            <w:rFonts w:ascii="Times New Roman" w:eastAsia="Times New Roman" w:hAnsi="Times New Roman" w:cs="Times New Roman"/>
            <w:color w:val="0000FF"/>
            <w:sz w:val="24"/>
            <w:szCs w:val="24"/>
            <w:u w:val="single"/>
            <w:lang w:eastAsia="fr-FR"/>
          </w:rPr>
          <w:t>de cette célèbre page pour clavier </w:t>
        </w:r>
      </w:hyperlink>
      <w:r w:rsidRPr="00FF0B70">
        <w:rPr>
          <w:rFonts w:ascii="Times New Roman" w:eastAsia="Times New Roman" w:hAnsi="Times New Roman" w:cs="Times New Roman"/>
          <w:sz w:val="24"/>
          <w:szCs w:val="24"/>
          <w:lang w:eastAsia="fr-FR"/>
        </w:rPr>
        <w:t>que s’autorise ici le compositeur. Composée en 1979 et à l’origine intitulée </w:t>
      </w:r>
      <w:r w:rsidRPr="00FF0B70">
        <w:rPr>
          <w:rFonts w:ascii="Times New Roman" w:eastAsia="Times New Roman" w:hAnsi="Times New Roman" w:cs="Times New Roman"/>
          <w:i/>
          <w:iCs/>
          <w:sz w:val="24"/>
          <w:szCs w:val="24"/>
          <w:lang w:eastAsia="fr-FR"/>
        </w:rPr>
        <w:t>Éternels regrets ou le clavier mal tempéré</w:t>
      </w:r>
      <w:r w:rsidRPr="00FF0B70">
        <w:rPr>
          <w:rFonts w:ascii="Times New Roman" w:eastAsia="Times New Roman" w:hAnsi="Times New Roman" w:cs="Times New Roman"/>
          <w:sz w:val="24"/>
          <w:szCs w:val="24"/>
          <w:lang w:eastAsia="fr-FR"/>
        </w:rPr>
        <w:t>, </w:t>
      </w:r>
      <w:r w:rsidRPr="00FF0B70">
        <w:rPr>
          <w:rFonts w:ascii="Times New Roman" w:eastAsia="Times New Roman" w:hAnsi="Times New Roman" w:cs="Times New Roman"/>
          <w:i/>
          <w:iCs/>
          <w:sz w:val="24"/>
          <w:szCs w:val="24"/>
          <w:lang w:eastAsia="fr-FR"/>
        </w:rPr>
        <w:t>Bilude</w:t>
      </w:r>
      <w:r w:rsidRPr="00FF0B70">
        <w:rPr>
          <w:rFonts w:ascii="Times New Roman" w:eastAsia="Times New Roman" w:hAnsi="Times New Roman" w:cs="Times New Roman"/>
          <w:sz w:val="24"/>
          <w:szCs w:val="24"/>
          <w:lang w:eastAsia="fr-FR"/>
        </w:rPr>
        <w:t> est la dernière œuvre de Pierre Schaeffer.</w:t>
      </w:r>
    </w:p>
    <w:p w14:paraId="2661686B"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Notre analyse et les pistes de travail proposées concernent ici la première partie de la pièce.</w:t>
      </w:r>
    </w:p>
    <w:p w14:paraId="01EFA95E" w14:textId="77777777" w:rsidR="00FF0B70" w:rsidRPr="00FF0B70" w:rsidRDefault="00FF0B70" w:rsidP="00FF0B7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F0B70">
        <w:rPr>
          <w:rFonts w:ascii="Times New Roman" w:eastAsia="Times New Roman" w:hAnsi="Times New Roman" w:cs="Times New Roman"/>
          <w:b/>
          <w:bCs/>
          <w:sz w:val="36"/>
          <w:szCs w:val="36"/>
          <w:lang w:eastAsia="fr-FR"/>
        </w:rPr>
        <w:t>Formation instrumentale</w:t>
      </w:r>
    </w:p>
    <w:p w14:paraId="62411C1D"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Piano et bande (ou support enregistré).</w:t>
      </w:r>
    </w:p>
    <w:p w14:paraId="76E081BD" w14:textId="77777777" w:rsidR="00FF0B70" w:rsidRPr="00FF0B70" w:rsidRDefault="00FF0B70" w:rsidP="00FF0B7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F0B70">
        <w:rPr>
          <w:rFonts w:ascii="Times New Roman" w:eastAsia="Times New Roman" w:hAnsi="Times New Roman" w:cs="Times New Roman"/>
          <w:b/>
          <w:bCs/>
          <w:sz w:val="36"/>
          <w:szCs w:val="36"/>
          <w:lang w:eastAsia="fr-FR"/>
        </w:rPr>
        <w:t>Clés de lecture</w:t>
      </w:r>
    </w:p>
    <w:p w14:paraId="1DDE3483"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En 1948 dans les studios de la Radio à Paris, Pierre Schaeffer conçoit la « musique concrète », musique dont le matériau est enregistré avant d’être manipulé, mixé et diffusée sur haut-parleurs.</w:t>
      </w:r>
    </w:p>
    <w:p w14:paraId="70913B03"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i/>
          <w:iCs/>
          <w:sz w:val="24"/>
          <w:szCs w:val="24"/>
          <w:lang w:eastAsia="fr-FR"/>
        </w:rPr>
        <w:t>Bilude, </w:t>
      </w:r>
      <w:r w:rsidRPr="00FF0B70">
        <w:rPr>
          <w:rFonts w:ascii="Times New Roman" w:eastAsia="Times New Roman" w:hAnsi="Times New Roman" w:cs="Times New Roman"/>
          <w:sz w:val="24"/>
          <w:szCs w:val="24"/>
          <w:lang w:eastAsia="fr-FR"/>
        </w:rPr>
        <w:t>est une pièce « mixte », une composition où l’instrumentiste, ici un(e) pianiste, joue et dialogue avec un support enregistré, support diffusé le plus souvent par une deuxième personne.</w:t>
      </w:r>
    </w:p>
    <w:p w14:paraId="0E91CF7D"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Dans l’extrait proposé, le son enregistré interrompt le discours régulier et sans silence du </w:t>
      </w:r>
      <w:r w:rsidRPr="00FF0B70">
        <w:rPr>
          <w:rFonts w:ascii="Times New Roman" w:eastAsia="Times New Roman" w:hAnsi="Times New Roman" w:cs="Times New Roman"/>
          <w:i/>
          <w:iCs/>
          <w:sz w:val="24"/>
          <w:szCs w:val="24"/>
          <w:lang w:eastAsia="fr-FR"/>
        </w:rPr>
        <w:t>Prélude</w:t>
      </w:r>
      <w:r w:rsidRPr="00FF0B70">
        <w:rPr>
          <w:rFonts w:ascii="Times New Roman" w:eastAsia="Times New Roman" w:hAnsi="Times New Roman" w:cs="Times New Roman"/>
          <w:sz w:val="24"/>
          <w:szCs w:val="24"/>
          <w:lang w:eastAsia="fr-FR"/>
        </w:rPr>
        <w:t> de Jean-Sébastien Bach (à l’époque baroque, le prélude est une pièce instrumentale sans forme définie et de caractère improvisé destiné à introduire une seconde partie).</w:t>
      </w:r>
    </w:p>
    <w:p w14:paraId="0AD1A962"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La bande magnétique agit donc comme un élément perturbateur, une deuxième voix qui, avec humour, se joue du timbre du piano et, par l’insert de bruits divers et insolites, suspend momentanément le discours musical premier.</w:t>
      </w:r>
    </w:p>
    <w:p w14:paraId="285BC635" w14:textId="77777777" w:rsidR="00FF0B70" w:rsidRPr="00FF0B70" w:rsidRDefault="00FF0B70" w:rsidP="00FF0B7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F0B70">
        <w:rPr>
          <w:rFonts w:ascii="Times New Roman" w:eastAsia="Times New Roman" w:hAnsi="Times New Roman" w:cs="Times New Roman"/>
          <w:b/>
          <w:bCs/>
          <w:sz w:val="36"/>
          <w:szCs w:val="36"/>
          <w:lang w:eastAsia="fr-FR"/>
        </w:rPr>
        <w:t>Analyse musicale</w:t>
      </w:r>
    </w:p>
    <w:p w14:paraId="63CF9C2B"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Le </w:t>
      </w:r>
      <w:r w:rsidRPr="00FF0B70">
        <w:rPr>
          <w:rFonts w:ascii="Times New Roman" w:eastAsia="Times New Roman" w:hAnsi="Times New Roman" w:cs="Times New Roman"/>
          <w:i/>
          <w:iCs/>
          <w:sz w:val="24"/>
          <w:szCs w:val="24"/>
          <w:lang w:eastAsia="fr-FR"/>
        </w:rPr>
        <w:t>Bilude</w:t>
      </w:r>
      <w:r w:rsidRPr="00FF0B70">
        <w:rPr>
          <w:rFonts w:ascii="Times New Roman" w:eastAsia="Times New Roman" w:hAnsi="Times New Roman" w:cs="Times New Roman"/>
          <w:sz w:val="24"/>
          <w:szCs w:val="24"/>
          <w:lang w:eastAsia="fr-FR"/>
        </w:rPr>
        <w:t> commence par faire entendre (volontairement) le battement d’un métronome. </w:t>
      </w:r>
      <w:hyperlink r:id="rId6" w:anchor="0" w:tgtFrame="_blank" w:history="1">
        <w:r w:rsidRPr="00FF0B70">
          <w:rPr>
            <w:rFonts w:ascii="Times New Roman" w:eastAsia="Times New Roman" w:hAnsi="Times New Roman" w:cs="Times New Roman"/>
            <w:color w:val="0000FF"/>
            <w:sz w:val="24"/>
            <w:szCs w:val="24"/>
            <w:u w:val="single"/>
            <w:lang w:eastAsia="fr-FR"/>
          </w:rPr>
          <w:t>Cette courte introduction</w:t>
        </w:r>
      </w:hyperlink>
      <w:r w:rsidRPr="00FF0B70">
        <w:rPr>
          <w:rFonts w:ascii="Times New Roman" w:eastAsia="Times New Roman" w:hAnsi="Times New Roman" w:cs="Times New Roman"/>
          <w:sz w:val="24"/>
          <w:szCs w:val="24"/>
          <w:lang w:eastAsia="fr-FR"/>
        </w:rPr>
        <w:t xml:space="preserve"> composée des quatre temps de la mesure permet à l’interprète (le ou la </w:t>
      </w:r>
      <w:r w:rsidRPr="00FF0B70">
        <w:rPr>
          <w:rFonts w:ascii="Times New Roman" w:eastAsia="Times New Roman" w:hAnsi="Times New Roman" w:cs="Times New Roman"/>
          <w:sz w:val="24"/>
          <w:szCs w:val="24"/>
          <w:lang w:eastAsia="fr-FR"/>
        </w:rPr>
        <w:lastRenderedPageBreak/>
        <w:t>pianiste) de commencer la pièce sur le bon tempo, tempo qui permettra une meilleure synchronisation entre le jeu et la bande.</w:t>
      </w:r>
    </w:p>
    <w:p w14:paraId="2EA71150"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Puis le piano démarre avec la partition originale de Bach :</w:t>
      </w:r>
    </w:p>
    <w:p w14:paraId="5A4FEEEC"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14:anchorId="195E5C57" wp14:editId="54093119">
            <wp:extent cx="5238750" cy="1314450"/>
            <wp:effectExtent l="0" t="0" r="0" b="0"/>
            <wp:docPr id="10" name="Image 10" descr="Bilude : le piano démarre avec la partition originale de J.S Ba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ude : le piano démarre avec la partition originale de J.S Bach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0" cy="1314450"/>
                    </a:xfrm>
                    <a:prstGeom prst="rect">
                      <a:avLst/>
                    </a:prstGeom>
                    <a:noFill/>
                    <a:ln>
                      <a:noFill/>
                    </a:ln>
                  </pic:spPr>
                </pic:pic>
              </a:graphicData>
            </a:graphic>
          </wp:inline>
        </w:drawing>
      </w:r>
    </w:p>
    <w:p w14:paraId="478DAACD"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Dès la mesure suivante (mesure 3), une première intervention de la bande fait entendre la suite du prélude mais avec le timbre d’un clavecin – instrument très en vogue à l’époque baroque – (</w:t>
      </w:r>
      <w:hyperlink r:id="rId8" w:anchor="08" w:tgtFrame="_blank" w:history="1">
        <w:r w:rsidRPr="00FF0B70">
          <w:rPr>
            <w:rFonts w:ascii="Times New Roman" w:eastAsia="Times New Roman" w:hAnsi="Times New Roman" w:cs="Times New Roman"/>
            <w:color w:val="0000FF"/>
            <w:sz w:val="24"/>
            <w:szCs w:val="24"/>
            <w:u w:val="single"/>
            <w:lang w:eastAsia="fr-FR"/>
          </w:rPr>
          <w:t>à 8 secondes environ</w:t>
        </w:r>
      </w:hyperlink>
      <w:r w:rsidRPr="00FF0B70">
        <w:rPr>
          <w:rFonts w:ascii="Times New Roman" w:eastAsia="Times New Roman" w:hAnsi="Times New Roman" w:cs="Times New Roman"/>
          <w:sz w:val="24"/>
          <w:szCs w:val="24"/>
          <w:lang w:eastAsia="fr-FR"/>
        </w:rPr>
        <w:t>). Le soliste reprend ses droits avant d’être de nouveau interrompu par le son d’un piano réverbéré (</w:t>
      </w:r>
      <w:hyperlink r:id="rId9" w:anchor="16" w:tgtFrame="_blank" w:history="1">
        <w:r w:rsidRPr="00FF0B70">
          <w:rPr>
            <w:rFonts w:ascii="Times New Roman" w:eastAsia="Times New Roman" w:hAnsi="Times New Roman" w:cs="Times New Roman"/>
            <w:color w:val="0000FF"/>
            <w:sz w:val="24"/>
            <w:szCs w:val="24"/>
            <w:u w:val="single"/>
            <w:lang w:eastAsia="fr-FR"/>
          </w:rPr>
          <w:t>à 16 secondes environ</w:t>
        </w:r>
      </w:hyperlink>
      <w:r w:rsidRPr="00FF0B70">
        <w:rPr>
          <w:rFonts w:ascii="Times New Roman" w:eastAsia="Times New Roman" w:hAnsi="Times New Roman" w:cs="Times New Roman"/>
          <w:sz w:val="24"/>
          <w:szCs w:val="24"/>
          <w:lang w:eastAsia="fr-FR"/>
        </w:rPr>
        <w:t>).</w:t>
      </w:r>
      <w:r w:rsidRPr="00FF0B70">
        <w:rPr>
          <w:rFonts w:ascii="Times New Roman" w:eastAsia="Times New Roman" w:hAnsi="Times New Roman" w:cs="Times New Roman"/>
          <w:sz w:val="24"/>
          <w:szCs w:val="24"/>
          <w:lang w:eastAsia="fr-FR"/>
        </w:rPr>
        <w:br/>
        <w:t> </w:t>
      </w:r>
    </w:p>
    <w:p w14:paraId="20DE56DD"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14:anchorId="7FAD6E76" wp14:editId="3B7391AA">
            <wp:extent cx="5238750" cy="1685925"/>
            <wp:effectExtent l="0" t="0" r="0" b="9525"/>
            <wp:docPr id="9" name="Image 9" descr="Bilude : timbre d’un clave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ude : timbre d’un clavec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0" cy="1685925"/>
                    </a:xfrm>
                    <a:prstGeom prst="rect">
                      <a:avLst/>
                    </a:prstGeom>
                    <a:noFill/>
                    <a:ln>
                      <a:noFill/>
                    </a:ln>
                  </pic:spPr>
                </pic:pic>
              </a:graphicData>
            </a:graphic>
          </wp:inline>
        </w:drawing>
      </w:r>
      <w:r w:rsidRPr="00FF0B70">
        <w:rPr>
          <w:rFonts w:ascii="Times New Roman" w:eastAsia="Times New Roman" w:hAnsi="Times New Roman" w:cs="Times New Roman"/>
          <w:sz w:val="24"/>
          <w:szCs w:val="24"/>
          <w:lang w:eastAsia="fr-FR"/>
        </w:rPr>
        <w:br/>
        <w:t> </w:t>
      </w:r>
    </w:p>
    <w:p w14:paraId="0CB70E57"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La réverbération est un phénomène acoustique qui prolonge la résonance du son (comme dans une église par exemple).</w:t>
      </w:r>
    </w:p>
    <w:p w14:paraId="65ADDFF8"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Toujours en respectant la partition, Schaeffer réitère l’intervention du piano réverbéré puis, </w:t>
      </w:r>
      <w:hyperlink r:id="rId11" w:anchor="25" w:tgtFrame="_blank" w:history="1">
        <w:r w:rsidRPr="00FF0B70">
          <w:rPr>
            <w:rFonts w:ascii="Times New Roman" w:eastAsia="Times New Roman" w:hAnsi="Times New Roman" w:cs="Times New Roman"/>
            <w:color w:val="0000FF"/>
            <w:sz w:val="24"/>
            <w:szCs w:val="24"/>
            <w:u w:val="single"/>
            <w:lang w:eastAsia="fr-FR"/>
          </w:rPr>
          <w:t>à 25 secondes environ</w:t>
        </w:r>
      </w:hyperlink>
      <w:r w:rsidRPr="00FF0B70">
        <w:rPr>
          <w:rFonts w:ascii="Times New Roman" w:eastAsia="Times New Roman" w:hAnsi="Times New Roman" w:cs="Times New Roman"/>
          <w:sz w:val="24"/>
          <w:szCs w:val="24"/>
          <w:lang w:eastAsia="fr-FR"/>
        </w:rPr>
        <w:t>, le piano devient piano préparé…</w:t>
      </w:r>
      <w:r w:rsidRPr="00FF0B70">
        <w:rPr>
          <w:rFonts w:ascii="Times New Roman" w:eastAsia="Times New Roman" w:hAnsi="Times New Roman" w:cs="Times New Roman"/>
          <w:sz w:val="24"/>
          <w:szCs w:val="24"/>
          <w:lang w:eastAsia="fr-FR"/>
        </w:rPr>
        <w:br/>
        <w:t> </w:t>
      </w:r>
    </w:p>
    <w:p w14:paraId="5A76080E"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14:anchorId="5BA7F6B4" wp14:editId="55B05053">
            <wp:extent cx="5238750" cy="2333625"/>
            <wp:effectExtent l="0" t="0" r="0" b="9525"/>
            <wp:docPr id="8" name="Image 8" descr="Bilude : intervention du piano réverbéré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ude : intervention du piano réverbéré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2333625"/>
                    </a:xfrm>
                    <a:prstGeom prst="rect">
                      <a:avLst/>
                    </a:prstGeom>
                    <a:noFill/>
                    <a:ln>
                      <a:noFill/>
                    </a:ln>
                  </pic:spPr>
                </pic:pic>
              </a:graphicData>
            </a:graphic>
          </wp:inline>
        </w:drawing>
      </w:r>
      <w:r w:rsidRPr="00FF0B70">
        <w:rPr>
          <w:rFonts w:ascii="Times New Roman" w:eastAsia="Times New Roman" w:hAnsi="Times New Roman" w:cs="Times New Roman"/>
          <w:sz w:val="24"/>
          <w:szCs w:val="24"/>
          <w:lang w:eastAsia="fr-FR"/>
        </w:rPr>
        <w:br/>
        <w:t> </w:t>
      </w:r>
    </w:p>
    <w:p w14:paraId="7D1FEE8E"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Le piano préparé est une invention du compositeur américain John Cage (1912-1992). En posant sur les cordes d’un piano des objets divers (clous, boulons, papiers, balles de ping-pong…), le timbre de l’instrument est modifié et le piano devient percussion.</w:t>
      </w:r>
    </w:p>
    <w:p w14:paraId="4D0FA5E3" w14:textId="77777777" w:rsidR="00FF0B70" w:rsidRPr="00FF0B70" w:rsidRDefault="00817B04" w:rsidP="00FF0B70">
      <w:pPr>
        <w:spacing w:before="100" w:beforeAutospacing="1" w:after="100" w:afterAutospacing="1" w:line="240" w:lineRule="auto"/>
        <w:rPr>
          <w:rFonts w:ascii="Times New Roman" w:eastAsia="Times New Roman" w:hAnsi="Times New Roman" w:cs="Times New Roman"/>
          <w:sz w:val="24"/>
          <w:szCs w:val="24"/>
          <w:lang w:eastAsia="fr-FR"/>
        </w:rPr>
      </w:pPr>
      <w:hyperlink r:id="rId13" w:anchor="28" w:tgtFrame="_blank" w:history="1">
        <w:r w:rsidR="00FF0B70" w:rsidRPr="00FF0B70">
          <w:rPr>
            <w:rFonts w:ascii="Times New Roman" w:eastAsia="Times New Roman" w:hAnsi="Times New Roman" w:cs="Times New Roman"/>
            <w:color w:val="0000FF"/>
            <w:sz w:val="24"/>
            <w:szCs w:val="24"/>
            <w:u w:val="single"/>
            <w:lang w:eastAsia="fr-FR"/>
          </w:rPr>
          <w:t>À partir de la 28</w:t>
        </w:r>
        <w:r w:rsidR="00FF0B70" w:rsidRPr="00FF0B70">
          <w:rPr>
            <w:rFonts w:ascii="Times New Roman" w:eastAsia="Times New Roman" w:hAnsi="Times New Roman" w:cs="Times New Roman"/>
            <w:color w:val="0000FF"/>
            <w:sz w:val="24"/>
            <w:szCs w:val="24"/>
            <w:u w:val="single"/>
            <w:vertAlign w:val="superscript"/>
            <w:lang w:eastAsia="fr-FR"/>
          </w:rPr>
          <w:t>e</w:t>
        </w:r>
        <w:r w:rsidR="00FF0B70" w:rsidRPr="00FF0B70">
          <w:rPr>
            <w:rFonts w:ascii="Times New Roman" w:eastAsia="Times New Roman" w:hAnsi="Times New Roman" w:cs="Times New Roman"/>
            <w:color w:val="0000FF"/>
            <w:sz w:val="24"/>
            <w:szCs w:val="24"/>
            <w:u w:val="single"/>
            <w:lang w:eastAsia="fr-FR"/>
          </w:rPr>
          <w:t> seconde</w:t>
        </w:r>
      </w:hyperlink>
      <w:r w:rsidR="00FF0B70" w:rsidRPr="00FF0B70">
        <w:rPr>
          <w:rFonts w:ascii="Times New Roman" w:eastAsia="Times New Roman" w:hAnsi="Times New Roman" w:cs="Times New Roman"/>
          <w:sz w:val="24"/>
          <w:szCs w:val="24"/>
          <w:lang w:eastAsia="fr-FR"/>
        </w:rPr>
        <w:t>, les interventions de la bande se multiplient et se resserrent jusqu’à se mêler au jeu du piano :</w:t>
      </w:r>
      <w:r w:rsidR="00FF0B70" w:rsidRPr="00FF0B70">
        <w:rPr>
          <w:rFonts w:ascii="Times New Roman" w:eastAsia="Times New Roman" w:hAnsi="Times New Roman" w:cs="Times New Roman"/>
          <w:sz w:val="24"/>
          <w:szCs w:val="24"/>
          <w:lang w:eastAsia="fr-FR"/>
        </w:rPr>
        <w:br/>
        <w:t> </w:t>
      </w:r>
    </w:p>
    <w:p w14:paraId="6C5BC94F"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14:anchorId="6806606F" wp14:editId="57AE6BD2">
            <wp:extent cx="5238750" cy="2257425"/>
            <wp:effectExtent l="0" t="0" r="0" b="9525"/>
            <wp:docPr id="7" name="Image 7" descr="Bilude : la bande se multiplient et se resserr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ude : la bande se multiplient et se resserrent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0" cy="2257425"/>
                    </a:xfrm>
                    <a:prstGeom prst="rect">
                      <a:avLst/>
                    </a:prstGeom>
                    <a:noFill/>
                    <a:ln>
                      <a:noFill/>
                    </a:ln>
                  </pic:spPr>
                </pic:pic>
              </a:graphicData>
            </a:graphic>
          </wp:inline>
        </w:drawing>
      </w:r>
      <w:r w:rsidRPr="00FF0B70">
        <w:rPr>
          <w:rFonts w:ascii="Times New Roman" w:eastAsia="Times New Roman" w:hAnsi="Times New Roman" w:cs="Times New Roman"/>
          <w:sz w:val="24"/>
          <w:szCs w:val="24"/>
          <w:lang w:eastAsia="fr-FR"/>
        </w:rPr>
        <w:br/>
        <w:t> </w:t>
      </w:r>
    </w:p>
    <w:p w14:paraId="1846BF5B" w14:textId="77777777" w:rsidR="00FF0B70" w:rsidRPr="00FF0B70" w:rsidRDefault="00817B04" w:rsidP="00FF0B70">
      <w:pPr>
        <w:spacing w:before="100" w:beforeAutospacing="1" w:after="100" w:afterAutospacing="1" w:line="240" w:lineRule="auto"/>
        <w:rPr>
          <w:rFonts w:ascii="Times New Roman" w:eastAsia="Times New Roman" w:hAnsi="Times New Roman" w:cs="Times New Roman"/>
          <w:sz w:val="24"/>
          <w:szCs w:val="24"/>
          <w:lang w:eastAsia="fr-FR"/>
        </w:rPr>
      </w:pPr>
      <w:hyperlink r:id="rId15" w:anchor="34" w:tgtFrame="_blank" w:history="1">
        <w:r w:rsidR="00FF0B70" w:rsidRPr="00FF0B70">
          <w:rPr>
            <w:rFonts w:ascii="Times New Roman" w:eastAsia="Times New Roman" w:hAnsi="Times New Roman" w:cs="Times New Roman"/>
            <w:color w:val="0000FF"/>
            <w:sz w:val="24"/>
            <w:szCs w:val="24"/>
            <w:u w:val="single"/>
            <w:lang w:eastAsia="fr-FR"/>
          </w:rPr>
          <w:t>À partir de la 34</w:t>
        </w:r>
        <w:r w:rsidR="00FF0B70" w:rsidRPr="00FF0B70">
          <w:rPr>
            <w:rFonts w:ascii="Times New Roman" w:eastAsia="Times New Roman" w:hAnsi="Times New Roman" w:cs="Times New Roman"/>
            <w:color w:val="0000FF"/>
            <w:sz w:val="24"/>
            <w:szCs w:val="24"/>
            <w:u w:val="single"/>
            <w:vertAlign w:val="superscript"/>
            <w:lang w:eastAsia="fr-FR"/>
          </w:rPr>
          <w:t>e</w:t>
        </w:r>
        <w:r w:rsidR="00FF0B70" w:rsidRPr="00FF0B70">
          <w:rPr>
            <w:rFonts w:ascii="Times New Roman" w:eastAsia="Times New Roman" w:hAnsi="Times New Roman" w:cs="Times New Roman"/>
            <w:color w:val="0000FF"/>
            <w:sz w:val="24"/>
            <w:szCs w:val="24"/>
            <w:u w:val="single"/>
            <w:lang w:eastAsia="fr-FR"/>
          </w:rPr>
          <w:t> seconde environ</w:t>
        </w:r>
      </w:hyperlink>
      <w:r w:rsidR="00FF0B70" w:rsidRPr="00FF0B70">
        <w:rPr>
          <w:rFonts w:ascii="Times New Roman" w:eastAsia="Times New Roman" w:hAnsi="Times New Roman" w:cs="Times New Roman"/>
          <w:sz w:val="24"/>
          <w:szCs w:val="24"/>
          <w:lang w:eastAsia="fr-FR"/>
        </w:rPr>
        <w:t> (ce qui correspond au 3</w:t>
      </w:r>
      <w:r w:rsidR="00FF0B70" w:rsidRPr="00FF0B70">
        <w:rPr>
          <w:rFonts w:ascii="Times New Roman" w:eastAsia="Times New Roman" w:hAnsi="Times New Roman" w:cs="Times New Roman"/>
          <w:sz w:val="24"/>
          <w:szCs w:val="24"/>
          <w:vertAlign w:val="superscript"/>
          <w:lang w:eastAsia="fr-FR"/>
        </w:rPr>
        <w:t>e</w:t>
      </w:r>
      <w:r w:rsidR="00FF0B70" w:rsidRPr="00FF0B70">
        <w:rPr>
          <w:rFonts w:ascii="Times New Roman" w:eastAsia="Times New Roman" w:hAnsi="Times New Roman" w:cs="Times New Roman"/>
          <w:sz w:val="24"/>
          <w:szCs w:val="24"/>
          <w:lang w:eastAsia="fr-FR"/>
        </w:rPr>
        <w:t> temps de la mesure 12 du prélude), les sons enregistrés deviennent incongrus : le piano préparé est accéléré et des bruits de tous les genres lui succèdent créant ainsi un effet de surprise…</w:t>
      </w:r>
      <w:r w:rsidR="00FF0B70" w:rsidRPr="00FF0B70">
        <w:rPr>
          <w:rFonts w:ascii="Times New Roman" w:eastAsia="Times New Roman" w:hAnsi="Times New Roman" w:cs="Times New Roman"/>
          <w:sz w:val="24"/>
          <w:szCs w:val="24"/>
          <w:lang w:eastAsia="fr-FR"/>
        </w:rPr>
        <w:br/>
        <w:t> </w:t>
      </w:r>
    </w:p>
    <w:p w14:paraId="6D27D003"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14:anchorId="596B4DE6" wp14:editId="04985F01">
            <wp:extent cx="5238750" cy="1838325"/>
            <wp:effectExtent l="0" t="0" r="0" b="9525"/>
            <wp:docPr id="6" name="Image 6" descr="Bilude : effet de surp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lude : effet de surpri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0" cy="1838325"/>
                    </a:xfrm>
                    <a:prstGeom prst="rect">
                      <a:avLst/>
                    </a:prstGeom>
                    <a:noFill/>
                    <a:ln>
                      <a:noFill/>
                    </a:ln>
                  </pic:spPr>
                </pic:pic>
              </a:graphicData>
            </a:graphic>
          </wp:inline>
        </w:drawing>
      </w:r>
      <w:r w:rsidRPr="00FF0B70">
        <w:rPr>
          <w:rFonts w:ascii="Times New Roman" w:eastAsia="Times New Roman" w:hAnsi="Times New Roman" w:cs="Times New Roman"/>
          <w:sz w:val="24"/>
          <w:szCs w:val="24"/>
          <w:lang w:eastAsia="fr-FR"/>
        </w:rPr>
        <w:br/>
        <w:t> </w:t>
      </w:r>
    </w:p>
    <w:p w14:paraId="2B63E7A5"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Mais aussi une agrafeuse, des ciseaux, un peigne, ce qui pourrait être un marteau…</w:t>
      </w:r>
      <w:r w:rsidRPr="00FF0B70">
        <w:rPr>
          <w:rFonts w:ascii="Times New Roman" w:eastAsia="Times New Roman" w:hAnsi="Times New Roman" w:cs="Times New Roman"/>
          <w:sz w:val="24"/>
          <w:szCs w:val="24"/>
          <w:lang w:eastAsia="fr-FR"/>
        </w:rPr>
        <w:br/>
        <w:t> </w:t>
      </w:r>
    </w:p>
    <w:p w14:paraId="32BA75CA"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14:anchorId="648152CC" wp14:editId="5052471B">
            <wp:extent cx="5238750" cy="2447925"/>
            <wp:effectExtent l="0" t="0" r="0" b="9525"/>
            <wp:docPr id="5" name="Image 5" descr="Bilude : une agrafeuse, des ciseaux, un pei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lude : une agrafeuse, des ciseaux, un peign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8750" cy="2447925"/>
                    </a:xfrm>
                    <a:prstGeom prst="rect">
                      <a:avLst/>
                    </a:prstGeom>
                    <a:noFill/>
                    <a:ln>
                      <a:noFill/>
                    </a:ln>
                  </pic:spPr>
                </pic:pic>
              </a:graphicData>
            </a:graphic>
          </wp:inline>
        </w:drawing>
      </w:r>
      <w:r w:rsidRPr="00FF0B70">
        <w:rPr>
          <w:rFonts w:ascii="Times New Roman" w:eastAsia="Times New Roman" w:hAnsi="Times New Roman" w:cs="Times New Roman"/>
          <w:sz w:val="24"/>
          <w:szCs w:val="24"/>
          <w:lang w:eastAsia="fr-FR"/>
        </w:rPr>
        <w:br/>
        <w:t> </w:t>
      </w:r>
    </w:p>
    <w:p w14:paraId="36459FD9"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La première partie du </w:t>
      </w:r>
      <w:r w:rsidRPr="00FF0B70">
        <w:rPr>
          <w:rFonts w:ascii="Times New Roman" w:eastAsia="Times New Roman" w:hAnsi="Times New Roman" w:cs="Times New Roman"/>
          <w:i/>
          <w:iCs/>
          <w:sz w:val="24"/>
          <w:szCs w:val="24"/>
          <w:lang w:eastAsia="fr-FR"/>
        </w:rPr>
        <w:t>Bilude</w:t>
      </w:r>
      <w:r w:rsidRPr="00FF0B70">
        <w:rPr>
          <w:rFonts w:ascii="Times New Roman" w:eastAsia="Times New Roman" w:hAnsi="Times New Roman" w:cs="Times New Roman"/>
          <w:sz w:val="24"/>
          <w:szCs w:val="24"/>
          <w:lang w:eastAsia="fr-FR"/>
        </w:rPr>
        <w:t> s’achève avec la superposition du piano et d’un bruit de couvercle de casserole qui tourne sur lui-même et va se perdre progressivement dans le registre grave (transposition de l’objet enregistré).</w:t>
      </w:r>
      <w:r w:rsidRPr="00FF0B70">
        <w:rPr>
          <w:rFonts w:ascii="Times New Roman" w:eastAsia="Times New Roman" w:hAnsi="Times New Roman" w:cs="Times New Roman"/>
          <w:sz w:val="24"/>
          <w:szCs w:val="24"/>
          <w:lang w:eastAsia="fr-FR"/>
        </w:rPr>
        <w:br/>
        <w:t> </w:t>
      </w:r>
    </w:p>
    <w:p w14:paraId="28121D07"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14:anchorId="7F7EBF54" wp14:editId="3C7F08A1">
            <wp:extent cx="5238750" cy="1838325"/>
            <wp:effectExtent l="0" t="0" r="0" b="9525"/>
            <wp:docPr id="4" name="Image 4" descr="Bilude : la superposition du piano et d’un bruit de couvercle de cassero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lude : la superposition du piano et d’un bruit de couvercle de casserole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38750" cy="1838325"/>
                    </a:xfrm>
                    <a:prstGeom prst="rect">
                      <a:avLst/>
                    </a:prstGeom>
                    <a:noFill/>
                    <a:ln>
                      <a:noFill/>
                    </a:ln>
                  </pic:spPr>
                </pic:pic>
              </a:graphicData>
            </a:graphic>
          </wp:inline>
        </w:drawing>
      </w:r>
      <w:r w:rsidRPr="00FF0B70">
        <w:rPr>
          <w:rFonts w:ascii="Times New Roman" w:eastAsia="Times New Roman" w:hAnsi="Times New Roman" w:cs="Times New Roman"/>
          <w:sz w:val="24"/>
          <w:szCs w:val="24"/>
          <w:lang w:eastAsia="fr-FR"/>
        </w:rPr>
        <w:br/>
        <w:t> </w:t>
      </w:r>
    </w:p>
    <w:p w14:paraId="59F05D2C" w14:textId="77777777" w:rsidR="00FF0B70" w:rsidRPr="00FF0B70" w:rsidRDefault="00817B04" w:rsidP="00FF0B70">
      <w:pPr>
        <w:spacing w:before="100" w:beforeAutospacing="1" w:after="100" w:afterAutospacing="1" w:line="240" w:lineRule="auto"/>
        <w:rPr>
          <w:rFonts w:ascii="Times New Roman" w:eastAsia="Times New Roman" w:hAnsi="Times New Roman" w:cs="Times New Roman"/>
          <w:sz w:val="24"/>
          <w:szCs w:val="24"/>
          <w:lang w:eastAsia="fr-FR"/>
        </w:rPr>
      </w:pPr>
      <w:hyperlink r:id="rId19" w:anchor="75" w:tgtFrame="_blank" w:history="1">
        <w:r w:rsidR="00FF0B70" w:rsidRPr="00FF0B70">
          <w:rPr>
            <w:rFonts w:ascii="Times New Roman" w:eastAsia="Times New Roman" w:hAnsi="Times New Roman" w:cs="Times New Roman"/>
            <w:color w:val="0000FF"/>
            <w:sz w:val="24"/>
            <w:szCs w:val="24"/>
            <w:u w:val="single"/>
            <w:lang w:eastAsia="fr-FR"/>
          </w:rPr>
          <w:t>À 01’15</w:t>
        </w:r>
      </w:hyperlink>
      <w:r w:rsidR="00FF0B70" w:rsidRPr="00FF0B70">
        <w:rPr>
          <w:rFonts w:ascii="Times New Roman" w:eastAsia="Times New Roman" w:hAnsi="Times New Roman" w:cs="Times New Roman"/>
          <w:sz w:val="24"/>
          <w:szCs w:val="24"/>
          <w:lang w:eastAsia="fr-FR"/>
        </w:rPr>
        <w:t>, l’ostinato cesse pour laisser place à un discours plus libre d’aspect improvisé. Pierre Schaeffer profite des notes tenues, de ces instants suspendus pour y insérer de nouveaux bruits. Il est à noter qu’à 01’30, le compositeur nous fait entendre un extrait de sa premier œuvre l’</w:t>
      </w:r>
      <w:r w:rsidR="00FF0B70" w:rsidRPr="00FF0B70">
        <w:rPr>
          <w:rFonts w:ascii="Times New Roman" w:eastAsia="Times New Roman" w:hAnsi="Times New Roman" w:cs="Times New Roman"/>
          <w:i/>
          <w:iCs/>
          <w:sz w:val="24"/>
          <w:szCs w:val="24"/>
          <w:lang w:eastAsia="fr-FR"/>
        </w:rPr>
        <w:t>Étude aux chemins de fer</w:t>
      </w:r>
      <w:r w:rsidR="00FF0B70" w:rsidRPr="00FF0B70">
        <w:rPr>
          <w:rFonts w:ascii="Times New Roman" w:eastAsia="Times New Roman" w:hAnsi="Times New Roman" w:cs="Times New Roman"/>
          <w:sz w:val="24"/>
          <w:szCs w:val="24"/>
          <w:lang w:eastAsia="fr-FR"/>
        </w:rPr>
        <w:t>.</w:t>
      </w:r>
    </w:p>
    <w:p w14:paraId="753353B2" w14:textId="77777777" w:rsidR="00FF0B70" w:rsidRPr="00FF0B70" w:rsidRDefault="00817B04" w:rsidP="00FF0B70">
      <w:pPr>
        <w:spacing w:before="100" w:beforeAutospacing="1" w:after="100" w:afterAutospacing="1" w:line="240" w:lineRule="auto"/>
        <w:rPr>
          <w:rFonts w:ascii="Times New Roman" w:eastAsia="Times New Roman" w:hAnsi="Times New Roman" w:cs="Times New Roman"/>
          <w:sz w:val="24"/>
          <w:szCs w:val="24"/>
          <w:lang w:eastAsia="fr-FR"/>
        </w:rPr>
      </w:pPr>
      <w:hyperlink r:id="rId20" w:anchor="96" w:tgtFrame="_blank" w:history="1">
        <w:r w:rsidR="00FF0B70" w:rsidRPr="00FF0B70">
          <w:rPr>
            <w:rFonts w:ascii="Times New Roman" w:eastAsia="Times New Roman" w:hAnsi="Times New Roman" w:cs="Times New Roman"/>
            <w:color w:val="0000FF"/>
            <w:sz w:val="24"/>
            <w:szCs w:val="24"/>
            <w:u w:val="single"/>
            <w:lang w:eastAsia="fr-FR"/>
          </w:rPr>
          <w:t>À 01’36</w:t>
        </w:r>
      </w:hyperlink>
      <w:r w:rsidR="00FF0B70" w:rsidRPr="00FF0B70">
        <w:rPr>
          <w:rFonts w:ascii="Times New Roman" w:eastAsia="Times New Roman" w:hAnsi="Times New Roman" w:cs="Times New Roman"/>
          <w:sz w:val="24"/>
          <w:szCs w:val="24"/>
          <w:lang w:eastAsia="fr-FR"/>
        </w:rPr>
        <w:t>, le dernier trait, virtuose, est doublé par le piano préparé.</w:t>
      </w:r>
    </w:p>
    <w:p w14:paraId="4D1ED763" w14:textId="77777777" w:rsidR="00FF0B70" w:rsidRPr="00FF0B70" w:rsidRDefault="00FF0B70" w:rsidP="00FF0B7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F0B70">
        <w:rPr>
          <w:rFonts w:ascii="Times New Roman" w:eastAsia="Times New Roman" w:hAnsi="Times New Roman" w:cs="Times New Roman"/>
          <w:b/>
          <w:bCs/>
          <w:sz w:val="36"/>
          <w:szCs w:val="36"/>
          <w:lang w:eastAsia="fr-FR"/>
        </w:rPr>
        <w:t>Exploitation pédagogique possible</w:t>
      </w:r>
    </w:p>
    <w:p w14:paraId="3339D765"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Pour que l’humour de cette composition puisse être perçu et compris, il est nécessaire de connaître la version originale du </w:t>
      </w:r>
      <w:r w:rsidRPr="00FF0B70">
        <w:rPr>
          <w:rFonts w:ascii="Times New Roman" w:eastAsia="Times New Roman" w:hAnsi="Times New Roman" w:cs="Times New Roman"/>
          <w:i/>
          <w:iCs/>
          <w:sz w:val="24"/>
          <w:szCs w:val="24"/>
          <w:lang w:eastAsia="fr-FR"/>
        </w:rPr>
        <w:t>Prélude</w:t>
      </w:r>
      <w:r w:rsidRPr="00FF0B70">
        <w:rPr>
          <w:rFonts w:ascii="Times New Roman" w:eastAsia="Times New Roman" w:hAnsi="Times New Roman" w:cs="Times New Roman"/>
          <w:sz w:val="24"/>
          <w:szCs w:val="24"/>
          <w:lang w:eastAsia="fr-FR"/>
        </w:rPr>
        <w:t> de Bach. Une préparation à l’écoute est donc plus que conseillée.</w:t>
      </w:r>
      <w:r w:rsidRPr="00FF0B70">
        <w:rPr>
          <w:rFonts w:ascii="Times New Roman" w:eastAsia="Times New Roman" w:hAnsi="Times New Roman" w:cs="Times New Roman"/>
          <w:sz w:val="24"/>
          <w:szCs w:val="24"/>
          <w:lang w:eastAsia="fr-FR"/>
        </w:rPr>
        <w:br/>
        <w:t> </w:t>
      </w:r>
    </w:p>
    <w:p w14:paraId="4D08FCC8" w14:textId="77777777" w:rsidR="00FF0B70" w:rsidRPr="00FF0B70" w:rsidRDefault="00FF0B70" w:rsidP="00FF0B70">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FF0B70">
        <w:rPr>
          <w:rFonts w:ascii="Times New Roman" w:eastAsia="Times New Roman" w:hAnsi="Times New Roman" w:cs="Times New Roman"/>
          <w:b/>
          <w:bCs/>
          <w:sz w:val="15"/>
          <w:szCs w:val="15"/>
          <w:lang w:eastAsia="fr-FR"/>
        </w:rPr>
        <w:t>Préparation à l’écoute, quelques pistes…</w:t>
      </w:r>
    </w:p>
    <w:p w14:paraId="6CD65C3F"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Une idée serait de commencer (ou terminer) par projeter </w:t>
      </w:r>
      <w:r w:rsidRPr="00FF0B70">
        <w:rPr>
          <w:rFonts w:ascii="Times New Roman" w:eastAsia="Times New Roman" w:hAnsi="Times New Roman" w:cs="Times New Roman"/>
          <w:i/>
          <w:iCs/>
          <w:sz w:val="24"/>
          <w:szCs w:val="24"/>
          <w:lang w:eastAsia="fr-FR"/>
        </w:rPr>
        <w:t>La Joconde</w:t>
      </w:r>
      <w:r w:rsidRPr="00FF0B70">
        <w:rPr>
          <w:rFonts w:ascii="Times New Roman" w:eastAsia="Times New Roman" w:hAnsi="Times New Roman" w:cs="Times New Roman"/>
          <w:sz w:val="24"/>
          <w:szCs w:val="24"/>
          <w:lang w:eastAsia="fr-FR"/>
        </w:rPr>
        <w:t> de Léonard de Vinci puis, après description du tableau par les enfants, de montrer le détournement qu’en a fait Marcel Duchamp. La même Mona Lisa est affublée d’une moustache et d’un bouc…</w:t>
      </w:r>
    </w:p>
    <w:p w14:paraId="769DC3AF"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Écoute de la première partie du </w:t>
      </w:r>
      <w:r w:rsidRPr="00FF0B70">
        <w:rPr>
          <w:rFonts w:ascii="Times New Roman" w:eastAsia="Times New Roman" w:hAnsi="Times New Roman" w:cs="Times New Roman"/>
          <w:i/>
          <w:iCs/>
          <w:sz w:val="24"/>
          <w:szCs w:val="24"/>
          <w:lang w:eastAsia="fr-FR"/>
        </w:rPr>
        <w:t>Prélude en do mineur</w:t>
      </w:r>
      <w:r w:rsidRPr="00FF0B70">
        <w:rPr>
          <w:rFonts w:ascii="Times New Roman" w:eastAsia="Times New Roman" w:hAnsi="Times New Roman" w:cs="Times New Roman"/>
          <w:sz w:val="24"/>
          <w:szCs w:val="24"/>
          <w:lang w:eastAsia="fr-FR"/>
        </w:rPr>
        <w:t> extrait du </w:t>
      </w:r>
      <w:r w:rsidRPr="00FF0B70">
        <w:rPr>
          <w:rFonts w:ascii="Times New Roman" w:eastAsia="Times New Roman" w:hAnsi="Times New Roman" w:cs="Times New Roman"/>
          <w:i/>
          <w:iCs/>
          <w:sz w:val="24"/>
          <w:szCs w:val="24"/>
          <w:lang w:eastAsia="fr-FR"/>
        </w:rPr>
        <w:t>Clavier bien tempéré</w:t>
      </w:r>
      <w:r w:rsidRPr="00FF0B70">
        <w:rPr>
          <w:rFonts w:ascii="Times New Roman" w:eastAsia="Times New Roman" w:hAnsi="Times New Roman" w:cs="Times New Roman"/>
          <w:sz w:val="24"/>
          <w:szCs w:val="24"/>
          <w:lang w:eastAsia="fr-FR"/>
        </w:rPr>
        <w:t> de Bach. Préférons ici l’interprétation de Glenn Gould car c’est celle qui se rapproche le plus (dans son tempo et dans l’articulation) de la version du </w:t>
      </w:r>
      <w:r w:rsidRPr="00FF0B70">
        <w:rPr>
          <w:rFonts w:ascii="Times New Roman" w:eastAsia="Times New Roman" w:hAnsi="Times New Roman" w:cs="Times New Roman"/>
          <w:i/>
          <w:iCs/>
          <w:sz w:val="24"/>
          <w:szCs w:val="24"/>
          <w:lang w:eastAsia="fr-FR"/>
        </w:rPr>
        <w:t>Bilude</w:t>
      </w:r>
      <w:r w:rsidRPr="00FF0B70">
        <w:rPr>
          <w:rFonts w:ascii="Times New Roman" w:eastAsia="Times New Roman" w:hAnsi="Times New Roman" w:cs="Times New Roman"/>
          <w:sz w:val="24"/>
          <w:szCs w:val="24"/>
          <w:lang w:eastAsia="fr-FR"/>
        </w:rPr>
        <w:t>.</w:t>
      </w:r>
    </w:p>
    <w:p w14:paraId="1D6918DF"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Premier travail sur la perception de l’œuvre.</w:t>
      </w:r>
    </w:p>
    <w:p w14:paraId="63EBE612"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On retient la régularité, l’aspect saccadé, articulé, pas de mélodie ni de silence.</w:t>
      </w:r>
      <w:r w:rsidRPr="00FF0B70">
        <w:rPr>
          <w:rFonts w:ascii="Times New Roman" w:eastAsia="Times New Roman" w:hAnsi="Times New Roman" w:cs="Times New Roman"/>
          <w:sz w:val="24"/>
          <w:szCs w:val="24"/>
          <w:lang w:eastAsia="fr-FR"/>
        </w:rPr>
        <w:br/>
        <w:t> </w:t>
      </w:r>
    </w:p>
    <w:p w14:paraId="6BE6302E" w14:textId="77777777" w:rsidR="00FF0B70" w:rsidRPr="00FF0B70" w:rsidRDefault="00FF0B70" w:rsidP="00FF0B70">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FF0B70">
        <w:rPr>
          <w:rFonts w:ascii="Times New Roman" w:eastAsia="Times New Roman" w:hAnsi="Times New Roman" w:cs="Times New Roman"/>
          <w:b/>
          <w:bCs/>
          <w:sz w:val="15"/>
          <w:szCs w:val="15"/>
          <w:lang w:eastAsia="fr-FR"/>
        </w:rPr>
        <w:t>Une première activité autour du rythme </w:t>
      </w:r>
    </w:p>
    <w:p w14:paraId="78D34746"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Un groupe, sur un cycle d’onomatopées, reprend l’ostinato rythmique du piano ; un autre groupe tape dans ses mains sur le retour de la première onomatopée (donc tous les 2 temps). Par exemple :</w:t>
      </w:r>
    </w:p>
    <w:p w14:paraId="5C623E4A"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14:anchorId="707ADFED" wp14:editId="34ED8654">
            <wp:extent cx="5238750" cy="1495425"/>
            <wp:effectExtent l="0" t="0" r="0" b="9525"/>
            <wp:docPr id="3" name="Image 3" descr="Bilude: ostinato rythmique du p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ilude: ostinato rythmique du pian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38750" cy="1495425"/>
                    </a:xfrm>
                    <a:prstGeom prst="rect">
                      <a:avLst/>
                    </a:prstGeom>
                    <a:noFill/>
                    <a:ln>
                      <a:noFill/>
                    </a:ln>
                  </pic:spPr>
                </pic:pic>
              </a:graphicData>
            </a:graphic>
          </wp:inline>
        </w:drawing>
      </w:r>
    </w:p>
    <w:p w14:paraId="3FFC9272"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Les voix peuvent ensuite être remplacées par des percussions…</w:t>
      </w:r>
    </w:p>
    <w:p w14:paraId="578AF907"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Puis faire le même exercice en écoutant le prélude.</w:t>
      </w:r>
      <w:r w:rsidRPr="00FF0B70">
        <w:rPr>
          <w:rFonts w:ascii="Times New Roman" w:eastAsia="Times New Roman" w:hAnsi="Times New Roman" w:cs="Times New Roman"/>
          <w:sz w:val="24"/>
          <w:szCs w:val="24"/>
          <w:lang w:eastAsia="fr-FR"/>
        </w:rPr>
        <w:br/>
        <w:t> </w:t>
      </w:r>
    </w:p>
    <w:p w14:paraId="098064AD" w14:textId="77777777" w:rsidR="00FF0B70" w:rsidRPr="00FF0B70" w:rsidRDefault="00FF0B70" w:rsidP="00FF0B70">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FF0B70">
        <w:rPr>
          <w:rFonts w:ascii="Times New Roman" w:eastAsia="Times New Roman" w:hAnsi="Times New Roman" w:cs="Times New Roman"/>
          <w:b/>
          <w:bCs/>
          <w:sz w:val="15"/>
          <w:szCs w:val="15"/>
          <w:lang w:eastAsia="fr-FR"/>
        </w:rPr>
        <w:t>Écoute du </w:t>
      </w:r>
      <w:r w:rsidRPr="00FF0B70">
        <w:rPr>
          <w:rFonts w:ascii="Times New Roman" w:eastAsia="Times New Roman" w:hAnsi="Times New Roman" w:cs="Times New Roman"/>
          <w:b/>
          <w:bCs/>
          <w:i/>
          <w:iCs/>
          <w:sz w:val="15"/>
          <w:szCs w:val="15"/>
          <w:lang w:eastAsia="fr-FR"/>
        </w:rPr>
        <w:t>Bilude</w:t>
      </w:r>
      <w:r w:rsidRPr="00FF0B70">
        <w:rPr>
          <w:rFonts w:ascii="Times New Roman" w:eastAsia="Times New Roman" w:hAnsi="Times New Roman" w:cs="Times New Roman"/>
          <w:b/>
          <w:bCs/>
          <w:sz w:val="15"/>
          <w:szCs w:val="15"/>
          <w:lang w:eastAsia="fr-FR"/>
        </w:rPr>
        <w:t> de Pierre Schaeffer</w:t>
      </w:r>
    </w:p>
    <w:p w14:paraId="1DA3003D"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lastRenderedPageBreak/>
        <w:t>Les enfants reconnaissent le prélude mais repèrent quelques étrangetés… Faire le lien entre l’œuvre </w:t>
      </w:r>
      <w:r w:rsidRPr="00FF0B70">
        <w:rPr>
          <w:rFonts w:ascii="Times New Roman" w:eastAsia="Times New Roman" w:hAnsi="Times New Roman" w:cs="Times New Roman"/>
          <w:i/>
          <w:iCs/>
          <w:sz w:val="24"/>
          <w:szCs w:val="24"/>
          <w:lang w:eastAsia="fr-FR"/>
        </w:rPr>
        <w:t>L.H.O.O.Q</w:t>
      </w:r>
      <w:r w:rsidRPr="00FF0B70">
        <w:rPr>
          <w:rFonts w:ascii="Times New Roman" w:eastAsia="Times New Roman" w:hAnsi="Times New Roman" w:cs="Times New Roman"/>
          <w:sz w:val="24"/>
          <w:szCs w:val="24"/>
          <w:lang w:eastAsia="fr-FR"/>
        </w:rPr>
        <w:t> de Marcel Duchamp qui parodie </w:t>
      </w:r>
      <w:r w:rsidRPr="00FF0B70">
        <w:rPr>
          <w:rFonts w:ascii="Times New Roman" w:eastAsia="Times New Roman" w:hAnsi="Times New Roman" w:cs="Times New Roman"/>
          <w:i/>
          <w:iCs/>
          <w:sz w:val="24"/>
          <w:szCs w:val="24"/>
          <w:lang w:eastAsia="fr-FR"/>
        </w:rPr>
        <w:t>La Joconde</w:t>
      </w:r>
      <w:r w:rsidRPr="00FF0B70">
        <w:rPr>
          <w:rFonts w:ascii="Times New Roman" w:eastAsia="Times New Roman" w:hAnsi="Times New Roman" w:cs="Times New Roman"/>
          <w:sz w:val="24"/>
          <w:szCs w:val="24"/>
          <w:lang w:eastAsia="fr-FR"/>
        </w:rPr>
        <w:t> et la composition de Pierre Schaeffer.</w:t>
      </w:r>
    </w:p>
    <w:p w14:paraId="114CF144"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Les deux artistes s’approprient une œuvre célèbre et la détournent à des fins humoristiques. L’œuvre d’art n’est pas sacrée…</w:t>
      </w:r>
    </w:p>
    <w:p w14:paraId="4FD06DA8"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b/>
          <w:bCs/>
          <w:sz w:val="24"/>
          <w:szCs w:val="24"/>
          <w:lang w:eastAsia="fr-FR"/>
        </w:rPr>
        <w:t>Écoute corporelle</w:t>
      </w:r>
      <w:r w:rsidRPr="00FF0B70">
        <w:rPr>
          <w:rFonts w:ascii="Times New Roman" w:eastAsia="Times New Roman" w:hAnsi="Times New Roman" w:cs="Times New Roman"/>
          <w:sz w:val="24"/>
          <w:szCs w:val="24"/>
          <w:lang w:eastAsia="fr-FR"/>
        </w:rPr>
        <w:t> </w:t>
      </w:r>
      <w:r w:rsidRPr="00FF0B70">
        <w:rPr>
          <w:rFonts w:ascii="Times New Roman" w:eastAsia="Times New Roman" w:hAnsi="Times New Roman" w:cs="Times New Roman"/>
          <w:sz w:val="24"/>
          <w:szCs w:val="24"/>
          <w:lang w:eastAsia="fr-FR"/>
        </w:rPr>
        <w:br/>
        <w:t>Répartir la classe en deux groupes. L’un réagira à la musique lorsque la mélodie initiale est parfaitement reconnaissable, l’autre réagira lorsque la mélodie est remplacée par des sons plus rythmiques aux sonorités très contemporaines. La manière de bouger sera en rapport avec les sons perçus : assez classique pour un groupe, plutôt robotisée pour l’autre groupe, en fonction des ressentis des élèves. Cette démarche sera notamment à privilégier chez les élèves de maternelle et cycle 2.</w:t>
      </w:r>
    </w:p>
    <w:p w14:paraId="0A0BA977"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b/>
          <w:bCs/>
          <w:sz w:val="24"/>
          <w:szCs w:val="24"/>
          <w:lang w:eastAsia="fr-FR"/>
        </w:rPr>
        <w:t>Mais quels sont ces bruits ?</w:t>
      </w:r>
      <w:r w:rsidRPr="00FF0B70">
        <w:rPr>
          <w:rFonts w:ascii="Times New Roman" w:eastAsia="Times New Roman" w:hAnsi="Times New Roman" w:cs="Times New Roman"/>
          <w:sz w:val="24"/>
          <w:szCs w:val="24"/>
          <w:lang w:eastAsia="fr-FR"/>
        </w:rPr>
        <w:t> </w:t>
      </w:r>
      <w:r w:rsidRPr="00FF0B70">
        <w:rPr>
          <w:rFonts w:ascii="Times New Roman" w:eastAsia="Times New Roman" w:hAnsi="Times New Roman" w:cs="Times New Roman"/>
          <w:sz w:val="24"/>
          <w:szCs w:val="24"/>
          <w:lang w:eastAsia="fr-FR"/>
        </w:rPr>
        <w:br/>
        <w:t>À la deuxième écoute, les enfants repèrent et qualifient les bruits entendus. Cette activité peut se faire à l’oral (main levée, la musique s’arrête) ou à l’écrit (sous forme de liste) après plusieurs écoutes.</w:t>
      </w:r>
    </w:p>
    <w:p w14:paraId="7C70EF20"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Sont abordés ici la notion de timbre (la sonorité d’un instrument), le clavecin et le piano préparé (certaines écoles disposent d’un vieux piano abandonné, c’est l’occasion de lui donner une seconde vie !), ainsi que la notion de bruits (l’eau, la brosse, le marteau…).</w:t>
      </w:r>
      <w:r w:rsidRPr="00FF0B70">
        <w:rPr>
          <w:rFonts w:ascii="Times New Roman" w:eastAsia="Times New Roman" w:hAnsi="Times New Roman" w:cs="Times New Roman"/>
          <w:sz w:val="24"/>
          <w:szCs w:val="24"/>
          <w:lang w:eastAsia="fr-FR"/>
        </w:rPr>
        <w:br/>
        <w:t> </w:t>
      </w:r>
    </w:p>
    <w:p w14:paraId="1392A7F9" w14:textId="77777777" w:rsidR="00FF0B70" w:rsidRPr="00FF0B70" w:rsidRDefault="00FF0B70" w:rsidP="00FF0B70">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FF0B70">
        <w:rPr>
          <w:rFonts w:ascii="Times New Roman" w:eastAsia="Times New Roman" w:hAnsi="Times New Roman" w:cs="Times New Roman"/>
          <w:b/>
          <w:bCs/>
          <w:sz w:val="15"/>
          <w:szCs w:val="15"/>
          <w:lang w:eastAsia="fr-FR"/>
        </w:rPr>
        <w:t>Des bruits à la place de la musique</w:t>
      </w:r>
    </w:p>
    <w:p w14:paraId="7C42ACFB"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Dans un premier temps, les enfants cherchent et proposent à la classe des bruits qu’ils peuvent faire avec le matériel dont ils disposent.</w:t>
      </w:r>
    </w:p>
    <w:p w14:paraId="24F31BDC"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Exemples : </w:t>
      </w:r>
    </w:p>
    <w:p w14:paraId="1D80985F" w14:textId="77777777" w:rsidR="00FF0B70" w:rsidRPr="00FF0B70" w:rsidRDefault="00FF0B70" w:rsidP="00FF0B7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Secouer sa trousse,</w:t>
      </w:r>
    </w:p>
    <w:p w14:paraId="696238FE" w14:textId="77777777" w:rsidR="00FF0B70" w:rsidRPr="00FF0B70" w:rsidRDefault="00FF0B70" w:rsidP="00FF0B7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déchirer un papier,</w:t>
      </w:r>
    </w:p>
    <w:p w14:paraId="78316939" w14:textId="77777777" w:rsidR="00FF0B70" w:rsidRPr="00FF0B70" w:rsidRDefault="00FF0B70" w:rsidP="00FF0B7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faire rebondir sa règle sur le bord de sa table,</w:t>
      </w:r>
    </w:p>
    <w:p w14:paraId="1A9EA0B4" w14:textId="77777777" w:rsidR="00FF0B70" w:rsidRPr="00FF0B70" w:rsidRDefault="00FF0B70" w:rsidP="00FF0B7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ouvrir et fermer une fenêtre, etc.</w:t>
      </w:r>
    </w:p>
    <w:p w14:paraId="5287C992"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Au préalable, l’enseignant aura pris soin d’importer dans Audacity le prélude de Bach. Au signal, il, ou un élève, « mute » (rendre muette) la piste et un enfant joue le bruit qu’il aura sélectionné.</w:t>
      </w:r>
      <w:r w:rsidRPr="00FF0B70">
        <w:rPr>
          <w:rFonts w:ascii="Times New Roman" w:eastAsia="Times New Roman" w:hAnsi="Times New Roman" w:cs="Times New Roman"/>
          <w:sz w:val="24"/>
          <w:szCs w:val="24"/>
          <w:lang w:eastAsia="fr-FR"/>
        </w:rPr>
        <w:br/>
        <w:t> </w:t>
      </w:r>
    </w:p>
    <w:p w14:paraId="3E4CB803" w14:textId="77777777" w:rsidR="00FF0B70" w:rsidRPr="00FF0B70" w:rsidRDefault="00FF0B70" w:rsidP="00FF0B70">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FF0B70">
        <w:rPr>
          <w:rFonts w:ascii="Times New Roman" w:eastAsia="Times New Roman" w:hAnsi="Times New Roman" w:cs="Times New Roman"/>
          <w:b/>
          <w:bCs/>
          <w:sz w:val="15"/>
          <w:szCs w:val="15"/>
          <w:lang w:eastAsia="fr-FR"/>
        </w:rPr>
        <w:t>Réalisation d’un « trilude »</w:t>
      </w:r>
    </w:p>
    <w:p w14:paraId="203C19FE"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Demander aux enfants quels sont les types de transformations que l’on peut faire sur un son. On peut :</w:t>
      </w:r>
    </w:p>
    <w:p w14:paraId="3CBDE304" w14:textId="77777777" w:rsidR="00FF0B70" w:rsidRPr="00FF0B70" w:rsidRDefault="00FF0B70" w:rsidP="00FF0B7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l’accélérer,</w:t>
      </w:r>
    </w:p>
    <w:p w14:paraId="5BBADDB4" w14:textId="77777777" w:rsidR="00FF0B70" w:rsidRPr="00FF0B70" w:rsidRDefault="00FF0B70" w:rsidP="00FF0B7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le ralentir,</w:t>
      </w:r>
    </w:p>
    <w:p w14:paraId="2AD826A5" w14:textId="77777777" w:rsidR="00FF0B70" w:rsidRPr="00FF0B70" w:rsidRDefault="00FF0B70" w:rsidP="00FF0B7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changer sa hauteur (grave ou aigüe),</w:t>
      </w:r>
    </w:p>
    <w:p w14:paraId="414F6321" w14:textId="77777777" w:rsidR="00FF0B70" w:rsidRPr="00FF0B70" w:rsidRDefault="00FF0B70" w:rsidP="00FF0B7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le lire à l’envers.</w:t>
      </w:r>
    </w:p>
    <w:p w14:paraId="1D9AC501"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lastRenderedPageBreak/>
        <w:t>On teste vocalement l’effet imaginé sur une courte phrase parlée ou chantée.</w:t>
      </w:r>
      <w:r w:rsidRPr="00FF0B70">
        <w:rPr>
          <w:rFonts w:ascii="Times New Roman" w:eastAsia="Times New Roman" w:hAnsi="Times New Roman" w:cs="Times New Roman"/>
          <w:sz w:val="24"/>
          <w:szCs w:val="24"/>
          <w:lang w:eastAsia="fr-FR"/>
        </w:rPr>
        <w:br/>
        <w:t>Pour la lecture à l’envers, il va s’agir bien sûr de véritablement la lire ou la chanter à l’envers. « Au clair de la lune, mon ami Pierrot » devient « torreip ima nom, enul al ed rialc ua ».</w:t>
      </w:r>
    </w:p>
    <w:p w14:paraId="55846CF0"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Sur Audacity (et toujours avec la version de Bach), l’enseignant sélectionne les parties qui seront modifiées (il est conseillé de préparer la session à l’avance). Puis aller dans « Effets » et appliquer les transformations aux régions sélectionnées. Les enfants choisissent l’ordre des effets.</w:t>
      </w:r>
      <w:r w:rsidRPr="00FF0B70">
        <w:rPr>
          <w:rFonts w:ascii="Times New Roman" w:eastAsia="Times New Roman" w:hAnsi="Times New Roman" w:cs="Times New Roman"/>
          <w:sz w:val="24"/>
          <w:szCs w:val="24"/>
          <w:lang w:eastAsia="fr-FR"/>
        </w:rPr>
        <w:br/>
        <w:t> </w:t>
      </w:r>
    </w:p>
    <w:p w14:paraId="54540828"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14:anchorId="1747087A" wp14:editId="1B1D007F">
            <wp:extent cx="5238750" cy="1847850"/>
            <wp:effectExtent l="0" t="0" r="0" b="0"/>
            <wp:docPr id="2" name="Image 2" descr="Bilude : Effet sur Auda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lude : Effet sur Audacit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38750" cy="1847850"/>
                    </a:xfrm>
                    <a:prstGeom prst="rect">
                      <a:avLst/>
                    </a:prstGeom>
                    <a:noFill/>
                    <a:ln>
                      <a:noFill/>
                    </a:ln>
                  </pic:spPr>
                </pic:pic>
              </a:graphicData>
            </a:graphic>
          </wp:inline>
        </w:drawing>
      </w:r>
      <w:r w:rsidRPr="00FF0B70">
        <w:rPr>
          <w:rFonts w:ascii="Times New Roman" w:eastAsia="Times New Roman" w:hAnsi="Times New Roman" w:cs="Times New Roman"/>
          <w:sz w:val="24"/>
          <w:szCs w:val="24"/>
          <w:lang w:eastAsia="fr-FR"/>
        </w:rPr>
        <w:br/>
        <w:t> </w:t>
      </w:r>
    </w:p>
    <w:p w14:paraId="36C9BF9F"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À partir de la 34</w:t>
      </w:r>
      <w:r w:rsidRPr="00FF0B70">
        <w:rPr>
          <w:rFonts w:ascii="Times New Roman" w:eastAsia="Times New Roman" w:hAnsi="Times New Roman" w:cs="Times New Roman"/>
          <w:sz w:val="24"/>
          <w:szCs w:val="24"/>
          <w:vertAlign w:val="superscript"/>
          <w:lang w:eastAsia="fr-FR"/>
        </w:rPr>
        <w:t>e</w:t>
      </w:r>
      <w:r w:rsidRPr="00FF0B70">
        <w:rPr>
          <w:rFonts w:ascii="Times New Roman" w:eastAsia="Times New Roman" w:hAnsi="Times New Roman" w:cs="Times New Roman"/>
          <w:sz w:val="24"/>
          <w:szCs w:val="24"/>
          <w:lang w:eastAsia="fr-FR"/>
        </w:rPr>
        <w:t> seconde environ, les bruits exécutés en direct interrompent le discours musical (voir plus haut « Des bruits à la place de la musique »).</w:t>
      </w:r>
      <w:r w:rsidRPr="00FF0B70">
        <w:rPr>
          <w:rFonts w:ascii="Times New Roman" w:eastAsia="Times New Roman" w:hAnsi="Times New Roman" w:cs="Times New Roman"/>
          <w:sz w:val="24"/>
          <w:szCs w:val="24"/>
          <w:lang w:eastAsia="fr-FR"/>
        </w:rPr>
        <w:br/>
        <w:t>Selon le matériel dont l’enseignant dispose, il est possible d’insérer les bruits que l’on aura enregistrés pour garder une version audio du travail de la classe.</w:t>
      </w:r>
      <w:r w:rsidRPr="00FF0B70">
        <w:rPr>
          <w:rFonts w:ascii="Times New Roman" w:eastAsia="Times New Roman" w:hAnsi="Times New Roman" w:cs="Times New Roman"/>
          <w:sz w:val="24"/>
          <w:szCs w:val="24"/>
          <w:lang w:eastAsia="fr-FR"/>
        </w:rPr>
        <w:br/>
        <w:t>On peut aussi, sur le site </w:t>
      </w:r>
      <w:hyperlink r:id="rId23" w:tgtFrame="_blank" w:tooltip="Visiter le site Sound Fishing - Nouvelle fenêtre" w:history="1">
        <w:r w:rsidRPr="00FF0B70">
          <w:rPr>
            <w:rFonts w:ascii="Times New Roman" w:eastAsia="Times New Roman" w:hAnsi="Times New Roman" w:cs="Times New Roman"/>
            <w:color w:val="0000FF"/>
            <w:sz w:val="24"/>
            <w:szCs w:val="24"/>
            <w:u w:val="single"/>
            <w:lang w:eastAsia="fr-FR"/>
          </w:rPr>
          <w:t>www.sound-fishing.net</w:t>
        </w:r>
      </w:hyperlink>
      <w:r w:rsidRPr="00FF0B70">
        <w:rPr>
          <w:rFonts w:ascii="Times New Roman" w:eastAsia="Times New Roman" w:hAnsi="Times New Roman" w:cs="Times New Roman"/>
          <w:sz w:val="24"/>
          <w:szCs w:val="24"/>
          <w:lang w:eastAsia="fr-FR"/>
        </w:rPr>
        <w:t>, télécharger toutes sortes de bruits (klaxon, robinet, chants d’oiseaux…).</w:t>
      </w:r>
    </w:p>
    <w:p w14:paraId="74C90F79"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Demander aux enfants quel type de bruit pourrait être le plus incongru à insérer peut aussi être un bon exercice…</w:t>
      </w:r>
      <w:r w:rsidRPr="00FF0B70">
        <w:rPr>
          <w:rFonts w:ascii="Times New Roman" w:eastAsia="Times New Roman" w:hAnsi="Times New Roman" w:cs="Times New Roman"/>
          <w:sz w:val="24"/>
          <w:szCs w:val="24"/>
          <w:lang w:eastAsia="fr-FR"/>
        </w:rPr>
        <w:br/>
      </w:r>
      <w:r w:rsidRPr="00FF0B70">
        <w:rPr>
          <w:rFonts w:ascii="Times New Roman" w:eastAsia="Times New Roman" w:hAnsi="Times New Roman" w:cs="Times New Roman"/>
          <w:sz w:val="24"/>
          <w:szCs w:val="24"/>
          <w:lang w:eastAsia="fr-FR"/>
        </w:rPr>
        <w:br/>
      </w:r>
      <w:r>
        <w:rPr>
          <w:rFonts w:ascii="Times New Roman" w:eastAsia="Times New Roman" w:hAnsi="Times New Roman" w:cs="Times New Roman"/>
          <w:noProof/>
          <w:sz w:val="24"/>
          <w:szCs w:val="24"/>
          <w:lang w:eastAsia="fr-FR"/>
        </w:rPr>
        <w:drawing>
          <wp:inline distT="0" distB="0" distL="0" distR="0" wp14:anchorId="42A8C940" wp14:editId="603D702B">
            <wp:extent cx="5238750" cy="2733675"/>
            <wp:effectExtent l="0" t="0" r="0" b="9525"/>
            <wp:docPr id="1" name="Image 1" descr="Bilude : insertion de bruits sur Auda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ilude : insertion de bruits sur Audacity"/>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38750" cy="2733675"/>
                    </a:xfrm>
                    <a:prstGeom prst="rect">
                      <a:avLst/>
                    </a:prstGeom>
                    <a:noFill/>
                    <a:ln>
                      <a:noFill/>
                    </a:ln>
                  </pic:spPr>
                </pic:pic>
              </a:graphicData>
            </a:graphic>
          </wp:inline>
        </w:drawing>
      </w:r>
      <w:r w:rsidRPr="00FF0B70">
        <w:rPr>
          <w:rFonts w:ascii="Times New Roman" w:eastAsia="Times New Roman" w:hAnsi="Times New Roman" w:cs="Times New Roman"/>
          <w:sz w:val="24"/>
          <w:szCs w:val="24"/>
          <w:lang w:eastAsia="fr-FR"/>
        </w:rPr>
        <w:br/>
        <w:t> </w:t>
      </w:r>
    </w:p>
    <w:p w14:paraId="6063978E" w14:textId="77777777" w:rsidR="00FF0B70" w:rsidRPr="00FF0B70" w:rsidRDefault="00FF0B70" w:rsidP="00FF0B7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F0B70">
        <w:rPr>
          <w:rFonts w:ascii="Times New Roman" w:eastAsia="Times New Roman" w:hAnsi="Times New Roman" w:cs="Times New Roman"/>
          <w:b/>
          <w:bCs/>
          <w:sz w:val="36"/>
          <w:szCs w:val="36"/>
          <w:lang w:eastAsia="fr-FR"/>
        </w:rPr>
        <w:lastRenderedPageBreak/>
        <w:t>Références discographiques</w:t>
      </w:r>
    </w:p>
    <w:p w14:paraId="67BA1380"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i/>
          <w:iCs/>
          <w:sz w:val="24"/>
          <w:szCs w:val="24"/>
          <w:lang w:eastAsia="fr-FR"/>
        </w:rPr>
        <w:t>L'oeuvre musicale</w:t>
      </w:r>
      <w:r w:rsidRPr="00FF0B70">
        <w:rPr>
          <w:rFonts w:ascii="Times New Roman" w:eastAsia="Times New Roman" w:hAnsi="Times New Roman" w:cs="Times New Roman"/>
          <w:sz w:val="24"/>
          <w:szCs w:val="24"/>
          <w:lang w:eastAsia="fr-FR"/>
        </w:rPr>
        <w:t> (3 disques compacts et 2 livrets)</w:t>
      </w:r>
      <w:r w:rsidRPr="00FF0B70">
        <w:rPr>
          <w:rFonts w:ascii="Times New Roman" w:eastAsia="Times New Roman" w:hAnsi="Times New Roman" w:cs="Times New Roman"/>
          <w:sz w:val="24"/>
          <w:szCs w:val="24"/>
          <w:lang w:eastAsia="fr-FR"/>
        </w:rPr>
        <w:br/>
        <w:t>Pierre Schaeffer, Pierre Henry, Minka Roustcheva et Luc Ferrari</w:t>
      </w:r>
      <w:r w:rsidRPr="00FF0B70">
        <w:rPr>
          <w:rFonts w:ascii="Times New Roman" w:eastAsia="Times New Roman" w:hAnsi="Times New Roman" w:cs="Times New Roman"/>
          <w:sz w:val="24"/>
          <w:szCs w:val="24"/>
          <w:lang w:eastAsia="fr-FR"/>
        </w:rPr>
        <w:br/>
        <w:t>Editeur : INA, 2010 </w:t>
      </w:r>
      <w:r w:rsidRPr="00FF0B70">
        <w:rPr>
          <w:rFonts w:ascii="Times New Roman" w:eastAsia="Times New Roman" w:hAnsi="Times New Roman" w:cs="Times New Roman"/>
          <w:sz w:val="24"/>
          <w:szCs w:val="24"/>
          <w:lang w:eastAsia="fr-FR"/>
        </w:rPr>
        <w:br/>
        <w:t>Label INA INAG6027/6029</w:t>
      </w:r>
    </w:p>
    <w:p w14:paraId="688B0B6F"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b/>
          <w:bCs/>
          <w:sz w:val="24"/>
          <w:szCs w:val="24"/>
          <w:lang w:eastAsia="fr-FR"/>
        </w:rPr>
        <w:t xml:space="preserve">Auteur de la fiche : </w:t>
      </w:r>
    </w:p>
    <w:p w14:paraId="39429DC8" w14:textId="77777777" w:rsidR="00FF0B70" w:rsidRPr="00FF0B70" w:rsidRDefault="00FF0B70" w:rsidP="00FF0B70">
      <w:pPr>
        <w:spacing w:before="100" w:beforeAutospacing="1" w:after="100" w:afterAutospacing="1" w:line="240" w:lineRule="auto"/>
        <w:rPr>
          <w:rFonts w:ascii="Times New Roman" w:eastAsia="Times New Roman" w:hAnsi="Times New Roman" w:cs="Times New Roman"/>
          <w:sz w:val="24"/>
          <w:szCs w:val="24"/>
          <w:lang w:eastAsia="fr-FR"/>
        </w:rPr>
      </w:pPr>
      <w:r w:rsidRPr="00FF0B70">
        <w:rPr>
          <w:rFonts w:ascii="Times New Roman" w:eastAsia="Times New Roman" w:hAnsi="Times New Roman" w:cs="Times New Roman"/>
          <w:sz w:val="24"/>
          <w:szCs w:val="24"/>
          <w:lang w:eastAsia="fr-FR"/>
        </w:rPr>
        <w:t>Christophe Lambert</w:t>
      </w:r>
    </w:p>
    <w:p w14:paraId="4BABD02E" w14:textId="77777777" w:rsidR="00FE4840" w:rsidRDefault="00FE4840"/>
    <w:sectPr w:rsidR="00FE48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E60779"/>
    <w:multiLevelType w:val="multilevel"/>
    <w:tmpl w:val="9AA8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0724AF"/>
    <w:multiLevelType w:val="multilevel"/>
    <w:tmpl w:val="2AC4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B70"/>
    <w:rsid w:val="003531F2"/>
    <w:rsid w:val="0068238C"/>
    <w:rsid w:val="00817B04"/>
    <w:rsid w:val="00FE4840"/>
    <w:rsid w:val="00FF0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9292"/>
  <w15:docId w15:val="{44062F8E-219B-4701-91D7-7A00A9A9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FF0B7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6">
    <w:name w:val="heading 6"/>
    <w:basedOn w:val="Normal"/>
    <w:link w:val="Titre6Car"/>
    <w:uiPriority w:val="9"/>
    <w:qFormat/>
    <w:rsid w:val="00FF0B70"/>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F0B70"/>
    <w:rPr>
      <w:rFonts w:ascii="Times New Roman" w:eastAsia="Times New Roman" w:hAnsi="Times New Roman" w:cs="Times New Roman"/>
      <w:b/>
      <w:bCs/>
      <w:sz w:val="36"/>
      <w:szCs w:val="36"/>
      <w:lang w:eastAsia="fr-FR"/>
    </w:rPr>
  </w:style>
  <w:style w:type="character" w:customStyle="1" w:styleId="Titre6Car">
    <w:name w:val="Titre 6 Car"/>
    <w:basedOn w:val="Policepardfaut"/>
    <w:link w:val="Titre6"/>
    <w:uiPriority w:val="9"/>
    <w:rsid w:val="00FF0B70"/>
    <w:rPr>
      <w:rFonts w:ascii="Times New Roman" w:eastAsia="Times New Roman" w:hAnsi="Times New Roman" w:cs="Times New Roman"/>
      <w:b/>
      <w:bCs/>
      <w:sz w:val="15"/>
      <w:szCs w:val="15"/>
      <w:lang w:eastAsia="fr-FR"/>
    </w:rPr>
  </w:style>
  <w:style w:type="paragraph" w:styleId="NormalWeb">
    <w:name w:val="Normal (Web)"/>
    <w:basedOn w:val="Normal"/>
    <w:uiPriority w:val="99"/>
    <w:semiHidden/>
    <w:unhideWhenUsed/>
    <w:rsid w:val="00FF0B7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FF0B70"/>
    <w:rPr>
      <w:i/>
      <w:iCs/>
    </w:rPr>
  </w:style>
  <w:style w:type="character" w:styleId="lev">
    <w:name w:val="Strong"/>
    <w:basedOn w:val="Policepardfaut"/>
    <w:uiPriority w:val="22"/>
    <w:qFormat/>
    <w:rsid w:val="00FF0B70"/>
    <w:rPr>
      <w:b/>
      <w:bCs/>
    </w:rPr>
  </w:style>
  <w:style w:type="character" w:styleId="Lienhypertexte">
    <w:name w:val="Hyperlink"/>
    <w:basedOn w:val="Policepardfaut"/>
    <w:uiPriority w:val="99"/>
    <w:unhideWhenUsed/>
    <w:rsid w:val="00FF0B70"/>
    <w:rPr>
      <w:color w:val="0000FF"/>
      <w:u w:val="single"/>
    </w:rPr>
  </w:style>
  <w:style w:type="paragraph" w:styleId="Textedebulles">
    <w:name w:val="Balloon Text"/>
    <w:basedOn w:val="Normal"/>
    <w:link w:val="TextedebullesCar"/>
    <w:uiPriority w:val="99"/>
    <w:semiHidden/>
    <w:unhideWhenUsed/>
    <w:rsid w:val="00FF0B7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0B70"/>
    <w:rPr>
      <w:rFonts w:ascii="Tahoma" w:hAnsi="Tahoma" w:cs="Tahoma"/>
      <w:sz w:val="16"/>
      <w:szCs w:val="16"/>
    </w:rPr>
  </w:style>
  <w:style w:type="character" w:styleId="Mentionnonrsolue">
    <w:name w:val="Unresolved Mention"/>
    <w:basedOn w:val="Policepardfaut"/>
    <w:uiPriority w:val="99"/>
    <w:semiHidden/>
    <w:unhideWhenUsed/>
    <w:rsid w:val="00682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477560">
      <w:bodyDiv w:val="1"/>
      <w:marLeft w:val="0"/>
      <w:marRight w:val="0"/>
      <w:marTop w:val="0"/>
      <w:marBottom w:val="0"/>
      <w:divBdr>
        <w:top w:val="none" w:sz="0" w:space="0" w:color="auto"/>
        <w:left w:val="none" w:sz="0" w:space="0" w:color="auto"/>
        <w:bottom w:val="none" w:sz="0" w:space="0" w:color="auto"/>
        <w:right w:val="none" w:sz="0" w:space="0" w:color="auto"/>
      </w:divBdr>
      <w:divsChild>
        <w:div w:id="660155932">
          <w:marLeft w:val="0"/>
          <w:marRight w:val="0"/>
          <w:marTop w:val="0"/>
          <w:marBottom w:val="0"/>
          <w:divBdr>
            <w:top w:val="none" w:sz="0" w:space="0" w:color="auto"/>
            <w:left w:val="none" w:sz="0" w:space="0" w:color="auto"/>
            <w:bottom w:val="none" w:sz="0" w:space="0" w:color="auto"/>
            <w:right w:val="none" w:sz="0" w:space="0" w:color="auto"/>
          </w:divBdr>
        </w:div>
        <w:div w:id="168641159">
          <w:marLeft w:val="0"/>
          <w:marRight w:val="0"/>
          <w:marTop w:val="0"/>
          <w:marBottom w:val="0"/>
          <w:divBdr>
            <w:top w:val="none" w:sz="0" w:space="0" w:color="auto"/>
            <w:left w:val="none" w:sz="0" w:space="0" w:color="auto"/>
            <w:bottom w:val="none" w:sz="0" w:space="0" w:color="auto"/>
            <w:right w:val="none" w:sz="0" w:space="0" w:color="auto"/>
          </w:divBdr>
        </w:div>
        <w:div w:id="1410811966">
          <w:marLeft w:val="0"/>
          <w:marRight w:val="0"/>
          <w:marTop w:val="0"/>
          <w:marBottom w:val="0"/>
          <w:divBdr>
            <w:top w:val="none" w:sz="0" w:space="0" w:color="auto"/>
            <w:left w:val="none" w:sz="0" w:space="0" w:color="auto"/>
            <w:bottom w:val="none" w:sz="0" w:space="0" w:color="auto"/>
            <w:right w:val="none" w:sz="0" w:space="0" w:color="auto"/>
          </w:divBdr>
        </w:div>
        <w:div w:id="2103329596">
          <w:marLeft w:val="0"/>
          <w:marRight w:val="0"/>
          <w:marTop w:val="0"/>
          <w:marBottom w:val="0"/>
          <w:divBdr>
            <w:top w:val="none" w:sz="0" w:space="0" w:color="auto"/>
            <w:left w:val="none" w:sz="0" w:space="0" w:color="auto"/>
            <w:bottom w:val="none" w:sz="0" w:space="0" w:color="auto"/>
            <w:right w:val="none" w:sz="0" w:space="0" w:color="auto"/>
          </w:divBdr>
        </w:div>
        <w:div w:id="90205582">
          <w:marLeft w:val="0"/>
          <w:marRight w:val="0"/>
          <w:marTop w:val="0"/>
          <w:marBottom w:val="0"/>
          <w:divBdr>
            <w:top w:val="none" w:sz="0" w:space="0" w:color="auto"/>
            <w:left w:val="none" w:sz="0" w:space="0" w:color="auto"/>
            <w:bottom w:val="none" w:sz="0" w:space="0" w:color="auto"/>
            <w:right w:val="none" w:sz="0" w:space="0" w:color="auto"/>
          </w:divBdr>
        </w:div>
        <w:div w:id="301732708">
          <w:marLeft w:val="0"/>
          <w:marRight w:val="0"/>
          <w:marTop w:val="0"/>
          <w:marBottom w:val="0"/>
          <w:divBdr>
            <w:top w:val="none" w:sz="0" w:space="0" w:color="auto"/>
            <w:left w:val="none" w:sz="0" w:space="0" w:color="auto"/>
            <w:bottom w:val="none" w:sz="0" w:space="0" w:color="auto"/>
            <w:right w:val="none" w:sz="0" w:space="0" w:color="auto"/>
          </w:divBdr>
        </w:div>
        <w:div w:id="32853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u-canope.fr/" TargetMode="External"/><Relationship Id="rId13" Type="http://schemas.openxmlformats.org/officeDocument/2006/relationships/hyperlink" Target="http://www.reseau-canope.fr/" TargetMode="External"/><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www.reseau-canope.fr/" TargetMode="External"/><Relationship Id="rId1" Type="http://schemas.openxmlformats.org/officeDocument/2006/relationships/numbering" Target="numbering.xml"/><Relationship Id="rId6" Type="http://schemas.openxmlformats.org/officeDocument/2006/relationships/hyperlink" Target="http://www.reseau-canope.fr/" TargetMode="External"/><Relationship Id="rId11" Type="http://schemas.openxmlformats.org/officeDocument/2006/relationships/hyperlink" Target="http://www.reseau-canope.fr/" TargetMode="External"/><Relationship Id="rId24" Type="http://schemas.openxmlformats.org/officeDocument/2006/relationships/image" Target="media/image10.jpeg"/><Relationship Id="rId5" Type="http://schemas.openxmlformats.org/officeDocument/2006/relationships/hyperlink" Target="https://www.reseau-canope.fr/" TargetMode="External"/><Relationship Id="rId15" Type="http://schemas.openxmlformats.org/officeDocument/2006/relationships/hyperlink" Target="http://www.reseau-canope.fr/" TargetMode="External"/><Relationship Id="rId23" Type="http://schemas.openxmlformats.org/officeDocument/2006/relationships/hyperlink" Target="http://www.sound-fishing.net" TargetMode="External"/><Relationship Id="rId10" Type="http://schemas.openxmlformats.org/officeDocument/2006/relationships/image" Target="media/image2.jpeg"/><Relationship Id="rId19" Type="http://schemas.openxmlformats.org/officeDocument/2006/relationships/hyperlink" Target="http://www.reseau-canope.fr/" TargetMode="External"/><Relationship Id="rId4" Type="http://schemas.openxmlformats.org/officeDocument/2006/relationships/webSettings" Target="webSettings.xml"/><Relationship Id="rId9" Type="http://schemas.openxmlformats.org/officeDocument/2006/relationships/hyperlink" Target="http://www.reseau-canope.fr/" TargetMode="External"/><Relationship Id="rId14" Type="http://schemas.openxmlformats.org/officeDocument/2006/relationships/image" Target="media/image4.jpeg"/><Relationship Id="rId22"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1461</Words>
  <Characters>8041</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villedin</dc:creator>
  <cp:lastModifiedBy>Nathalie</cp:lastModifiedBy>
  <cp:revision>4</cp:revision>
  <dcterms:created xsi:type="dcterms:W3CDTF">2020-08-27T09:44:00Z</dcterms:created>
  <dcterms:modified xsi:type="dcterms:W3CDTF">2020-08-29T09:03:00Z</dcterms:modified>
</cp:coreProperties>
</file>