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E40F" w14:textId="04D8AE2A" w:rsid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MAHLER Symphonie N°1 Les Titans</w:t>
      </w:r>
    </w:p>
    <w:p w14:paraId="2BF6C018" w14:textId="77777777" w:rsid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3AB519CD" w14:textId="52D0B684"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Présentation de l'œuvre</w:t>
      </w:r>
    </w:p>
    <w:p w14:paraId="50ABAECE"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Cet extrait est tiré du 3</w:t>
      </w:r>
      <w:r w:rsidRPr="00D96FEA">
        <w:rPr>
          <w:rFonts w:ascii="Times New Roman" w:eastAsia="Times New Roman" w:hAnsi="Times New Roman" w:cs="Times New Roman"/>
          <w:sz w:val="24"/>
          <w:szCs w:val="24"/>
          <w:vertAlign w:val="superscript"/>
          <w:lang w:eastAsia="fr-FR"/>
        </w:rPr>
        <w:t>e</w:t>
      </w:r>
      <w:r w:rsidRPr="00D96FEA">
        <w:rPr>
          <w:rFonts w:ascii="Times New Roman" w:eastAsia="Times New Roman" w:hAnsi="Times New Roman" w:cs="Times New Roman"/>
          <w:sz w:val="24"/>
          <w:szCs w:val="24"/>
          <w:lang w:eastAsia="fr-FR"/>
        </w:rPr>
        <w:t> mouvement de la </w:t>
      </w:r>
      <w:r w:rsidRPr="00D96FEA">
        <w:rPr>
          <w:rFonts w:ascii="Times New Roman" w:eastAsia="Times New Roman" w:hAnsi="Times New Roman" w:cs="Times New Roman"/>
          <w:i/>
          <w:iCs/>
          <w:sz w:val="24"/>
          <w:szCs w:val="24"/>
          <w:lang w:eastAsia="fr-FR"/>
        </w:rPr>
        <w:t>Symphonie n 1</w:t>
      </w:r>
      <w:r w:rsidRPr="00D96FEA">
        <w:rPr>
          <w:rFonts w:ascii="Times New Roman" w:eastAsia="Times New Roman" w:hAnsi="Times New Roman" w:cs="Times New Roman"/>
          <w:sz w:val="24"/>
          <w:szCs w:val="24"/>
          <w:lang w:eastAsia="fr-FR"/>
        </w:rPr>
        <w:t> de Gustav Mahler composée en 1888 et plusieurs fois modifiée entre 1893 et 1906. Il s’agit d’une marche funèbre, peut-être l’une des œuvres les plus fascinantes de Mahler. On ne s’étonne pas qu’elle ait dérouté les auditeurs de l’époque. Cette pièce mélange souvent douleur et ironie, grotesque et sublime, tragique et allégresse. Cet extrait commence par un canon instrumental (joué par des cordes) sur la mélodie de </w:t>
      </w:r>
      <w:r w:rsidRPr="00D96FEA">
        <w:rPr>
          <w:rFonts w:ascii="Times New Roman" w:eastAsia="Times New Roman" w:hAnsi="Times New Roman" w:cs="Times New Roman"/>
          <w:i/>
          <w:iCs/>
          <w:sz w:val="24"/>
          <w:szCs w:val="24"/>
          <w:lang w:eastAsia="fr-FR"/>
        </w:rPr>
        <w:t>Frère Jacques</w:t>
      </w:r>
      <w:r w:rsidRPr="00D96FEA">
        <w:rPr>
          <w:rFonts w:ascii="Times New Roman" w:eastAsia="Times New Roman" w:hAnsi="Times New Roman" w:cs="Times New Roman"/>
          <w:sz w:val="24"/>
          <w:szCs w:val="24"/>
          <w:lang w:eastAsia="fr-FR"/>
        </w:rPr>
        <w:t> en mode mineur (qui se nomme outre-Rhin </w:t>
      </w:r>
      <w:r w:rsidRPr="00D96FEA">
        <w:rPr>
          <w:rFonts w:ascii="Times New Roman" w:eastAsia="Times New Roman" w:hAnsi="Times New Roman" w:cs="Times New Roman"/>
          <w:i/>
          <w:iCs/>
          <w:sz w:val="24"/>
          <w:szCs w:val="24"/>
          <w:lang w:eastAsia="fr-FR"/>
        </w:rPr>
        <w:t>Bruder Jakob</w:t>
      </w:r>
      <w:r w:rsidRPr="00D96FEA">
        <w:rPr>
          <w:rFonts w:ascii="Times New Roman" w:eastAsia="Times New Roman" w:hAnsi="Times New Roman" w:cs="Times New Roman"/>
          <w:sz w:val="24"/>
          <w:szCs w:val="24"/>
          <w:lang w:eastAsia="fr-FR"/>
        </w:rPr>
        <w:t xml:space="preserve">), qui lui donne un aspect mélancolique et méditatif (début de la marche funèbre) sur lequel se superpose à certains moments des airs plus gais tirés de la musique </w:t>
      </w:r>
      <w:proofErr w:type="spellStart"/>
      <w:r w:rsidRPr="00D96FEA">
        <w:rPr>
          <w:rFonts w:ascii="Times New Roman" w:eastAsia="Times New Roman" w:hAnsi="Times New Roman" w:cs="Times New Roman"/>
          <w:sz w:val="24"/>
          <w:szCs w:val="24"/>
          <w:lang w:eastAsia="fr-FR"/>
        </w:rPr>
        <w:t>klezmer</w:t>
      </w:r>
      <w:proofErr w:type="spellEnd"/>
      <w:r w:rsidRPr="00D96FEA">
        <w:rPr>
          <w:rFonts w:ascii="Times New Roman" w:eastAsia="Times New Roman" w:hAnsi="Times New Roman" w:cs="Times New Roman"/>
          <w:sz w:val="24"/>
          <w:szCs w:val="24"/>
          <w:lang w:eastAsia="fr-FR"/>
        </w:rPr>
        <w:t xml:space="preserve">. </w:t>
      </w:r>
    </w:p>
    <w:p w14:paraId="655DECCD" w14:textId="3762EEC8"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Mahler s’est, semble-t-il, inspiré d’une gravure parodique bien connue des enfants de culture germanique : </w:t>
      </w:r>
      <w:proofErr w:type="spellStart"/>
      <w:r w:rsidRPr="00D96FEA">
        <w:rPr>
          <w:rFonts w:ascii="Times New Roman" w:eastAsia="Times New Roman" w:hAnsi="Times New Roman" w:cs="Times New Roman"/>
          <w:i/>
          <w:iCs/>
          <w:sz w:val="24"/>
          <w:szCs w:val="24"/>
          <w:lang w:eastAsia="fr-FR"/>
        </w:rPr>
        <w:t>Wie</w:t>
      </w:r>
      <w:proofErr w:type="spellEnd"/>
      <w:r w:rsidRPr="00D96FEA">
        <w:rPr>
          <w:rFonts w:ascii="Times New Roman" w:eastAsia="Times New Roman" w:hAnsi="Times New Roman" w:cs="Times New Roman"/>
          <w:i/>
          <w:iCs/>
          <w:sz w:val="24"/>
          <w:szCs w:val="24"/>
          <w:lang w:eastAsia="fr-FR"/>
        </w:rPr>
        <w:t xml:space="preserve"> die </w:t>
      </w:r>
      <w:proofErr w:type="spellStart"/>
      <w:r w:rsidRPr="00D96FEA">
        <w:rPr>
          <w:rFonts w:ascii="Times New Roman" w:eastAsia="Times New Roman" w:hAnsi="Times New Roman" w:cs="Times New Roman"/>
          <w:i/>
          <w:iCs/>
          <w:sz w:val="24"/>
          <w:szCs w:val="24"/>
          <w:lang w:eastAsia="fr-FR"/>
        </w:rPr>
        <w:t>Tiere</w:t>
      </w:r>
      <w:proofErr w:type="spellEnd"/>
      <w:r w:rsidRPr="00D96FEA">
        <w:rPr>
          <w:rFonts w:ascii="Times New Roman" w:eastAsia="Times New Roman" w:hAnsi="Times New Roman" w:cs="Times New Roman"/>
          <w:i/>
          <w:iCs/>
          <w:sz w:val="24"/>
          <w:szCs w:val="24"/>
          <w:lang w:eastAsia="fr-FR"/>
        </w:rPr>
        <w:t xml:space="preserve"> den </w:t>
      </w:r>
      <w:proofErr w:type="spellStart"/>
      <w:r w:rsidRPr="00D96FEA">
        <w:rPr>
          <w:rFonts w:ascii="Times New Roman" w:eastAsia="Times New Roman" w:hAnsi="Times New Roman" w:cs="Times New Roman"/>
          <w:i/>
          <w:iCs/>
          <w:sz w:val="24"/>
          <w:szCs w:val="24"/>
          <w:lang w:eastAsia="fr-FR"/>
        </w:rPr>
        <w:t>Jäger</w:t>
      </w:r>
      <w:proofErr w:type="spellEnd"/>
      <w:r w:rsidRPr="00D96FEA">
        <w:rPr>
          <w:rFonts w:ascii="Times New Roman" w:eastAsia="Times New Roman" w:hAnsi="Times New Roman" w:cs="Times New Roman"/>
          <w:i/>
          <w:iCs/>
          <w:sz w:val="24"/>
          <w:szCs w:val="24"/>
          <w:lang w:eastAsia="fr-FR"/>
        </w:rPr>
        <w:t xml:space="preserve"> </w:t>
      </w:r>
      <w:proofErr w:type="spellStart"/>
      <w:r w:rsidRPr="00D96FEA">
        <w:rPr>
          <w:rFonts w:ascii="Times New Roman" w:eastAsia="Times New Roman" w:hAnsi="Times New Roman" w:cs="Times New Roman"/>
          <w:i/>
          <w:iCs/>
          <w:sz w:val="24"/>
          <w:szCs w:val="24"/>
          <w:lang w:eastAsia="fr-FR"/>
        </w:rPr>
        <w:t>begraben</w:t>
      </w:r>
      <w:proofErr w:type="spellEnd"/>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i/>
          <w:iCs/>
          <w:sz w:val="24"/>
          <w:szCs w:val="24"/>
          <w:lang w:eastAsia="fr-FR"/>
        </w:rPr>
        <w:t>Comment les animaux enterrent le chasseur</w:t>
      </w:r>
      <w:r w:rsidRPr="00D96FEA">
        <w:rPr>
          <w:rFonts w:ascii="Times New Roman" w:eastAsia="Times New Roman" w:hAnsi="Times New Roman" w:cs="Times New Roman"/>
          <w:sz w:val="24"/>
          <w:szCs w:val="24"/>
          <w:lang w:eastAsia="fr-FR"/>
        </w:rPr>
        <w:t xml:space="preserve">) de Moritz von </w:t>
      </w:r>
      <w:proofErr w:type="spellStart"/>
      <w:r w:rsidRPr="00D96FEA">
        <w:rPr>
          <w:rFonts w:ascii="Times New Roman" w:eastAsia="Times New Roman" w:hAnsi="Times New Roman" w:cs="Times New Roman"/>
          <w:sz w:val="24"/>
          <w:szCs w:val="24"/>
          <w:lang w:eastAsia="fr-FR"/>
        </w:rPr>
        <w:t>Schwind</w:t>
      </w:r>
      <w:proofErr w:type="spellEnd"/>
      <w:r w:rsidRPr="00D96FEA">
        <w:rPr>
          <w:rFonts w:ascii="Times New Roman" w:eastAsia="Times New Roman" w:hAnsi="Times New Roman" w:cs="Times New Roman"/>
          <w:sz w:val="24"/>
          <w:szCs w:val="24"/>
          <w:lang w:eastAsia="fr-FR"/>
        </w:rPr>
        <w:t xml:space="preserve"> (1804-1871) que l’on trouvait dans un recueil de contes de fées de l’époque. Les animaux de la forêt accompagnent en cortège le corps d’un chasseur décédé. Des lièvres portent des flambeaux, tandis qu’un petit orchestre bohémien conduit le cortège dans une démarche grotesque, accompagné par des chats musiciens, des renards et d’autres animaux, à poils et à plumes. L’œuvre prend appui sur l’esprit littéraire du romantisme allemand (notamment E.T.A. Hoffmann) dont l’inspiration oscille entre idéalisme, fantastique et réalisme.</w:t>
      </w:r>
      <w:r w:rsidRPr="00D96FEA">
        <w:rPr>
          <w:rFonts w:ascii="Times New Roman" w:eastAsia="Times New Roman" w:hAnsi="Times New Roman" w:cs="Times New Roman"/>
          <w:sz w:val="24"/>
          <w:szCs w:val="24"/>
          <w:lang w:eastAsia="fr-FR"/>
        </w:rPr>
        <w:br/>
        <w:t> </w:t>
      </w:r>
      <w:r w:rsidRPr="00D96FEA">
        <w:rPr>
          <w:rFonts w:ascii="Times New Roman" w:eastAsia="Times New Roman" w:hAnsi="Times New Roman" w:cs="Times New Roman"/>
          <w:noProof/>
          <w:sz w:val="24"/>
          <w:szCs w:val="24"/>
          <w:lang w:eastAsia="fr-FR"/>
        </w:rPr>
        <w:drawing>
          <wp:inline distT="0" distB="0" distL="0" distR="0" wp14:anchorId="1456FF0C" wp14:editId="5CFB7FCE">
            <wp:extent cx="5238750" cy="19335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1933575"/>
                    </a:xfrm>
                    <a:prstGeom prst="rect">
                      <a:avLst/>
                    </a:prstGeom>
                    <a:noFill/>
                    <a:ln>
                      <a:noFill/>
                    </a:ln>
                  </pic:spPr>
                </pic:pic>
              </a:graphicData>
            </a:graphic>
          </wp:inline>
        </w:drawing>
      </w:r>
    </w:p>
    <w:p w14:paraId="5F5257C0" w14:textId="77777777"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Présentation de l'auteur</w:t>
      </w:r>
    </w:p>
    <w:p w14:paraId="74FD5470"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Auteur de neuf symphonies achevées et de Lieder avec orchestre, </w:t>
      </w:r>
      <w:r w:rsidRPr="00D96FEA">
        <w:rPr>
          <w:rFonts w:ascii="Times New Roman" w:eastAsia="Times New Roman" w:hAnsi="Times New Roman" w:cs="Times New Roman"/>
          <w:b/>
          <w:bCs/>
          <w:sz w:val="24"/>
          <w:szCs w:val="24"/>
          <w:lang w:eastAsia="fr-FR"/>
        </w:rPr>
        <w:t>Gustav Mahler</w:t>
      </w:r>
      <w:r w:rsidRPr="00D96FEA">
        <w:rPr>
          <w:rFonts w:ascii="Times New Roman" w:eastAsia="Times New Roman" w:hAnsi="Times New Roman" w:cs="Times New Roman"/>
          <w:sz w:val="24"/>
          <w:szCs w:val="24"/>
          <w:lang w:eastAsia="fr-FR"/>
        </w:rPr>
        <w:t xml:space="preserve"> a été, au tournant du siècle, un compositeur et chef d’orchestre de tout premier ordre. Il a notamment pris en main la destinée de maisons d’opéra prestigieuses comme celles de Hambourg (1891-1897), de Vienne (1897-1907) et de New York (1908-1909), en y imposant des œuvres et surtout des manières de travailler jusque-là peu usitées (comme la mise en place de très nombreuses répétitions). Se donnant à fond durant les saisons de spectacles, il ne composait que l’été, en vacances, au bord du </w:t>
      </w:r>
      <w:proofErr w:type="spellStart"/>
      <w:r w:rsidRPr="00D96FEA">
        <w:rPr>
          <w:rFonts w:ascii="Times New Roman" w:eastAsia="Times New Roman" w:hAnsi="Times New Roman" w:cs="Times New Roman"/>
          <w:sz w:val="24"/>
          <w:szCs w:val="24"/>
          <w:lang w:eastAsia="fr-FR"/>
        </w:rPr>
        <w:t>Wörthersee</w:t>
      </w:r>
      <w:proofErr w:type="spellEnd"/>
      <w:r w:rsidRPr="00D96FEA">
        <w:rPr>
          <w:rFonts w:ascii="Times New Roman" w:eastAsia="Times New Roman" w:hAnsi="Times New Roman" w:cs="Times New Roman"/>
          <w:sz w:val="24"/>
          <w:szCs w:val="24"/>
          <w:lang w:eastAsia="fr-FR"/>
        </w:rPr>
        <w:t>, en Carinthie, au Sud de l’Autriche (aujourd’hui dans la province italienne de l’Alto Adige). La musique de Mahler constitue véritablement une charnière entre celle du XIX</w:t>
      </w:r>
      <w:r w:rsidRPr="00D96FEA">
        <w:rPr>
          <w:rFonts w:ascii="Times New Roman" w:eastAsia="Times New Roman" w:hAnsi="Times New Roman" w:cs="Times New Roman"/>
          <w:sz w:val="24"/>
          <w:szCs w:val="24"/>
          <w:vertAlign w:val="superscript"/>
          <w:lang w:eastAsia="fr-FR"/>
        </w:rPr>
        <w:t>e</w:t>
      </w:r>
      <w:r w:rsidRPr="00D96FEA">
        <w:rPr>
          <w:rFonts w:ascii="Times New Roman" w:eastAsia="Times New Roman" w:hAnsi="Times New Roman" w:cs="Times New Roman"/>
          <w:sz w:val="24"/>
          <w:szCs w:val="24"/>
          <w:lang w:eastAsia="fr-FR"/>
        </w:rPr>
        <w:t> siècle, de Beethoven à Brahms en passant par Wagner, et celle du XX</w:t>
      </w:r>
      <w:r w:rsidRPr="00D96FEA">
        <w:rPr>
          <w:rFonts w:ascii="Times New Roman" w:eastAsia="Times New Roman" w:hAnsi="Times New Roman" w:cs="Times New Roman"/>
          <w:sz w:val="24"/>
          <w:szCs w:val="24"/>
          <w:vertAlign w:val="superscript"/>
          <w:lang w:eastAsia="fr-FR"/>
        </w:rPr>
        <w:t>e</w:t>
      </w:r>
      <w:r w:rsidRPr="00D96FEA">
        <w:rPr>
          <w:rFonts w:ascii="Times New Roman" w:eastAsia="Times New Roman" w:hAnsi="Times New Roman" w:cs="Times New Roman"/>
          <w:sz w:val="24"/>
          <w:szCs w:val="24"/>
          <w:lang w:eastAsia="fr-FR"/>
        </w:rPr>
        <w:t> siècle. En effet, partant de la </w:t>
      </w:r>
      <w:r w:rsidRPr="00D96FEA">
        <w:rPr>
          <w:rFonts w:ascii="Times New Roman" w:eastAsia="Times New Roman" w:hAnsi="Times New Roman" w:cs="Times New Roman"/>
          <w:i/>
          <w:iCs/>
          <w:sz w:val="24"/>
          <w:szCs w:val="24"/>
          <w:lang w:eastAsia="fr-FR"/>
        </w:rPr>
        <w:t>Symphonie n° 9</w:t>
      </w:r>
      <w:r w:rsidRPr="00D96FEA">
        <w:rPr>
          <w:rFonts w:ascii="Times New Roman" w:eastAsia="Times New Roman" w:hAnsi="Times New Roman" w:cs="Times New Roman"/>
          <w:sz w:val="24"/>
          <w:szCs w:val="24"/>
          <w:lang w:eastAsia="fr-FR"/>
        </w:rPr>
        <w:t xml:space="preserve"> de Beethoven et de ses </w:t>
      </w:r>
      <w:r w:rsidRPr="00D96FEA">
        <w:rPr>
          <w:rFonts w:ascii="Times New Roman" w:eastAsia="Times New Roman" w:hAnsi="Times New Roman" w:cs="Times New Roman"/>
          <w:sz w:val="24"/>
          <w:szCs w:val="24"/>
          <w:lang w:eastAsia="fr-FR"/>
        </w:rPr>
        <w:lastRenderedPageBreak/>
        <w:t>chœurs, ses dernières œuvres ouvrent la voie à l’atonalité comme la pratiqueront les membres de la Seconde École de Vienne Schoenberg, Berg et Webern. De même, son activité de chef d’orchestre lui a permis de former des artistes comme Bruno Walter (1876-1962) ou Otto Klemperer (1885-1973) qui ont abondement dirigé ses œuvres à une époque où ces dernières étaient cordialement méprisées par les milieux musicaux influents, jusque vers les années 1960.</w:t>
      </w:r>
    </w:p>
    <w:p w14:paraId="359D37E9" w14:textId="77777777"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Formation instrumentale</w:t>
      </w:r>
    </w:p>
    <w:p w14:paraId="6B76BCC9"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Grand orchestre symphonique, avec de nombreux instruments supplémentaires (2 piccolos, 1 cor anglais, 1 clarinette basse, 1 contrebasson, etc.). Au total plus d’une centaine d’exécutants.</w:t>
      </w:r>
    </w:p>
    <w:p w14:paraId="45354E60" w14:textId="77777777"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Clés de lecture</w:t>
      </w:r>
    </w:p>
    <w:p w14:paraId="290C8D52"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Nous avons affaire à une marche funèbre en </w:t>
      </w:r>
      <w:r w:rsidRPr="00D96FEA">
        <w:rPr>
          <w:rFonts w:ascii="Times New Roman" w:eastAsia="Times New Roman" w:hAnsi="Times New Roman" w:cs="Times New Roman"/>
          <w:i/>
          <w:iCs/>
          <w:sz w:val="24"/>
          <w:szCs w:val="24"/>
          <w:lang w:eastAsia="fr-FR"/>
        </w:rPr>
        <w:t>ré </w:t>
      </w:r>
      <w:r w:rsidRPr="00D96FEA">
        <w:rPr>
          <w:rFonts w:ascii="Times New Roman" w:eastAsia="Times New Roman" w:hAnsi="Times New Roman" w:cs="Times New Roman"/>
          <w:sz w:val="24"/>
          <w:szCs w:val="24"/>
          <w:lang w:eastAsia="fr-FR"/>
        </w:rPr>
        <w:t xml:space="preserve">mineur et cela s’entend dès le début avec la rythmique donnée inlassablement par les timbales, sur deux notes : </w:t>
      </w:r>
    </w:p>
    <w:p w14:paraId="61965176" w14:textId="2DB9CAF1" w:rsidR="00D96FEA" w:rsidRPr="00D96FEA" w:rsidRDefault="00D96FEA" w:rsidP="00D96FEA">
      <w:pPr>
        <w:spacing w:after="0"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noProof/>
          <w:sz w:val="24"/>
          <w:szCs w:val="24"/>
          <w:lang w:eastAsia="fr-FR"/>
        </w:rPr>
        <w:drawing>
          <wp:inline distT="0" distB="0" distL="0" distR="0" wp14:anchorId="68832801" wp14:editId="32ACE429">
            <wp:extent cx="5238750" cy="10953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1095375"/>
                    </a:xfrm>
                    <a:prstGeom prst="rect">
                      <a:avLst/>
                    </a:prstGeom>
                    <a:noFill/>
                    <a:ln>
                      <a:noFill/>
                    </a:ln>
                  </pic:spPr>
                </pic:pic>
              </a:graphicData>
            </a:graphic>
          </wp:inline>
        </w:drawing>
      </w:r>
    </w:p>
    <w:p w14:paraId="5EC0116E"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Pourtant, presque immédiatement, la contrebasse joue dans l’aigu et avec la sourdine ce que tout le monde reconnaît comme étant la mélodie de </w:t>
      </w:r>
      <w:r w:rsidRPr="00D96FEA">
        <w:rPr>
          <w:rFonts w:ascii="Times New Roman" w:eastAsia="Times New Roman" w:hAnsi="Times New Roman" w:cs="Times New Roman"/>
          <w:i/>
          <w:iCs/>
          <w:sz w:val="24"/>
          <w:szCs w:val="24"/>
          <w:lang w:eastAsia="fr-FR"/>
        </w:rPr>
        <w:t>Frère Jacques</w:t>
      </w:r>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i/>
          <w:iCs/>
          <w:sz w:val="24"/>
          <w:szCs w:val="24"/>
          <w:lang w:eastAsia="fr-FR"/>
        </w:rPr>
        <w:t>Bruder Jakob</w:t>
      </w:r>
      <w:r w:rsidRPr="00D96FEA">
        <w:rPr>
          <w:rFonts w:ascii="Times New Roman" w:eastAsia="Times New Roman" w:hAnsi="Times New Roman" w:cs="Times New Roman"/>
          <w:sz w:val="24"/>
          <w:szCs w:val="24"/>
          <w:lang w:eastAsia="fr-FR"/>
        </w:rPr>
        <w:t>) et qui, bien que très connue dans sa version « classique », pouvait également se jouer en Allemagne et en Autriche dans le mode mineur, avec quelques transformations mélodiques et rythmiques :</w:t>
      </w:r>
      <w:r w:rsidRPr="00D96FEA">
        <w:rPr>
          <w:rFonts w:ascii="Times New Roman" w:eastAsia="Times New Roman" w:hAnsi="Times New Roman" w:cs="Times New Roman"/>
          <w:sz w:val="24"/>
          <w:szCs w:val="24"/>
          <w:lang w:eastAsia="fr-FR"/>
        </w:rPr>
        <w:br/>
        <w:t xml:space="preserve">  </w:t>
      </w:r>
    </w:p>
    <w:p w14:paraId="09698294" w14:textId="1549F7EF" w:rsidR="00D96FEA" w:rsidRPr="00D96FEA" w:rsidRDefault="00D96FEA" w:rsidP="00D96FEA">
      <w:pPr>
        <w:spacing w:after="0"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noProof/>
          <w:sz w:val="24"/>
          <w:szCs w:val="24"/>
          <w:lang w:eastAsia="fr-FR"/>
        </w:rPr>
        <w:drawing>
          <wp:inline distT="0" distB="0" distL="0" distR="0" wp14:anchorId="0AA2947E" wp14:editId="5ED10F6F">
            <wp:extent cx="5238750" cy="10001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1000125"/>
                    </a:xfrm>
                    <a:prstGeom prst="rect">
                      <a:avLst/>
                    </a:prstGeom>
                    <a:noFill/>
                    <a:ln>
                      <a:noFill/>
                    </a:ln>
                  </pic:spPr>
                </pic:pic>
              </a:graphicData>
            </a:graphic>
          </wp:inline>
        </w:drawing>
      </w:r>
    </w:p>
    <w:p w14:paraId="2FC32489"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Très logiquement en ce qui concerne </w:t>
      </w:r>
      <w:r w:rsidRPr="00D96FEA">
        <w:rPr>
          <w:rFonts w:ascii="Times New Roman" w:eastAsia="Times New Roman" w:hAnsi="Times New Roman" w:cs="Times New Roman"/>
          <w:i/>
          <w:iCs/>
          <w:sz w:val="24"/>
          <w:szCs w:val="24"/>
          <w:lang w:eastAsia="fr-FR"/>
        </w:rPr>
        <w:t>Frère Jacques</w:t>
      </w:r>
      <w:r w:rsidRPr="00D96FEA">
        <w:rPr>
          <w:rFonts w:ascii="Times New Roman" w:eastAsia="Times New Roman" w:hAnsi="Times New Roman" w:cs="Times New Roman"/>
          <w:sz w:val="24"/>
          <w:szCs w:val="24"/>
          <w:lang w:eastAsia="fr-FR"/>
        </w:rPr>
        <w:t xml:space="preserve">, un canon s’installe ensuite entre les instruments, d’abord dans le grave avec les bassons, les violoncelles et le tuba avant de prendre progressivement de la hauteur avec les autres pupitres qui vont entrer de manière parfois inhabituellement « décalée ». Un élément perturbateur s’invite alors dans le cortège, un hautbois solo intervient de manière moqueuse : </w:t>
      </w:r>
    </w:p>
    <w:p w14:paraId="6C5D5B28" w14:textId="6CA954DF"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noProof/>
          <w:sz w:val="24"/>
          <w:szCs w:val="24"/>
          <w:lang w:eastAsia="fr-FR"/>
        </w:rPr>
        <w:drawing>
          <wp:inline distT="0" distB="0" distL="0" distR="0" wp14:anchorId="1A276F5B" wp14:editId="60B075F0">
            <wp:extent cx="5238750" cy="10382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1038225"/>
                    </a:xfrm>
                    <a:prstGeom prst="rect">
                      <a:avLst/>
                    </a:prstGeom>
                    <a:noFill/>
                    <a:ln>
                      <a:noFill/>
                    </a:ln>
                  </pic:spPr>
                </pic:pic>
              </a:graphicData>
            </a:graphic>
          </wp:inline>
        </w:drawing>
      </w:r>
      <w:r w:rsidRPr="00D96FEA">
        <w:rPr>
          <w:rFonts w:ascii="Times New Roman" w:eastAsia="Times New Roman" w:hAnsi="Times New Roman" w:cs="Times New Roman"/>
          <w:sz w:val="24"/>
          <w:szCs w:val="24"/>
          <w:lang w:eastAsia="fr-FR"/>
        </w:rPr>
        <w:t xml:space="preserve"> </w:t>
      </w:r>
    </w:p>
    <w:p w14:paraId="547F00FF"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lastRenderedPageBreak/>
        <w:t xml:space="preserve">Le canon prend un peu d’ampleur avant de s’arrêter tout à fait. Surgit alors une mélodie sortie tout droit d’un orchestre </w:t>
      </w:r>
      <w:proofErr w:type="spellStart"/>
      <w:r w:rsidRPr="00D96FEA">
        <w:rPr>
          <w:rFonts w:ascii="Times New Roman" w:eastAsia="Times New Roman" w:hAnsi="Times New Roman" w:cs="Times New Roman"/>
          <w:sz w:val="24"/>
          <w:szCs w:val="24"/>
          <w:lang w:eastAsia="fr-FR"/>
        </w:rPr>
        <w:t>klezmer</w:t>
      </w:r>
      <w:proofErr w:type="spellEnd"/>
      <w:r w:rsidRPr="00D96FEA">
        <w:rPr>
          <w:rFonts w:ascii="Times New Roman" w:eastAsia="Times New Roman" w:hAnsi="Times New Roman" w:cs="Times New Roman"/>
          <w:sz w:val="24"/>
          <w:szCs w:val="24"/>
          <w:lang w:eastAsia="fr-FR"/>
        </w:rPr>
        <w:t xml:space="preserve"> (musique populaire des juifs dits ashkénazes, d’Europe centrale et de l’Est) qui joue ce qui pourrait très bien accompagner une danse lors d’un mariage, avec sa rythmique caractéristique à la grosse caisse et aux cymbales (</w:t>
      </w:r>
      <w:proofErr w:type="spellStart"/>
      <w:r w:rsidRPr="00D96FEA">
        <w:rPr>
          <w:rFonts w:ascii="Times New Roman" w:eastAsia="Times New Roman" w:hAnsi="Times New Roman" w:cs="Times New Roman"/>
          <w:sz w:val="24"/>
          <w:szCs w:val="24"/>
          <w:lang w:eastAsia="fr-FR"/>
        </w:rPr>
        <w:t>poum-tsim</w:t>
      </w:r>
      <w:proofErr w:type="spellEnd"/>
      <w:r w:rsidRPr="00D96FEA">
        <w:rPr>
          <w:rFonts w:ascii="Times New Roman" w:eastAsia="Times New Roman" w:hAnsi="Times New Roman" w:cs="Times New Roman"/>
          <w:sz w:val="24"/>
          <w:szCs w:val="24"/>
          <w:lang w:eastAsia="fr-FR"/>
        </w:rPr>
        <w:t xml:space="preserve"> – </w:t>
      </w:r>
      <w:proofErr w:type="spellStart"/>
      <w:r w:rsidRPr="00D96FEA">
        <w:rPr>
          <w:rFonts w:ascii="Times New Roman" w:eastAsia="Times New Roman" w:hAnsi="Times New Roman" w:cs="Times New Roman"/>
          <w:sz w:val="24"/>
          <w:szCs w:val="24"/>
          <w:lang w:eastAsia="fr-FR"/>
        </w:rPr>
        <w:t>poum-tsim</w:t>
      </w:r>
      <w:proofErr w:type="spellEnd"/>
      <w:r w:rsidRPr="00D96FEA">
        <w:rPr>
          <w:rFonts w:ascii="Times New Roman" w:eastAsia="Times New Roman" w:hAnsi="Times New Roman" w:cs="Times New Roman"/>
          <w:sz w:val="24"/>
          <w:szCs w:val="24"/>
          <w:lang w:eastAsia="fr-FR"/>
        </w:rPr>
        <w:t xml:space="preserve">), ses modes de jeu « populaires » comme les glissandi aux violons et sa thématique très sentimentale (le compositeur a indiqué sur la partition « avec parodie ») : </w:t>
      </w:r>
    </w:p>
    <w:p w14:paraId="27560D08" w14:textId="30B5C18A"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noProof/>
          <w:sz w:val="24"/>
          <w:szCs w:val="24"/>
          <w:lang w:eastAsia="fr-FR"/>
        </w:rPr>
        <w:drawing>
          <wp:inline distT="0" distB="0" distL="0" distR="0" wp14:anchorId="75E7B7C5" wp14:editId="748F18C2">
            <wp:extent cx="5238750" cy="8191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819150"/>
                    </a:xfrm>
                    <a:prstGeom prst="rect">
                      <a:avLst/>
                    </a:prstGeom>
                    <a:noFill/>
                    <a:ln>
                      <a:noFill/>
                    </a:ln>
                  </pic:spPr>
                </pic:pic>
              </a:graphicData>
            </a:graphic>
          </wp:inline>
        </w:drawing>
      </w:r>
      <w:r w:rsidRPr="00D96FEA">
        <w:rPr>
          <w:rFonts w:ascii="Times New Roman" w:eastAsia="Times New Roman" w:hAnsi="Times New Roman" w:cs="Times New Roman"/>
          <w:sz w:val="24"/>
          <w:szCs w:val="24"/>
          <w:lang w:eastAsia="fr-FR"/>
        </w:rPr>
        <w:t xml:space="preserve"> </w:t>
      </w:r>
    </w:p>
    <w:p w14:paraId="2B3EAFF1"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xml:space="preserve">L’orchestre </w:t>
      </w:r>
      <w:proofErr w:type="spellStart"/>
      <w:r w:rsidRPr="00D96FEA">
        <w:rPr>
          <w:rFonts w:ascii="Times New Roman" w:eastAsia="Times New Roman" w:hAnsi="Times New Roman" w:cs="Times New Roman"/>
          <w:sz w:val="24"/>
          <w:szCs w:val="24"/>
          <w:lang w:eastAsia="fr-FR"/>
        </w:rPr>
        <w:t>klezmer</w:t>
      </w:r>
      <w:proofErr w:type="spellEnd"/>
      <w:r w:rsidRPr="00D96FEA">
        <w:rPr>
          <w:rFonts w:ascii="Times New Roman" w:eastAsia="Times New Roman" w:hAnsi="Times New Roman" w:cs="Times New Roman"/>
          <w:sz w:val="24"/>
          <w:szCs w:val="24"/>
          <w:lang w:eastAsia="fr-FR"/>
        </w:rPr>
        <w:t xml:space="preserve"> s’éloigne et le canon reprend temporairement ses droits avant de cesser de nouveau. Par contraste maximum, le compositeur s’autorise alors une autre citation, extraite d’un Lied avec orchestre provenant du recueil intitulé </w:t>
      </w:r>
      <w:r w:rsidRPr="00D96FEA">
        <w:rPr>
          <w:rFonts w:ascii="Times New Roman" w:eastAsia="Times New Roman" w:hAnsi="Times New Roman" w:cs="Times New Roman"/>
          <w:i/>
          <w:iCs/>
          <w:sz w:val="24"/>
          <w:szCs w:val="24"/>
          <w:lang w:eastAsia="fr-FR"/>
        </w:rPr>
        <w:t xml:space="preserve">Lieder </w:t>
      </w:r>
      <w:proofErr w:type="spellStart"/>
      <w:r w:rsidRPr="00D96FEA">
        <w:rPr>
          <w:rFonts w:ascii="Times New Roman" w:eastAsia="Times New Roman" w:hAnsi="Times New Roman" w:cs="Times New Roman"/>
          <w:i/>
          <w:iCs/>
          <w:sz w:val="24"/>
          <w:szCs w:val="24"/>
          <w:lang w:eastAsia="fr-FR"/>
        </w:rPr>
        <w:t>eines</w:t>
      </w:r>
      <w:proofErr w:type="spellEnd"/>
      <w:r w:rsidRPr="00D96FEA">
        <w:rPr>
          <w:rFonts w:ascii="Times New Roman" w:eastAsia="Times New Roman" w:hAnsi="Times New Roman" w:cs="Times New Roman"/>
          <w:i/>
          <w:iCs/>
          <w:sz w:val="24"/>
          <w:szCs w:val="24"/>
          <w:lang w:eastAsia="fr-FR"/>
        </w:rPr>
        <w:t xml:space="preserve"> </w:t>
      </w:r>
      <w:proofErr w:type="spellStart"/>
      <w:r w:rsidRPr="00D96FEA">
        <w:rPr>
          <w:rFonts w:ascii="Times New Roman" w:eastAsia="Times New Roman" w:hAnsi="Times New Roman" w:cs="Times New Roman"/>
          <w:i/>
          <w:iCs/>
          <w:sz w:val="24"/>
          <w:szCs w:val="24"/>
          <w:lang w:eastAsia="fr-FR"/>
        </w:rPr>
        <w:t>fahrenden</w:t>
      </w:r>
      <w:proofErr w:type="spellEnd"/>
      <w:r w:rsidRPr="00D96FEA">
        <w:rPr>
          <w:rFonts w:ascii="Times New Roman" w:eastAsia="Times New Roman" w:hAnsi="Times New Roman" w:cs="Times New Roman"/>
          <w:i/>
          <w:iCs/>
          <w:sz w:val="24"/>
          <w:szCs w:val="24"/>
          <w:lang w:eastAsia="fr-FR"/>
        </w:rPr>
        <w:t xml:space="preserve"> </w:t>
      </w:r>
      <w:proofErr w:type="spellStart"/>
      <w:r w:rsidRPr="00D96FEA">
        <w:rPr>
          <w:rFonts w:ascii="Times New Roman" w:eastAsia="Times New Roman" w:hAnsi="Times New Roman" w:cs="Times New Roman"/>
          <w:i/>
          <w:iCs/>
          <w:sz w:val="24"/>
          <w:szCs w:val="24"/>
          <w:lang w:eastAsia="fr-FR"/>
        </w:rPr>
        <w:t>Gesellen</w:t>
      </w:r>
      <w:proofErr w:type="spellEnd"/>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i/>
          <w:iCs/>
          <w:sz w:val="24"/>
          <w:szCs w:val="24"/>
          <w:lang w:eastAsia="fr-FR"/>
        </w:rPr>
        <w:t>Chants d’un compagnon errant</w:t>
      </w:r>
      <w:r w:rsidRPr="00D96FEA">
        <w:rPr>
          <w:rFonts w:ascii="Times New Roman" w:eastAsia="Times New Roman" w:hAnsi="Times New Roman" w:cs="Times New Roman"/>
          <w:sz w:val="24"/>
          <w:szCs w:val="24"/>
          <w:lang w:eastAsia="fr-FR"/>
        </w:rPr>
        <w:t>), dont la composition est contemporaine de celle de la symphonie. Nous sommes maintenant en présence d’une musique d’un calme et d’un raffinement inouï, ponctuée par les pizzicati des cordes et présentée dans la tonalité très claire de </w:t>
      </w:r>
      <w:r w:rsidRPr="00D96FEA">
        <w:rPr>
          <w:rFonts w:ascii="Times New Roman" w:eastAsia="Times New Roman" w:hAnsi="Times New Roman" w:cs="Times New Roman"/>
          <w:i/>
          <w:iCs/>
          <w:sz w:val="24"/>
          <w:szCs w:val="24"/>
          <w:lang w:eastAsia="fr-FR"/>
        </w:rPr>
        <w:t>sol</w:t>
      </w:r>
      <w:r w:rsidRPr="00D96FEA">
        <w:rPr>
          <w:rFonts w:ascii="Times New Roman" w:eastAsia="Times New Roman" w:hAnsi="Times New Roman" w:cs="Times New Roman"/>
          <w:sz w:val="24"/>
          <w:szCs w:val="24"/>
          <w:lang w:eastAsia="fr-FR"/>
        </w:rPr>
        <w:t xml:space="preserve"> majeur : </w:t>
      </w:r>
    </w:p>
    <w:p w14:paraId="1EF087B2" w14:textId="7C483638"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noProof/>
          <w:sz w:val="24"/>
          <w:szCs w:val="24"/>
          <w:lang w:eastAsia="fr-FR"/>
        </w:rPr>
        <w:drawing>
          <wp:inline distT="0" distB="0" distL="0" distR="0" wp14:anchorId="5581E5DE" wp14:editId="64DFE45A">
            <wp:extent cx="5238750" cy="876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876300"/>
                    </a:xfrm>
                    <a:prstGeom prst="rect">
                      <a:avLst/>
                    </a:prstGeom>
                    <a:noFill/>
                    <a:ln>
                      <a:noFill/>
                    </a:ln>
                  </pic:spPr>
                </pic:pic>
              </a:graphicData>
            </a:graphic>
          </wp:inline>
        </w:drawing>
      </w:r>
      <w:r w:rsidRPr="00D96FEA">
        <w:rPr>
          <w:rFonts w:ascii="Times New Roman" w:eastAsia="Times New Roman" w:hAnsi="Times New Roman" w:cs="Times New Roman"/>
          <w:sz w:val="24"/>
          <w:szCs w:val="24"/>
          <w:lang w:eastAsia="fr-FR"/>
        </w:rPr>
        <w:t xml:space="preserve"> </w:t>
      </w:r>
    </w:p>
    <w:p w14:paraId="0C9274A9"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Mais là encore, cet épisode ne va pas se prolonger très longtemps, car nous repartons dans le canon du </w:t>
      </w:r>
      <w:r w:rsidRPr="00D96FEA">
        <w:rPr>
          <w:rFonts w:ascii="Times New Roman" w:eastAsia="Times New Roman" w:hAnsi="Times New Roman" w:cs="Times New Roman"/>
          <w:i/>
          <w:iCs/>
          <w:sz w:val="24"/>
          <w:szCs w:val="24"/>
          <w:lang w:eastAsia="fr-FR"/>
        </w:rPr>
        <w:t>Bruder Jakob</w:t>
      </w:r>
      <w:r w:rsidRPr="00D96FEA">
        <w:rPr>
          <w:rFonts w:ascii="Times New Roman" w:eastAsia="Times New Roman" w:hAnsi="Times New Roman" w:cs="Times New Roman"/>
          <w:sz w:val="24"/>
          <w:szCs w:val="24"/>
          <w:lang w:eastAsia="fr-FR"/>
        </w:rPr>
        <w:t> du début, à la différence près qu’il est désormais joué un demi-ton plus haut, en </w:t>
      </w:r>
      <w:r w:rsidRPr="00D96FEA">
        <w:rPr>
          <w:rFonts w:ascii="Times New Roman" w:eastAsia="Times New Roman" w:hAnsi="Times New Roman" w:cs="Times New Roman"/>
          <w:i/>
          <w:iCs/>
          <w:sz w:val="24"/>
          <w:szCs w:val="24"/>
          <w:lang w:eastAsia="fr-FR"/>
        </w:rPr>
        <w:t>mi </w:t>
      </w:r>
      <w:r w:rsidRPr="00D96FEA">
        <w:rPr>
          <w:rFonts w:ascii="Times New Roman" w:eastAsia="Times New Roman" w:hAnsi="Times New Roman" w:cs="Times New Roman"/>
          <w:sz w:val="24"/>
          <w:szCs w:val="24"/>
          <w:lang w:eastAsia="fr-FR"/>
        </w:rPr>
        <w:t xml:space="preserve">bémol mineur. L’atmosphère est encore plus grinçante qu’au début de l’œuvre. Un nouveau thème est entendu aux trompettes : </w:t>
      </w:r>
    </w:p>
    <w:p w14:paraId="69922553" w14:textId="3833318A"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noProof/>
          <w:sz w:val="24"/>
          <w:szCs w:val="24"/>
          <w:lang w:eastAsia="fr-FR"/>
        </w:rPr>
        <w:drawing>
          <wp:inline distT="0" distB="0" distL="0" distR="0" wp14:anchorId="735C65AA" wp14:editId="73DE74C9">
            <wp:extent cx="5238750" cy="1028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1028700"/>
                    </a:xfrm>
                    <a:prstGeom prst="rect">
                      <a:avLst/>
                    </a:prstGeom>
                    <a:noFill/>
                    <a:ln>
                      <a:noFill/>
                    </a:ln>
                  </pic:spPr>
                </pic:pic>
              </a:graphicData>
            </a:graphic>
          </wp:inline>
        </w:drawing>
      </w:r>
      <w:r w:rsidRPr="00D96FEA">
        <w:rPr>
          <w:rFonts w:ascii="Times New Roman" w:eastAsia="Times New Roman" w:hAnsi="Times New Roman" w:cs="Times New Roman"/>
          <w:sz w:val="24"/>
          <w:szCs w:val="24"/>
          <w:lang w:eastAsia="fr-FR"/>
        </w:rPr>
        <w:t xml:space="preserve"> </w:t>
      </w:r>
    </w:p>
    <w:p w14:paraId="26AEC841"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xml:space="preserve">Nous recroisons ensuite l’orchestre </w:t>
      </w:r>
      <w:proofErr w:type="spellStart"/>
      <w:r w:rsidRPr="00D96FEA">
        <w:rPr>
          <w:rFonts w:ascii="Times New Roman" w:eastAsia="Times New Roman" w:hAnsi="Times New Roman" w:cs="Times New Roman"/>
          <w:sz w:val="24"/>
          <w:szCs w:val="24"/>
          <w:lang w:eastAsia="fr-FR"/>
        </w:rPr>
        <w:t>klezmer</w:t>
      </w:r>
      <w:proofErr w:type="spellEnd"/>
      <w:r w:rsidRPr="00D96FEA">
        <w:rPr>
          <w:rFonts w:ascii="Times New Roman" w:eastAsia="Times New Roman" w:hAnsi="Times New Roman" w:cs="Times New Roman"/>
          <w:sz w:val="24"/>
          <w:szCs w:val="24"/>
          <w:lang w:eastAsia="fr-FR"/>
        </w:rPr>
        <w:t xml:space="preserve"> avec deux interventions, dont la seconde est beaucoup plus rapide et se mêle au </w:t>
      </w:r>
      <w:r w:rsidRPr="00D96FEA">
        <w:rPr>
          <w:rFonts w:ascii="Times New Roman" w:eastAsia="Times New Roman" w:hAnsi="Times New Roman" w:cs="Times New Roman"/>
          <w:i/>
          <w:iCs/>
          <w:sz w:val="24"/>
          <w:szCs w:val="24"/>
          <w:lang w:eastAsia="fr-FR"/>
        </w:rPr>
        <w:t>Bruder Jakob</w:t>
      </w:r>
      <w:r w:rsidRPr="00D96FEA">
        <w:rPr>
          <w:rFonts w:ascii="Times New Roman" w:eastAsia="Times New Roman" w:hAnsi="Times New Roman" w:cs="Times New Roman"/>
          <w:sz w:val="24"/>
          <w:szCs w:val="24"/>
          <w:lang w:eastAsia="fr-FR"/>
        </w:rPr>
        <w:t>. Pour finir, toujours ponctué par les timbales, l’ensemble se dissout peu à peu et la mélodie moqueuse naguère jouée par le hautbois s’atomise en plusieurs fragments confiés à des instruments graves. Le cortège (faussement funèbre) est passé et a disparu.</w:t>
      </w:r>
    </w:p>
    <w:p w14:paraId="1A453D0F" w14:textId="77777777"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Analyse musicale</w:t>
      </w:r>
    </w:p>
    <w:p w14:paraId="6D441AF3"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anchor="60" w:tgtFrame="_blank" w:history="1">
        <w:proofErr w:type="gramStart"/>
        <w:r w:rsidRPr="00D96FEA">
          <w:rPr>
            <w:rFonts w:ascii="Times New Roman" w:eastAsia="Times New Roman" w:hAnsi="Times New Roman" w:cs="Times New Roman"/>
            <w:color w:val="0000FF"/>
            <w:sz w:val="24"/>
            <w:szCs w:val="24"/>
            <w:u w:val="single"/>
            <w:lang w:eastAsia="fr-FR"/>
          </w:rPr>
          <w:t>de</w:t>
        </w:r>
        <w:proofErr w:type="gramEnd"/>
        <w:r w:rsidRPr="00D96FEA">
          <w:rPr>
            <w:rFonts w:ascii="Times New Roman" w:eastAsia="Times New Roman" w:hAnsi="Times New Roman" w:cs="Times New Roman"/>
            <w:color w:val="0000FF"/>
            <w:sz w:val="24"/>
            <w:szCs w:val="24"/>
            <w:u w:val="single"/>
            <w:lang w:eastAsia="fr-FR"/>
          </w:rPr>
          <w:t xml:space="preserve"> 1’’ à 31’’</w:t>
        </w:r>
      </w:hyperlink>
      <w:r w:rsidRPr="00D96FEA">
        <w:rPr>
          <w:rFonts w:ascii="Times New Roman" w:eastAsia="Times New Roman" w:hAnsi="Times New Roman" w:cs="Times New Roman"/>
          <w:sz w:val="24"/>
          <w:szCs w:val="24"/>
          <w:lang w:eastAsia="fr-FR"/>
        </w:rPr>
        <w:br/>
        <w:t>Introduction aux timbales sur la pulsation</w:t>
      </w:r>
      <w:r w:rsidRPr="00D96FEA">
        <w:rPr>
          <w:rFonts w:ascii="Times New Roman" w:eastAsia="Times New Roman" w:hAnsi="Times New Roman" w:cs="Times New Roman"/>
          <w:sz w:val="24"/>
          <w:szCs w:val="24"/>
          <w:lang w:eastAsia="fr-FR"/>
        </w:rPr>
        <w:br/>
        <w:t>La contrebasse expose le thème dans un registre aigu</w:t>
      </w:r>
    </w:p>
    <w:p w14:paraId="68CAC673"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anchor="31" w:tgtFrame="_blank" w:history="1">
        <w:proofErr w:type="gramStart"/>
        <w:r w:rsidRPr="00D96FEA">
          <w:rPr>
            <w:rFonts w:ascii="Times New Roman" w:eastAsia="Times New Roman" w:hAnsi="Times New Roman" w:cs="Times New Roman"/>
            <w:color w:val="0000FF"/>
            <w:sz w:val="24"/>
            <w:szCs w:val="24"/>
            <w:u w:val="single"/>
            <w:lang w:eastAsia="fr-FR"/>
          </w:rPr>
          <w:t>de</w:t>
        </w:r>
        <w:proofErr w:type="gramEnd"/>
        <w:r w:rsidRPr="00D96FEA">
          <w:rPr>
            <w:rFonts w:ascii="Times New Roman" w:eastAsia="Times New Roman" w:hAnsi="Times New Roman" w:cs="Times New Roman"/>
            <w:color w:val="0000FF"/>
            <w:sz w:val="24"/>
            <w:szCs w:val="24"/>
            <w:u w:val="single"/>
            <w:lang w:eastAsia="fr-FR"/>
          </w:rPr>
          <w:t xml:space="preserve"> 31’’ à 1’ 6”</w:t>
        </w:r>
      </w:hyperlink>
      <w:r w:rsidRPr="00D96FEA">
        <w:rPr>
          <w:rFonts w:ascii="Times New Roman" w:eastAsia="Times New Roman" w:hAnsi="Times New Roman" w:cs="Times New Roman"/>
          <w:sz w:val="24"/>
          <w:szCs w:val="24"/>
          <w:lang w:eastAsia="fr-FR"/>
        </w:rPr>
        <w:br/>
        <w:t>Entrées du canon (quatre voix), tour à tour par le basson, les violoncelles, le tuba, puis par divers groupes instrumentaux « travestis et camouflés »</w:t>
      </w:r>
    </w:p>
    <w:p w14:paraId="462C1274"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anchor="66" w:tgtFrame="_blank" w:history="1">
        <w:proofErr w:type="gramStart"/>
        <w:r w:rsidRPr="00D96FEA">
          <w:rPr>
            <w:rFonts w:ascii="Times New Roman" w:eastAsia="Times New Roman" w:hAnsi="Times New Roman" w:cs="Times New Roman"/>
            <w:color w:val="0000FF"/>
            <w:sz w:val="24"/>
            <w:szCs w:val="24"/>
            <w:u w:val="single"/>
            <w:lang w:eastAsia="fr-FR"/>
          </w:rPr>
          <w:t>de</w:t>
        </w:r>
        <w:proofErr w:type="gramEnd"/>
        <w:r w:rsidRPr="00D96FEA">
          <w:rPr>
            <w:rFonts w:ascii="Times New Roman" w:eastAsia="Times New Roman" w:hAnsi="Times New Roman" w:cs="Times New Roman"/>
            <w:color w:val="0000FF"/>
            <w:sz w:val="24"/>
            <w:szCs w:val="24"/>
            <w:u w:val="single"/>
            <w:lang w:eastAsia="fr-FR"/>
          </w:rPr>
          <w:t xml:space="preserve"> 1’ 6” à 1’ 22”</w:t>
        </w:r>
      </w:hyperlink>
      <w:r w:rsidRPr="00D96FEA">
        <w:rPr>
          <w:rFonts w:ascii="Times New Roman" w:eastAsia="Times New Roman" w:hAnsi="Times New Roman" w:cs="Times New Roman"/>
          <w:sz w:val="24"/>
          <w:szCs w:val="24"/>
          <w:lang w:eastAsia="fr-FR"/>
        </w:rPr>
        <w:br/>
        <w:t>Introduction d’un motif étonnant, ironique, dans cette marche funèbre (hautbois) devant l’orchestre</w:t>
      </w:r>
    </w:p>
    <w:p w14:paraId="23CCBC77"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anchor="82" w:tgtFrame="_blank" w:history="1">
        <w:r w:rsidRPr="00D96FEA">
          <w:rPr>
            <w:rFonts w:ascii="Times New Roman" w:eastAsia="Times New Roman" w:hAnsi="Times New Roman" w:cs="Times New Roman"/>
            <w:color w:val="0000FF"/>
            <w:sz w:val="24"/>
            <w:szCs w:val="24"/>
            <w:u w:val="single"/>
            <w:lang w:eastAsia="fr-FR"/>
          </w:rPr>
          <w:t>De 1’ 22” à 1’ 41”</w:t>
        </w:r>
      </w:hyperlink>
      <w:r w:rsidRPr="00D96FEA">
        <w:rPr>
          <w:rFonts w:ascii="Times New Roman" w:eastAsia="Times New Roman" w:hAnsi="Times New Roman" w:cs="Times New Roman"/>
          <w:sz w:val="24"/>
          <w:szCs w:val="24"/>
          <w:lang w:eastAsia="fr-FR"/>
        </w:rPr>
        <w:br/>
        <w:t>À nouveau le canon est mis en évidence. On remarquera une augmentation de l’intensité liée au plus grand nombre d’instruments</w:t>
      </w:r>
    </w:p>
    <w:p w14:paraId="0066F049"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6" w:anchor="101" w:tgtFrame="_blank" w:history="1">
        <w:r w:rsidRPr="00D96FEA">
          <w:rPr>
            <w:rFonts w:ascii="Times New Roman" w:eastAsia="Times New Roman" w:hAnsi="Times New Roman" w:cs="Times New Roman"/>
            <w:color w:val="0000FF"/>
            <w:sz w:val="24"/>
            <w:szCs w:val="24"/>
            <w:u w:val="single"/>
            <w:lang w:eastAsia="fr-FR"/>
          </w:rPr>
          <w:t>De 1’’ 41’ à 2’’ 03’</w:t>
        </w:r>
      </w:hyperlink>
      <w:r w:rsidRPr="00D96FEA">
        <w:rPr>
          <w:rFonts w:ascii="Times New Roman" w:eastAsia="Times New Roman" w:hAnsi="Times New Roman" w:cs="Times New Roman"/>
          <w:sz w:val="24"/>
          <w:szCs w:val="24"/>
          <w:lang w:eastAsia="fr-FR"/>
        </w:rPr>
        <w:br/>
        <w:t>Le motif au hautbois est à nouveau mis en évidence. Densité encore plus importante des instruments de l’orchestre</w:t>
      </w:r>
    </w:p>
    <w:p w14:paraId="081CC5D6"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7" w:anchor="123" w:tgtFrame="_blank" w:history="1">
        <w:r w:rsidRPr="00D96FEA">
          <w:rPr>
            <w:rFonts w:ascii="Times New Roman" w:eastAsia="Times New Roman" w:hAnsi="Times New Roman" w:cs="Times New Roman"/>
            <w:color w:val="0000FF"/>
            <w:sz w:val="24"/>
            <w:szCs w:val="24"/>
            <w:u w:val="single"/>
            <w:lang w:eastAsia="fr-FR"/>
          </w:rPr>
          <w:t>De 2’ 03” à 2’ 15”</w:t>
        </w:r>
      </w:hyperlink>
      <w:r w:rsidRPr="00D96FEA">
        <w:rPr>
          <w:rFonts w:ascii="Times New Roman" w:eastAsia="Times New Roman" w:hAnsi="Times New Roman" w:cs="Times New Roman"/>
          <w:sz w:val="24"/>
          <w:szCs w:val="24"/>
          <w:lang w:eastAsia="fr-FR"/>
        </w:rPr>
        <w:br/>
        <w:t>Final du canon. Les dernières mesures sont à l’unisson</w:t>
      </w:r>
    </w:p>
    <w:p w14:paraId="52DE67C0"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8" w:anchor="135" w:tgtFrame="_blank" w:history="1">
        <w:r w:rsidRPr="00D96FEA">
          <w:rPr>
            <w:rFonts w:ascii="Times New Roman" w:eastAsia="Times New Roman" w:hAnsi="Times New Roman" w:cs="Times New Roman"/>
            <w:color w:val="0000FF"/>
            <w:sz w:val="24"/>
            <w:szCs w:val="24"/>
            <w:u w:val="single"/>
            <w:lang w:eastAsia="fr-FR"/>
          </w:rPr>
          <w:t>De 2’ 15” à 2’ 59”</w:t>
        </w:r>
      </w:hyperlink>
      <w:r w:rsidRPr="00D96FEA">
        <w:rPr>
          <w:rFonts w:ascii="Times New Roman" w:eastAsia="Times New Roman" w:hAnsi="Times New Roman" w:cs="Times New Roman"/>
          <w:sz w:val="24"/>
          <w:szCs w:val="24"/>
          <w:lang w:eastAsia="fr-FR"/>
        </w:rPr>
        <w:br/>
        <w:t xml:space="preserve">Une ambiance différente maintenant : référence à la musique d’Europe de l’Est (tzigane, </w:t>
      </w:r>
      <w:proofErr w:type="spellStart"/>
      <w:r w:rsidRPr="00D96FEA">
        <w:rPr>
          <w:rFonts w:ascii="Times New Roman" w:eastAsia="Times New Roman" w:hAnsi="Times New Roman" w:cs="Times New Roman"/>
          <w:sz w:val="24"/>
          <w:szCs w:val="24"/>
          <w:lang w:eastAsia="fr-FR"/>
        </w:rPr>
        <w:t>klezmer</w:t>
      </w:r>
      <w:proofErr w:type="spellEnd"/>
      <w:r w:rsidRPr="00D96FEA">
        <w:rPr>
          <w:rFonts w:ascii="Times New Roman" w:eastAsia="Times New Roman" w:hAnsi="Times New Roman" w:cs="Times New Roman"/>
          <w:sz w:val="24"/>
          <w:szCs w:val="24"/>
          <w:lang w:eastAsia="fr-FR"/>
        </w:rPr>
        <w:t>…) Prédominance des instruments à vent. La musique est accentuée sur le contretemps</w:t>
      </w:r>
    </w:p>
    <w:p w14:paraId="393F2422" w14:textId="77777777" w:rsidR="00D96FEA" w:rsidRPr="00D96FEA" w:rsidRDefault="00D96FEA" w:rsidP="00D96F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9" w:anchor="179" w:tgtFrame="_blank" w:history="1">
        <w:r w:rsidRPr="00D96FEA">
          <w:rPr>
            <w:rFonts w:ascii="Times New Roman" w:eastAsia="Times New Roman" w:hAnsi="Times New Roman" w:cs="Times New Roman"/>
            <w:color w:val="0000FF"/>
            <w:sz w:val="24"/>
            <w:szCs w:val="24"/>
            <w:u w:val="single"/>
            <w:lang w:eastAsia="fr-FR"/>
          </w:rPr>
          <w:t>De 2’ 59” à 3’ 42”</w:t>
        </w:r>
      </w:hyperlink>
      <w:r w:rsidRPr="00D96FEA">
        <w:rPr>
          <w:rFonts w:ascii="Times New Roman" w:eastAsia="Times New Roman" w:hAnsi="Times New Roman" w:cs="Times New Roman"/>
          <w:sz w:val="24"/>
          <w:szCs w:val="24"/>
          <w:lang w:eastAsia="fr-FR"/>
        </w:rPr>
        <w:br/>
        <w:t>Reprise du fichier audio 7, mais cette fois avec une prédominance des instruments à cordes, plus forte</w:t>
      </w:r>
    </w:p>
    <w:p w14:paraId="4659EC6A" w14:textId="77777777"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Exploitation pédagogique possible</w:t>
      </w:r>
    </w:p>
    <w:p w14:paraId="02CF83F7" w14:textId="77777777" w:rsidR="00D96FEA" w:rsidRPr="00D96FEA" w:rsidRDefault="00D96FEA" w:rsidP="00D96FE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xml:space="preserve">Lien avec le cahier personnel d’histoire des arts : Resituer l’œuvre sur la frise chronologique, trouver des illustrations en relation avec G. Mahler, trouver des illustrations en rapport avec la « marche funèbre », notamment celles du peintre autrichien Moritz von </w:t>
      </w:r>
      <w:proofErr w:type="spellStart"/>
      <w:r w:rsidRPr="00D96FEA">
        <w:rPr>
          <w:rFonts w:ascii="Times New Roman" w:eastAsia="Times New Roman" w:hAnsi="Times New Roman" w:cs="Times New Roman"/>
          <w:sz w:val="24"/>
          <w:szCs w:val="24"/>
          <w:lang w:eastAsia="fr-FR"/>
        </w:rPr>
        <w:t>Schwind</w:t>
      </w:r>
      <w:proofErr w:type="spellEnd"/>
      <w:r w:rsidRPr="00D96FEA">
        <w:rPr>
          <w:rFonts w:ascii="Times New Roman" w:eastAsia="Times New Roman" w:hAnsi="Times New Roman" w:cs="Times New Roman"/>
          <w:sz w:val="24"/>
          <w:szCs w:val="24"/>
          <w:lang w:eastAsia="fr-FR"/>
        </w:rPr>
        <w:t>.</w:t>
      </w:r>
    </w:p>
    <w:p w14:paraId="6E064BF5" w14:textId="77777777" w:rsidR="00D96FEA" w:rsidRPr="00D96FEA" w:rsidRDefault="00D96FEA" w:rsidP="00D96FE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Apprendre les différentes versions de « Frère Jacques » et de « Frère feu »</w:t>
      </w:r>
    </w:p>
    <w:p w14:paraId="029CDCD0"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b/>
          <w:bCs/>
          <w:sz w:val="24"/>
          <w:szCs w:val="24"/>
          <w:lang w:eastAsia="fr-FR"/>
        </w:rPr>
        <w:t>Version anglaise</w:t>
      </w:r>
      <w:r w:rsidRPr="00D96FEA">
        <w:rPr>
          <w:rFonts w:ascii="Times New Roman" w:eastAsia="Times New Roman" w:hAnsi="Times New Roman" w:cs="Times New Roman"/>
          <w:sz w:val="24"/>
          <w:szCs w:val="24"/>
          <w:lang w:eastAsia="fr-FR"/>
        </w:rPr>
        <w:br/>
        <w:t xml:space="preserve">Are </w:t>
      </w:r>
      <w:proofErr w:type="spellStart"/>
      <w:r w:rsidRPr="00D96FEA">
        <w:rPr>
          <w:rFonts w:ascii="Times New Roman" w:eastAsia="Times New Roman" w:hAnsi="Times New Roman" w:cs="Times New Roman"/>
          <w:sz w:val="24"/>
          <w:szCs w:val="24"/>
          <w:lang w:eastAsia="fr-FR"/>
        </w:rPr>
        <w:t>you</w:t>
      </w:r>
      <w:proofErr w:type="spellEnd"/>
      <w:r w:rsidRPr="00D96FEA">
        <w:rPr>
          <w:rFonts w:ascii="Times New Roman" w:eastAsia="Times New Roman" w:hAnsi="Times New Roman" w:cs="Times New Roman"/>
          <w:sz w:val="24"/>
          <w:szCs w:val="24"/>
          <w:lang w:eastAsia="fr-FR"/>
        </w:rPr>
        <w:t xml:space="preserve"> </w:t>
      </w:r>
      <w:proofErr w:type="gramStart"/>
      <w:r w:rsidRPr="00D96FEA">
        <w:rPr>
          <w:rFonts w:ascii="Times New Roman" w:eastAsia="Times New Roman" w:hAnsi="Times New Roman" w:cs="Times New Roman"/>
          <w:sz w:val="24"/>
          <w:szCs w:val="24"/>
          <w:lang w:eastAsia="fr-FR"/>
        </w:rPr>
        <w:t>sleeping?</w:t>
      </w:r>
      <w:proofErr w:type="gramEnd"/>
      <w:r w:rsidRPr="00D96FEA">
        <w:rPr>
          <w:rFonts w:ascii="Times New Roman" w:eastAsia="Times New Roman" w:hAnsi="Times New Roman" w:cs="Times New Roman"/>
          <w:sz w:val="24"/>
          <w:szCs w:val="24"/>
          <w:lang w:eastAsia="fr-FR"/>
        </w:rPr>
        <w:t xml:space="preserve"> (</w:t>
      </w:r>
      <w:proofErr w:type="gramStart"/>
      <w:r w:rsidRPr="00D96FEA">
        <w:rPr>
          <w:rFonts w:ascii="Times New Roman" w:eastAsia="Times New Roman" w:hAnsi="Times New Roman" w:cs="Times New Roman"/>
          <w:sz w:val="24"/>
          <w:szCs w:val="24"/>
          <w:lang w:eastAsia="fr-FR"/>
        </w:rPr>
        <w:t>bis</w:t>
      </w:r>
      <w:proofErr w:type="gramEnd"/>
      <w:r w:rsidRPr="00D96FEA">
        <w:rPr>
          <w:rFonts w:ascii="Times New Roman" w:eastAsia="Times New Roman" w:hAnsi="Times New Roman" w:cs="Times New Roman"/>
          <w:sz w:val="24"/>
          <w:szCs w:val="24"/>
          <w:lang w:eastAsia="fr-FR"/>
        </w:rPr>
        <w:t>)</w:t>
      </w:r>
      <w:r w:rsidRPr="00D96FEA">
        <w:rPr>
          <w:rFonts w:ascii="Times New Roman" w:eastAsia="Times New Roman" w:hAnsi="Times New Roman" w:cs="Times New Roman"/>
          <w:sz w:val="24"/>
          <w:szCs w:val="24"/>
          <w:lang w:eastAsia="fr-FR"/>
        </w:rPr>
        <w:br/>
        <w:t>Brother John (bis)</w:t>
      </w:r>
      <w:r w:rsidRPr="00D96FEA">
        <w:rPr>
          <w:rFonts w:ascii="Times New Roman" w:eastAsia="Times New Roman" w:hAnsi="Times New Roman" w:cs="Times New Roman"/>
          <w:sz w:val="24"/>
          <w:szCs w:val="24"/>
          <w:lang w:eastAsia="fr-FR"/>
        </w:rPr>
        <w:br/>
        <w:t xml:space="preserve">Morning </w:t>
      </w:r>
      <w:proofErr w:type="spellStart"/>
      <w:r w:rsidRPr="00D96FEA">
        <w:rPr>
          <w:rFonts w:ascii="Times New Roman" w:eastAsia="Times New Roman" w:hAnsi="Times New Roman" w:cs="Times New Roman"/>
          <w:sz w:val="24"/>
          <w:szCs w:val="24"/>
          <w:lang w:eastAsia="fr-FR"/>
        </w:rPr>
        <w:t>bells</w:t>
      </w:r>
      <w:proofErr w:type="spellEnd"/>
      <w:r w:rsidRPr="00D96FEA">
        <w:rPr>
          <w:rFonts w:ascii="Times New Roman" w:eastAsia="Times New Roman" w:hAnsi="Times New Roman" w:cs="Times New Roman"/>
          <w:sz w:val="24"/>
          <w:szCs w:val="24"/>
          <w:lang w:eastAsia="fr-FR"/>
        </w:rPr>
        <w:t xml:space="preserve"> are </w:t>
      </w:r>
      <w:proofErr w:type="spellStart"/>
      <w:r w:rsidRPr="00D96FEA">
        <w:rPr>
          <w:rFonts w:ascii="Times New Roman" w:eastAsia="Times New Roman" w:hAnsi="Times New Roman" w:cs="Times New Roman"/>
          <w:sz w:val="24"/>
          <w:szCs w:val="24"/>
          <w:lang w:eastAsia="fr-FR"/>
        </w:rPr>
        <w:t>ringing</w:t>
      </w:r>
      <w:proofErr w:type="spellEnd"/>
      <w:r w:rsidRPr="00D96FEA">
        <w:rPr>
          <w:rFonts w:ascii="Times New Roman" w:eastAsia="Times New Roman" w:hAnsi="Times New Roman" w:cs="Times New Roman"/>
          <w:sz w:val="24"/>
          <w:szCs w:val="24"/>
          <w:lang w:eastAsia="fr-FR"/>
        </w:rPr>
        <w:t xml:space="preserve"> (bis)</w:t>
      </w:r>
      <w:r w:rsidRPr="00D96FEA">
        <w:rPr>
          <w:rFonts w:ascii="Times New Roman" w:eastAsia="Times New Roman" w:hAnsi="Times New Roman" w:cs="Times New Roman"/>
          <w:sz w:val="24"/>
          <w:szCs w:val="24"/>
          <w:lang w:eastAsia="fr-FR"/>
        </w:rPr>
        <w:br/>
        <w:t>Ding, Ding, Dong!</w:t>
      </w:r>
    </w:p>
    <w:p w14:paraId="56CFC3D8"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b/>
          <w:bCs/>
          <w:sz w:val="24"/>
          <w:szCs w:val="24"/>
          <w:lang w:eastAsia="fr-FR"/>
        </w:rPr>
        <w:t>Version allemande</w:t>
      </w:r>
      <w:r w:rsidRPr="00D96FEA">
        <w:rPr>
          <w:rFonts w:ascii="Times New Roman" w:eastAsia="Times New Roman" w:hAnsi="Times New Roman" w:cs="Times New Roman"/>
          <w:sz w:val="24"/>
          <w:szCs w:val="24"/>
          <w:lang w:eastAsia="fr-FR"/>
        </w:rPr>
        <w:br/>
        <w:t>Bruder Jakob (bis)</w:t>
      </w:r>
      <w:r w:rsidRPr="00D96FEA">
        <w:rPr>
          <w:rFonts w:ascii="Times New Roman" w:eastAsia="Times New Roman" w:hAnsi="Times New Roman" w:cs="Times New Roman"/>
          <w:sz w:val="24"/>
          <w:szCs w:val="24"/>
          <w:lang w:eastAsia="fr-FR"/>
        </w:rPr>
        <w:br/>
      </w:r>
      <w:proofErr w:type="spellStart"/>
      <w:r w:rsidRPr="00D96FEA">
        <w:rPr>
          <w:rFonts w:ascii="Times New Roman" w:eastAsia="Times New Roman" w:hAnsi="Times New Roman" w:cs="Times New Roman"/>
          <w:sz w:val="24"/>
          <w:szCs w:val="24"/>
          <w:lang w:eastAsia="fr-FR"/>
        </w:rPr>
        <w:t>Schläfst</w:t>
      </w:r>
      <w:proofErr w:type="spellEnd"/>
      <w:r w:rsidRPr="00D96FEA">
        <w:rPr>
          <w:rFonts w:ascii="Times New Roman" w:eastAsia="Times New Roman" w:hAnsi="Times New Roman" w:cs="Times New Roman"/>
          <w:sz w:val="24"/>
          <w:szCs w:val="24"/>
          <w:lang w:eastAsia="fr-FR"/>
        </w:rPr>
        <w:t xml:space="preserve"> du </w:t>
      </w:r>
      <w:proofErr w:type="spellStart"/>
      <w:proofErr w:type="gramStart"/>
      <w:r w:rsidRPr="00D96FEA">
        <w:rPr>
          <w:rFonts w:ascii="Times New Roman" w:eastAsia="Times New Roman" w:hAnsi="Times New Roman" w:cs="Times New Roman"/>
          <w:sz w:val="24"/>
          <w:szCs w:val="24"/>
          <w:lang w:eastAsia="fr-FR"/>
        </w:rPr>
        <w:t>noch</w:t>
      </w:r>
      <w:proofErr w:type="spellEnd"/>
      <w:r w:rsidRPr="00D96FEA">
        <w:rPr>
          <w:rFonts w:ascii="Times New Roman" w:eastAsia="Times New Roman" w:hAnsi="Times New Roman" w:cs="Times New Roman"/>
          <w:sz w:val="24"/>
          <w:szCs w:val="24"/>
          <w:lang w:eastAsia="fr-FR"/>
        </w:rPr>
        <w:t>?</w:t>
      </w:r>
      <w:proofErr w:type="gramEnd"/>
      <w:r w:rsidRPr="00D96FEA">
        <w:rPr>
          <w:rFonts w:ascii="Times New Roman" w:eastAsia="Times New Roman" w:hAnsi="Times New Roman" w:cs="Times New Roman"/>
          <w:sz w:val="24"/>
          <w:szCs w:val="24"/>
          <w:lang w:eastAsia="fr-FR"/>
        </w:rPr>
        <w:t xml:space="preserve"> (</w:t>
      </w:r>
      <w:proofErr w:type="gramStart"/>
      <w:r w:rsidRPr="00D96FEA">
        <w:rPr>
          <w:rFonts w:ascii="Times New Roman" w:eastAsia="Times New Roman" w:hAnsi="Times New Roman" w:cs="Times New Roman"/>
          <w:sz w:val="24"/>
          <w:szCs w:val="24"/>
          <w:lang w:eastAsia="fr-FR"/>
        </w:rPr>
        <w:t>bis</w:t>
      </w:r>
      <w:proofErr w:type="gramEnd"/>
      <w:r w:rsidRPr="00D96FEA">
        <w:rPr>
          <w:rFonts w:ascii="Times New Roman" w:eastAsia="Times New Roman" w:hAnsi="Times New Roman" w:cs="Times New Roman"/>
          <w:sz w:val="24"/>
          <w:szCs w:val="24"/>
          <w:lang w:eastAsia="fr-FR"/>
        </w:rPr>
        <w:t>)</w:t>
      </w:r>
      <w:r w:rsidRPr="00D96FEA">
        <w:rPr>
          <w:rFonts w:ascii="Times New Roman" w:eastAsia="Times New Roman" w:hAnsi="Times New Roman" w:cs="Times New Roman"/>
          <w:sz w:val="24"/>
          <w:szCs w:val="24"/>
          <w:lang w:eastAsia="fr-FR"/>
        </w:rPr>
        <w:br/>
      </w:r>
      <w:proofErr w:type="spellStart"/>
      <w:r w:rsidRPr="00D96FEA">
        <w:rPr>
          <w:rFonts w:ascii="Times New Roman" w:eastAsia="Times New Roman" w:hAnsi="Times New Roman" w:cs="Times New Roman"/>
          <w:sz w:val="24"/>
          <w:szCs w:val="24"/>
          <w:lang w:eastAsia="fr-FR"/>
        </w:rPr>
        <w:t>Hörst</w:t>
      </w:r>
      <w:proofErr w:type="spellEnd"/>
      <w:r w:rsidRPr="00D96FEA">
        <w:rPr>
          <w:rFonts w:ascii="Times New Roman" w:eastAsia="Times New Roman" w:hAnsi="Times New Roman" w:cs="Times New Roman"/>
          <w:sz w:val="24"/>
          <w:szCs w:val="24"/>
          <w:lang w:eastAsia="fr-FR"/>
        </w:rPr>
        <w:t xml:space="preserve"> du </w:t>
      </w:r>
      <w:proofErr w:type="spellStart"/>
      <w:r w:rsidRPr="00D96FEA">
        <w:rPr>
          <w:rFonts w:ascii="Times New Roman" w:eastAsia="Times New Roman" w:hAnsi="Times New Roman" w:cs="Times New Roman"/>
          <w:sz w:val="24"/>
          <w:szCs w:val="24"/>
          <w:lang w:eastAsia="fr-FR"/>
        </w:rPr>
        <w:t>nicht</w:t>
      </w:r>
      <w:proofErr w:type="spellEnd"/>
      <w:r w:rsidRPr="00D96FEA">
        <w:rPr>
          <w:rFonts w:ascii="Times New Roman" w:eastAsia="Times New Roman" w:hAnsi="Times New Roman" w:cs="Times New Roman"/>
          <w:sz w:val="24"/>
          <w:szCs w:val="24"/>
          <w:lang w:eastAsia="fr-FR"/>
        </w:rPr>
        <w:t xml:space="preserve"> die </w:t>
      </w:r>
      <w:proofErr w:type="spellStart"/>
      <w:r w:rsidRPr="00D96FEA">
        <w:rPr>
          <w:rFonts w:ascii="Times New Roman" w:eastAsia="Times New Roman" w:hAnsi="Times New Roman" w:cs="Times New Roman"/>
          <w:sz w:val="24"/>
          <w:szCs w:val="24"/>
          <w:lang w:eastAsia="fr-FR"/>
        </w:rPr>
        <w:t>Glocken</w:t>
      </w:r>
      <w:proofErr w:type="spellEnd"/>
      <w:r w:rsidRPr="00D96FEA">
        <w:rPr>
          <w:rFonts w:ascii="Times New Roman" w:eastAsia="Times New Roman" w:hAnsi="Times New Roman" w:cs="Times New Roman"/>
          <w:sz w:val="24"/>
          <w:szCs w:val="24"/>
          <w:lang w:eastAsia="fr-FR"/>
        </w:rPr>
        <w:t xml:space="preserve"> (bis)</w:t>
      </w:r>
      <w:r w:rsidRPr="00D96FEA">
        <w:rPr>
          <w:rFonts w:ascii="Times New Roman" w:eastAsia="Times New Roman" w:hAnsi="Times New Roman" w:cs="Times New Roman"/>
          <w:sz w:val="24"/>
          <w:szCs w:val="24"/>
          <w:lang w:eastAsia="fr-FR"/>
        </w:rPr>
        <w:br/>
        <w:t>Ding, Ding, Dong! (</w:t>
      </w:r>
      <w:proofErr w:type="gramStart"/>
      <w:r w:rsidRPr="00D96FEA">
        <w:rPr>
          <w:rFonts w:ascii="Times New Roman" w:eastAsia="Times New Roman" w:hAnsi="Times New Roman" w:cs="Times New Roman"/>
          <w:sz w:val="24"/>
          <w:szCs w:val="24"/>
          <w:lang w:eastAsia="fr-FR"/>
        </w:rPr>
        <w:t>bis</w:t>
      </w:r>
      <w:proofErr w:type="gramEnd"/>
      <w:r w:rsidRPr="00D96FEA">
        <w:rPr>
          <w:rFonts w:ascii="Times New Roman" w:eastAsia="Times New Roman" w:hAnsi="Times New Roman" w:cs="Times New Roman"/>
          <w:sz w:val="24"/>
          <w:szCs w:val="24"/>
          <w:lang w:eastAsia="fr-FR"/>
        </w:rPr>
        <w:t>)</w:t>
      </w:r>
    </w:p>
    <w:p w14:paraId="7B991CB8"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b/>
          <w:bCs/>
          <w:sz w:val="24"/>
          <w:szCs w:val="24"/>
          <w:lang w:eastAsia="fr-FR"/>
        </w:rPr>
        <w:t>Version « Frère Feu » en mode mineur</w:t>
      </w:r>
      <w:r w:rsidRPr="00D96FEA">
        <w:rPr>
          <w:rFonts w:ascii="Times New Roman" w:eastAsia="Times New Roman" w:hAnsi="Times New Roman" w:cs="Times New Roman"/>
          <w:b/>
          <w:bCs/>
          <w:sz w:val="24"/>
          <w:szCs w:val="24"/>
          <w:lang w:eastAsia="fr-FR"/>
        </w:rPr>
        <w:br/>
      </w:r>
      <w:r w:rsidRPr="00D96FEA">
        <w:rPr>
          <w:rFonts w:ascii="Times New Roman" w:eastAsia="Times New Roman" w:hAnsi="Times New Roman" w:cs="Times New Roman"/>
          <w:sz w:val="24"/>
          <w:szCs w:val="24"/>
          <w:lang w:eastAsia="fr-FR"/>
        </w:rPr>
        <w:t>Ton mystère (bis)</w:t>
      </w:r>
      <w:r w:rsidRPr="00D96FEA">
        <w:rPr>
          <w:rFonts w:ascii="Times New Roman" w:eastAsia="Times New Roman" w:hAnsi="Times New Roman" w:cs="Times New Roman"/>
          <w:sz w:val="24"/>
          <w:szCs w:val="24"/>
          <w:lang w:eastAsia="fr-FR"/>
        </w:rPr>
        <w:br/>
        <w:t>Frère Feu (bis)</w:t>
      </w:r>
      <w:r w:rsidRPr="00D96FEA">
        <w:rPr>
          <w:rFonts w:ascii="Times New Roman" w:eastAsia="Times New Roman" w:hAnsi="Times New Roman" w:cs="Times New Roman"/>
          <w:sz w:val="24"/>
          <w:szCs w:val="24"/>
          <w:lang w:eastAsia="fr-FR"/>
        </w:rPr>
        <w:br/>
        <w:t>Nous éclaire dans la nuit (bis)</w:t>
      </w:r>
      <w:r w:rsidRPr="00D96FEA">
        <w:rPr>
          <w:rFonts w:ascii="Times New Roman" w:eastAsia="Times New Roman" w:hAnsi="Times New Roman" w:cs="Times New Roman"/>
          <w:sz w:val="24"/>
          <w:szCs w:val="24"/>
          <w:lang w:eastAsia="fr-FR"/>
        </w:rPr>
        <w:br/>
        <w:t>Nous unit (bis)</w:t>
      </w:r>
    </w:p>
    <w:p w14:paraId="3BEFBB3A"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xml:space="preserve"> Sur les partitions ci-dessous peuvent se chanter en </w:t>
      </w:r>
      <w:proofErr w:type="gramStart"/>
      <w:r w:rsidRPr="00D96FEA">
        <w:rPr>
          <w:rFonts w:ascii="Times New Roman" w:eastAsia="Times New Roman" w:hAnsi="Times New Roman" w:cs="Times New Roman"/>
          <w:sz w:val="24"/>
          <w:szCs w:val="24"/>
          <w:lang w:eastAsia="fr-FR"/>
        </w:rPr>
        <w:t>canon ,</w:t>
      </w:r>
      <w:proofErr w:type="gramEnd"/>
      <w:r w:rsidRPr="00D96FEA">
        <w:rPr>
          <w:rFonts w:ascii="Times New Roman" w:eastAsia="Times New Roman" w:hAnsi="Times New Roman" w:cs="Times New Roman"/>
          <w:sz w:val="24"/>
          <w:szCs w:val="24"/>
          <w:lang w:eastAsia="fr-FR"/>
        </w:rPr>
        <w:t xml:space="preserve"> les numéros sur la portée indiquent les quatre départs de ce canon.</w:t>
      </w:r>
    </w:p>
    <w:p w14:paraId="76EE67A0" w14:textId="77777777" w:rsidR="00D96FEA" w:rsidRPr="00D96FEA" w:rsidRDefault="00D96FEA" w:rsidP="00D96F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lastRenderedPageBreak/>
        <w:t>Écouter le canon : repérer les entrées des différentes voix.</w:t>
      </w:r>
    </w:p>
    <w:p w14:paraId="330A50DF" w14:textId="77777777" w:rsidR="00D96FEA" w:rsidRPr="00D96FEA" w:rsidRDefault="00D96FEA" w:rsidP="00D96F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Chanter en canon : « Autour du canon de Pachelbel » </w:t>
      </w:r>
    </w:p>
    <w:p w14:paraId="2DCD5CA5" w14:textId="77777777" w:rsidR="00D96FEA" w:rsidRPr="00D96FEA" w:rsidRDefault="00D96FEA" w:rsidP="00D96F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 xml:space="preserve">Écouter de la musique </w:t>
      </w:r>
      <w:proofErr w:type="spellStart"/>
      <w:r w:rsidRPr="00D96FEA">
        <w:rPr>
          <w:rFonts w:ascii="Times New Roman" w:eastAsia="Times New Roman" w:hAnsi="Times New Roman" w:cs="Times New Roman"/>
          <w:sz w:val="24"/>
          <w:szCs w:val="24"/>
          <w:lang w:eastAsia="fr-FR"/>
        </w:rPr>
        <w:t>klezmer</w:t>
      </w:r>
      <w:proofErr w:type="spellEnd"/>
      <w:r w:rsidRPr="00D96FEA">
        <w:rPr>
          <w:rFonts w:ascii="Times New Roman" w:eastAsia="Times New Roman" w:hAnsi="Times New Roman" w:cs="Times New Roman"/>
          <w:sz w:val="24"/>
          <w:szCs w:val="24"/>
          <w:lang w:eastAsia="fr-FR"/>
        </w:rPr>
        <w:t xml:space="preserve"> (juive d’Europe centrale et de l’Est).</w:t>
      </w:r>
    </w:p>
    <w:p w14:paraId="3A67F36B" w14:textId="77777777" w:rsidR="00D96FEA" w:rsidRPr="00D96FEA" w:rsidRDefault="00D96FEA" w:rsidP="00D96FE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Écouter et repérer les instruments de l’orchestre symphonique, identifier chaque instrument ou chaque famille d’instruments dans cette œuvre ou dans d’autres.</w:t>
      </w:r>
      <w:r w:rsidRPr="00D96FEA">
        <w:rPr>
          <w:rFonts w:ascii="Times New Roman" w:eastAsia="Times New Roman" w:hAnsi="Times New Roman" w:cs="Times New Roman"/>
          <w:sz w:val="24"/>
          <w:szCs w:val="24"/>
          <w:lang w:eastAsia="fr-FR"/>
        </w:rPr>
        <w:br/>
        <w:t>Par exemple le début (thème) de </w:t>
      </w:r>
      <w:r w:rsidRPr="00D96FEA">
        <w:rPr>
          <w:rFonts w:ascii="Times New Roman" w:eastAsia="Times New Roman" w:hAnsi="Times New Roman" w:cs="Times New Roman"/>
          <w:i/>
          <w:iCs/>
          <w:sz w:val="24"/>
          <w:szCs w:val="24"/>
          <w:lang w:eastAsia="fr-FR"/>
        </w:rPr>
        <w:t xml:space="preserve">Young </w:t>
      </w:r>
      <w:proofErr w:type="spellStart"/>
      <w:r w:rsidRPr="00D96FEA">
        <w:rPr>
          <w:rFonts w:ascii="Times New Roman" w:eastAsia="Times New Roman" w:hAnsi="Times New Roman" w:cs="Times New Roman"/>
          <w:i/>
          <w:iCs/>
          <w:sz w:val="24"/>
          <w:szCs w:val="24"/>
          <w:lang w:eastAsia="fr-FR"/>
        </w:rPr>
        <w:t>Person’s</w:t>
      </w:r>
      <w:proofErr w:type="spellEnd"/>
      <w:r w:rsidRPr="00D96FEA">
        <w:rPr>
          <w:rFonts w:ascii="Times New Roman" w:eastAsia="Times New Roman" w:hAnsi="Times New Roman" w:cs="Times New Roman"/>
          <w:i/>
          <w:iCs/>
          <w:sz w:val="24"/>
          <w:szCs w:val="24"/>
          <w:lang w:eastAsia="fr-FR"/>
        </w:rPr>
        <w:t xml:space="preserve"> Guide to the Orchestra (Purcell-Variations) </w:t>
      </w:r>
      <w:r w:rsidRPr="00D96FEA">
        <w:rPr>
          <w:rFonts w:ascii="Times New Roman" w:eastAsia="Times New Roman" w:hAnsi="Times New Roman" w:cs="Times New Roman"/>
          <w:sz w:val="24"/>
          <w:szCs w:val="24"/>
          <w:lang w:eastAsia="fr-FR"/>
        </w:rPr>
        <w:t>de Benjamin Britten.</w:t>
      </w:r>
    </w:p>
    <w:p w14:paraId="40F222AB" w14:textId="77777777"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Informations complémentaires</w:t>
      </w:r>
    </w:p>
    <w:p w14:paraId="2428C8F3"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b/>
          <w:bCs/>
          <w:sz w:val="24"/>
          <w:szCs w:val="24"/>
          <w:lang w:eastAsia="fr-FR"/>
        </w:rPr>
        <w:t>Pour aller plus loin avec Mahler :</w:t>
      </w:r>
      <w:r w:rsidRPr="00D96FEA">
        <w:rPr>
          <w:rFonts w:ascii="Times New Roman" w:eastAsia="Times New Roman" w:hAnsi="Times New Roman" w:cs="Times New Roman"/>
          <w:i/>
          <w:iCs/>
          <w:sz w:val="24"/>
          <w:szCs w:val="24"/>
          <w:lang w:eastAsia="fr-FR"/>
        </w:rPr>
        <w:br/>
        <w:t>Symphonies n° 2, 4 et 5</w:t>
      </w:r>
      <w:r w:rsidRPr="00D96FEA">
        <w:rPr>
          <w:rFonts w:ascii="Times New Roman" w:eastAsia="Times New Roman" w:hAnsi="Times New Roman" w:cs="Times New Roman"/>
          <w:i/>
          <w:iCs/>
          <w:sz w:val="24"/>
          <w:szCs w:val="24"/>
          <w:lang w:eastAsia="fr-FR"/>
        </w:rPr>
        <w:br/>
        <w:t xml:space="preserve">Lieder </w:t>
      </w:r>
      <w:proofErr w:type="spellStart"/>
      <w:r w:rsidRPr="00D96FEA">
        <w:rPr>
          <w:rFonts w:ascii="Times New Roman" w:eastAsia="Times New Roman" w:hAnsi="Times New Roman" w:cs="Times New Roman"/>
          <w:i/>
          <w:iCs/>
          <w:sz w:val="24"/>
          <w:szCs w:val="24"/>
          <w:lang w:eastAsia="fr-FR"/>
        </w:rPr>
        <w:t>eines</w:t>
      </w:r>
      <w:proofErr w:type="spellEnd"/>
      <w:r w:rsidRPr="00D96FEA">
        <w:rPr>
          <w:rFonts w:ascii="Times New Roman" w:eastAsia="Times New Roman" w:hAnsi="Times New Roman" w:cs="Times New Roman"/>
          <w:i/>
          <w:iCs/>
          <w:sz w:val="24"/>
          <w:szCs w:val="24"/>
          <w:lang w:eastAsia="fr-FR"/>
        </w:rPr>
        <w:t xml:space="preserve"> </w:t>
      </w:r>
      <w:proofErr w:type="spellStart"/>
      <w:r w:rsidRPr="00D96FEA">
        <w:rPr>
          <w:rFonts w:ascii="Times New Roman" w:eastAsia="Times New Roman" w:hAnsi="Times New Roman" w:cs="Times New Roman"/>
          <w:i/>
          <w:iCs/>
          <w:sz w:val="24"/>
          <w:szCs w:val="24"/>
          <w:lang w:eastAsia="fr-FR"/>
        </w:rPr>
        <w:t>fahrenden</w:t>
      </w:r>
      <w:proofErr w:type="spellEnd"/>
      <w:r w:rsidRPr="00D96FEA">
        <w:rPr>
          <w:rFonts w:ascii="Times New Roman" w:eastAsia="Times New Roman" w:hAnsi="Times New Roman" w:cs="Times New Roman"/>
          <w:i/>
          <w:iCs/>
          <w:sz w:val="24"/>
          <w:szCs w:val="24"/>
          <w:lang w:eastAsia="fr-FR"/>
        </w:rPr>
        <w:t xml:space="preserve"> </w:t>
      </w:r>
      <w:proofErr w:type="spellStart"/>
      <w:r w:rsidRPr="00D96FEA">
        <w:rPr>
          <w:rFonts w:ascii="Times New Roman" w:eastAsia="Times New Roman" w:hAnsi="Times New Roman" w:cs="Times New Roman"/>
          <w:i/>
          <w:iCs/>
          <w:sz w:val="24"/>
          <w:szCs w:val="24"/>
          <w:lang w:eastAsia="fr-FR"/>
        </w:rPr>
        <w:t>Gesellen</w:t>
      </w:r>
      <w:proofErr w:type="spellEnd"/>
      <w:r w:rsidRPr="00D96FEA">
        <w:rPr>
          <w:rFonts w:ascii="Times New Roman" w:eastAsia="Times New Roman" w:hAnsi="Times New Roman" w:cs="Times New Roman"/>
          <w:sz w:val="24"/>
          <w:szCs w:val="24"/>
          <w:lang w:eastAsia="fr-FR"/>
        </w:rPr>
        <w:t> </w:t>
      </w:r>
      <w:r w:rsidRPr="00D96FEA">
        <w:rPr>
          <w:rFonts w:ascii="Times New Roman" w:eastAsia="Times New Roman" w:hAnsi="Times New Roman" w:cs="Times New Roman"/>
          <w:sz w:val="24"/>
          <w:szCs w:val="24"/>
          <w:lang w:eastAsia="fr-FR"/>
        </w:rPr>
        <w:br/>
      </w:r>
      <w:hyperlink r:id="rId20" w:tgtFrame="_blank" w:tooltip="Blanche neige - www.preljocaj.org" w:history="1">
        <w:r w:rsidRPr="00D96FEA">
          <w:rPr>
            <w:rFonts w:ascii="Times New Roman" w:eastAsia="Times New Roman" w:hAnsi="Times New Roman" w:cs="Times New Roman"/>
            <w:color w:val="0000FF"/>
            <w:sz w:val="24"/>
            <w:szCs w:val="24"/>
            <w:u w:val="single"/>
            <w:lang w:eastAsia="fr-FR"/>
          </w:rPr>
          <w:t>Ballet « </w:t>
        </w:r>
        <w:r w:rsidRPr="00D96FEA">
          <w:rPr>
            <w:rFonts w:ascii="Times New Roman" w:eastAsia="Times New Roman" w:hAnsi="Times New Roman" w:cs="Times New Roman"/>
            <w:i/>
            <w:iCs/>
            <w:color w:val="0000FF"/>
            <w:sz w:val="24"/>
            <w:szCs w:val="24"/>
            <w:u w:val="single"/>
            <w:lang w:eastAsia="fr-FR"/>
          </w:rPr>
          <w:t>Blanche neige</w:t>
        </w:r>
        <w:r w:rsidRPr="00D96FEA">
          <w:rPr>
            <w:rFonts w:ascii="Times New Roman" w:eastAsia="Times New Roman" w:hAnsi="Times New Roman" w:cs="Times New Roman"/>
            <w:color w:val="0000FF"/>
            <w:sz w:val="24"/>
            <w:szCs w:val="24"/>
            <w:u w:val="single"/>
            <w:lang w:eastAsia="fr-FR"/>
          </w:rPr>
          <w:t> »</w:t>
        </w:r>
      </w:hyperlink>
      <w:r w:rsidRPr="00D96FEA">
        <w:rPr>
          <w:rFonts w:ascii="Times New Roman" w:eastAsia="Times New Roman" w:hAnsi="Times New Roman" w:cs="Times New Roman"/>
          <w:sz w:val="24"/>
          <w:szCs w:val="24"/>
          <w:lang w:eastAsia="fr-FR"/>
        </w:rPr>
        <w:t xml:space="preserve"> de Angelin </w:t>
      </w:r>
      <w:proofErr w:type="spellStart"/>
      <w:r w:rsidRPr="00D96FEA">
        <w:rPr>
          <w:rFonts w:ascii="Times New Roman" w:eastAsia="Times New Roman" w:hAnsi="Times New Roman" w:cs="Times New Roman"/>
          <w:sz w:val="24"/>
          <w:szCs w:val="24"/>
          <w:lang w:eastAsia="fr-FR"/>
        </w:rPr>
        <w:t>Preljocaj</w:t>
      </w:r>
      <w:proofErr w:type="spellEnd"/>
      <w:r w:rsidRPr="00D96FEA">
        <w:rPr>
          <w:rFonts w:ascii="Times New Roman" w:eastAsia="Times New Roman" w:hAnsi="Times New Roman" w:cs="Times New Roman"/>
          <w:sz w:val="24"/>
          <w:szCs w:val="24"/>
          <w:lang w:eastAsia="fr-FR"/>
        </w:rPr>
        <w:t>, extraits disponible sur </w:t>
      </w:r>
      <w:hyperlink r:id="rId21" w:tgtFrame="_blank" w:tooltip="Extrait du ballet « Blanche neige » de Angelin Preljocaj - youtube.com" w:history="1">
        <w:r w:rsidRPr="00D96FEA">
          <w:rPr>
            <w:rFonts w:ascii="Times New Roman" w:eastAsia="Times New Roman" w:hAnsi="Times New Roman" w:cs="Times New Roman"/>
            <w:color w:val="0000FF"/>
            <w:sz w:val="24"/>
            <w:szCs w:val="24"/>
            <w:u w:val="single"/>
            <w:lang w:eastAsia="fr-FR"/>
          </w:rPr>
          <w:t>youtube.com</w:t>
        </w:r>
      </w:hyperlink>
      <w:r w:rsidRPr="00D96FEA">
        <w:rPr>
          <w:rFonts w:ascii="Times New Roman" w:eastAsia="Times New Roman" w:hAnsi="Times New Roman" w:cs="Times New Roman"/>
          <w:sz w:val="24"/>
          <w:szCs w:val="24"/>
          <w:lang w:eastAsia="fr-FR"/>
        </w:rPr>
        <w:t> et </w:t>
      </w:r>
      <w:hyperlink r:id="rId22" w:tgtFrame="_blank" w:tooltip="Extrait du ballet « Blanche neige » de Angelin Preljocaj - www.ubu.com" w:history="1">
        <w:r w:rsidRPr="00D96FEA">
          <w:rPr>
            <w:rFonts w:ascii="Times New Roman" w:eastAsia="Times New Roman" w:hAnsi="Times New Roman" w:cs="Times New Roman"/>
            <w:color w:val="0000FF"/>
            <w:sz w:val="24"/>
            <w:szCs w:val="24"/>
            <w:u w:val="single"/>
            <w:lang w:eastAsia="fr-FR"/>
          </w:rPr>
          <w:t>www.ubu.com</w:t>
        </w:r>
      </w:hyperlink>
      <w:r w:rsidRPr="00D96FEA">
        <w:rPr>
          <w:rFonts w:ascii="Times New Roman" w:eastAsia="Times New Roman" w:hAnsi="Times New Roman" w:cs="Times New Roman"/>
          <w:sz w:val="24"/>
          <w:szCs w:val="24"/>
          <w:lang w:eastAsia="fr-FR"/>
        </w:rPr>
        <w:t xml:space="preserve"> </w:t>
      </w:r>
    </w:p>
    <w:p w14:paraId="4BB1C90D"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b/>
          <w:bCs/>
          <w:sz w:val="24"/>
          <w:szCs w:val="24"/>
          <w:lang w:eastAsia="fr-FR"/>
        </w:rPr>
        <w:t>Jacques Offenbach :</w:t>
      </w:r>
      <w:r w:rsidRPr="00D96FEA">
        <w:rPr>
          <w:rFonts w:ascii="Times New Roman" w:eastAsia="Times New Roman" w:hAnsi="Times New Roman" w:cs="Times New Roman"/>
          <w:i/>
          <w:iCs/>
          <w:sz w:val="24"/>
          <w:szCs w:val="24"/>
          <w:lang w:eastAsia="fr-FR"/>
        </w:rPr>
        <w:br/>
        <w:t>Les Contes d’Hoffmann </w:t>
      </w:r>
      <w:r w:rsidRPr="00D96FEA">
        <w:rPr>
          <w:rFonts w:ascii="Times New Roman" w:eastAsia="Times New Roman" w:hAnsi="Times New Roman" w:cs="Times New Roman"/>
          <w:sz w:val="24"/>
          <w:szCs w:val="24"/>
          <w:lang w:eastAsia="fr-FR"/>
        </w:rPr>
        <w:t>: notamment la </w:t>
      </w:r>
      <w:r w:rsidRPr="00D96FEA">
        <w:rPr>
          <w:rFonts w:ascii="Times New Roman" w:eastAsia="Times New Roman" w:hAnsi="Times New Roman" w:cs="Times New Roman"/>
          <w:i/>
          <w:iCs/>
          <w:sz w:val="24"/>
          <w:szCs w:val="24"/>
          <w:lang w:eastAsia="fr-FR"/>
        </w:rPr>
        <w:t>Barcarolle</w:t>
      </w:r>
      <w:r w:rsidRPr="00D96FEA">
        <w:rPr>
          <w:rFonts w:ascii="Times New Roman" w:eastAsia="Times New Roman" w:hAnsi="Times New Roman" w:cs="Times New Roman"/>
          <w:sz w:val="24"/>
          <w:szCs w:val="24"/>
          <w:lang w:eastAsia="fr-FR"/>
        </w:rPr>
        <w:t xml:space="preserve"> </w:t>
      </w:r>
    </w:p>
    <w:p w14:paraId="7E7AC917"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b/>
          <w:bCs/>
          <w:sz w:val="24"/>
          <w:szCs w:val="24"/>
          <w:lang w:eastAsia="fr-FR"/>
        </w:rPr>
        <w:t>Piotr Ilitch Tchaïkovski :</w:t>
      </w:r>
      <w:r w:rsidRPr="00D96FEA">
        <w:rPr>
          <w:rFonts w:ascii="Times New Roman" w:eastAsia="Times New Roman" w:hAnsi="Times New Roman" w:cs="Times New Roman"/>
          <w:sz w:val="24"/>
          <w:szCs w:val="24"/>
          <w:lang w:eastAsia="fr-FR"/>
        </w:rPr>
        <w:br/>
        <w:t>Le ballet</w:t>
      </w:r>
      <w:r w:rsidRPr="00D96FEA">
        <w:rPr>
          <w:rFonts w:ascii="Times New Roman" w:eastAsia="Times New Roman" w:hAnsi="Times New Roman" w:cs="Times New Roman"/>
          <w:i/>
          <w:iCs/>
          <w:sz w:val="24"/>
          <w:szCs w:val="24"/>
          <w:lang w:eastAsia="fr-FR"/>
        </w:rPr>
        <w:t> Casse-Noisette </w:t>
      </w:r>
      <w:r w:rsidRPr="00D96FEA">
        <w:rPr>
          <w:rFonts w:ascii="Times New Roman" w:eastAsia="Times New Roman" w:hAnsi="Times New Roman" w:cs="Times New Roman"/>
          <w:sz w:val="24"/>
          <w:szCs w:val="24"/>
          <w:lang w:eastAsia="fr-FR"/>
        </w:rPr>
        <w:t xml:space="preserve">d’après un conte </w:t>
      </w:r>
      <w:proofErr w:type="gramStart"/>
      <w:r w:rsidRPr="00D96FEA">
        <w:rPr>
          <w:rFonts w:ascii="Times New Roman" w:eastAsia="Times New Roman" w:hAnsi="Times New Roman" w:cs="Times New Roman"/>
          <w:sz w:val="24"/>
          <w:szCs w:val="24"/>
          <w:lang w:eastAsia="fr-FR"/>
        </w:rPr>
        <w:t>d’E.T.A</w:t>
      </w:r>
      <w:proofErr w:type="gramEnd"/>
      <w:r w:rsidRPr="00D96FEA">
        <w:rPr>
          <w:rFonts w:ascii="Times New Roman" w:eastAsia="Times New Roman" w:hAnsi="Times New Roman" w:cs="Times New Roman"/>
          <w:sz w:val="24"/>
          <w:szCs w:val="24"/>
          <w:lang w:eastAsia="fr-FR"/>
        </w:rPr>
        <w:t xml:space="preserve"> Hoffmann </w:t>
      </w:r>
    </w:p>
    <w:p w14:paraId="47818199"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Dans la chanson de 1966 </w:t>
      </w:r>
      <w:proofErr w:type="spellStart"/>
      <w:r w:rsidRPr="00D96FEA">
        <w:rPr>
          <w:rFonts w:ascii="Times New Roman" w:eastAsia="Times New Roman" w:hAnsi="Times New Roman" w:cs="Times New Roman"/>
          <w:i/>
          <w:iCs/>
          <w:sz w:val="24"/>
          <w:szCs w:val="24"/>
          <w:lang w:eastAsia="fr-FR"/>
        </w:rPr>
        <w:t>Paperback</w:t>
      </w:r>
      <w:proofErr w:type="spellEnd"/>
      <w:r w:rsidRPr="00D96FEA">
        <w:rPr>
          <w:rFonts w:ascii="Times New Roman" w:eastAsia="Times New Roman" w:hAnsi="Times New Roman" w:cs="Times New Roman"/>
          <w:i/>
          <w:iCs/>
          <w:sz w:val="24"/>
          <w:szCs w:val="24"/>
          <w:lang w:eastAsia="fr-FR"/>
        </w:rPr>
        <w:t xml:space="preserve"> Writer</w:t>
      </w:r>
      <w:r w:rsidRPr="00D96FEA">
        <w:rPr>
          <w:rFonts w:ascii="Times New Roman" w:eastAsia="Times New Roman" w:hAnsi="Times New Roman" w:cs="Times New Roman"/>
          <w:sz w:val="24"/>
          <w:szCs w:val="24"/>
          <w:lang w:eastAsia="fr-FR"/>
        </w:rPr>
        <w:t xml:space="preserve">, les Beatles (en l’occurrence ici John Lennon et George Harrison) chantent très clairement (en français) </w:t>
      </w:r>
      <w:proofErr w:type="spellStart"/>
      <w:r w:rsidRPr="00D96FEA">
        <w:rPr>
          <w:rFonts w:ascii="Times New Roman" w:eastAsia="Times New Roman" w:hAnsi="Times New Roman" w:cs="Times New Roman"/>
          <w:sz w:val="24"/>
          <w:szCs w:val="24"/>
          <w:lang w:eastAsia="fr-FR"/>
        </w:rPr>
        <w:t>Frè-re</w:t>
      </w:r>
      <w:proofErr w:type="spellEnd"/>
      <w:r w:rsidRPr="00D96FEA">
        <w:rPr>
          <w:rFonts w:ascii="Times New Roman" w:eastAsia="Times New Roman" w:hAnsi="Times New Roman" w:cs="Times New Roman"/>
          <w:sz w:val="24"/>
          <w:szCs w:val="24"/>
          <w:lang w:eastAsia="fr-FR"/>
        </w:rPr>
        <w:t xml:space="preserve"> </w:t>
      </w:r>
      <w:proofErr w:type="spellStart"/>
      <w:r w:rsidRPr="00D96FEA">
        <w:rPr>
          <w:rFonts w:ascii="Times New Roman" w:eastAsia="Times New Roman" w:hAnsi="Times New Roman" w:cs="Times New Roman"/>
          <w:sz w:val="24"/>
          <w:szCs w:val="24"/>
          <w:lang w:eastAsia="fr-FR"/>
        </w:rPr>
        <w:t>Jac-ques</w:t>
      </w:r>
      <w:proofErr w:type="spellEnd"/>
      <w:r w:rsidRPr="00D96FEA">
        <w:rPr>
          <w:rFonts w:ascii="Times New Roman" w:eastAsia="Times New Roman" w:hAnsi="Times New Roman" w:cs="Times New Roman"/>
          <w:sz w:val="24"/>
          <w:szCs w:val="24"/>
          <w:lang w:eastAsia="fr-FR"/>
        </w:rPr>
        <w:t xml:space="preserve">, </w:t>
      </w:r>
      <w:proofErr w:type="spellStart"/>
      <w:r w:rsidRPr="00D96FEA">
        <w:rPr>
          <w:rFonts w:ascii="Times New Roman" w:eastAsia="Times New Roman" w:hAnsi="Times New Roman" w:cs="Times New Roman"/>
          <w:sz w:val="24"/>
          <w:szCs w:val="24"/>
          <w:lang w:eastAsia="fr-FR"/>
        </w:rPr>
        <w:t>Frè-re</w:t>
      </w:r>
      <w:proofErr w:type="spellEnd"/>
      <w:r w:rsidRPr="00D96FEA">
        <w:rPr>
          <w:rFonts w:ascii="Times New Roman" w:eastAsia="Times New Roman" w:hAnsi="Times New Roman" w:cs="Times New Roman"/>
          <w:sz w:val="24"/>
          <w:szCs w:val="24"/>
          <w:lang w:eastAsia="fr-FR"/>
        </w:rPr>
        <w:t xml:space="preserve"> </w:t>
      </w:r>
      <w:proofErr w:type="spellStart"/>
      <w:r w:rsidRPr="00D96FEA">
        <w:rPr>
          <w:rFonts w:ascii="Times New Roman" w:eastAsia="Times New Roman" w:hAnsi="Times New Roman" w:cs="Times New Roman"/>
          <w:sz w:val="24"/>
          <w:szCs w:val="24"/>
          <w:lang w:eastAsia="fr-FR"/>
        </w:rPr>
        <w:t>Jac-ques</w:t>
      </w:r>
      <w:proofErr w:type="spellEnd"/>
      <w:r w:rsidRPr="00D96FEA">
        <w:rPr>
          <w:rFonts w:ascii="Times New Roman" w:eastAsia="Times New Roman" w:hAnsi="Times New Roman" w:cs="Times New Roman"/>
          <w:sz w:val="24"/>
          <w:szCs w:val="24"/>
          <w:lang w:eastAsia="fr-FR"/>
        </w:rPr>
        <w:t xml:space="preserve"> à partir de 1 min 02 s sur le canal droit. </w:t>
      </w:r>
    </w:p>
    <w:p w14:paraId="4E55A95E"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En 2007, dans son album </w:t>
      </w:r>
      <w:r w:rsidRPr="00D96FEA">
        <w:rPr>
          <w:rFonts w:ascii="Times New Roman" w:eastAsia="Times New Roman" w:hAnsi="Times New Roman" w:cs="Times New Roman"/>
          <w:i/>
          <w:iCs/>
          <w:sz w:val="24"/>
          <w:szCs w:val="24"/>
          <w:lang w:eastAsia="fr-FR"/>
        </w:rPr>
        <w:t>Totem</w:t>
      </w:r>
      <w:r w:rsidRPr="00D96FEA">
        <w:rPr>
          <w:rFonts w:ascii="Times New Roman" w:eastAsia="Times New Roman" w:hAnsi="Times New Roman" w:cs="Times New Roman"/>
          <w:sz w:val="24"/>
          <w:szCs w:val="24"/>
          <w:lang w:eastAsia="fr-FR"/>
        </w:rPr>
        <w:t>, Zazie propose </w:t>
      </w:r>
      <w:r w:rsidRPr="00D96FEA">
        <w:rPr>
          <w:rFonts w:ascii="Times New Roman" w:eastAsia="Times New Roman" w:hAnsi="Times New Roman" w:cs="Times New Roman"/>
          <w:i/>
          <w:iCs/>
          <w:sz w:val="24"/>
          <w:szCs w:val="24"/>
          <w:lang w:eastAsia="fr-FR"/>
        </w:rPr>
        <w:t>Frère Jacques</w:t>
      </w:r>
      <w:r w:rsidRPr="00D96FEA">
        <w:rPr>
          <w:rFonts w:ascii="Times New Roman" w:eastAsia="Times New Roman" w:hAnsi="Times New Roman" w:cs="Times New Roman"/>
          <w:sz w:val="24"/>
          <w:szCs w:val="24"/>
          <w:lang w:eastAsia="fr-FR"/>
        </w:rPr>
        <w:t xml:space="preserve">, une chanson qui reprend le début des paroles et de la musique de la célèbre comptine. </w:t>
      </w:r>
    </w:p>
    <w:p w14:paraId="474F4C5F"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hyperlink r:id="rId23" w:tgtFrame="_blank" w:tooltip="Site gustav-mahler.org - Nouvelle fenêtre" w:history="1">
        <w:r w:rsidRPr="00D96FEA">
          <w:rPr>
            <w:rFonts w:ascii="Times New Roman" w:eastAsia="Times New Roman" w:hAnsi="Times New Roman" w:cs="Times New Roman"/>
            <w:color w:val="0000FF"/>
            <w:sz w:val="24"/>
            <w:szCs w:val="24"/>
            <w:u w:val="single"/>
            <w:lang w:eastAsia="fr-FR"/>
          </w:rPr>
          <w:t>Société Gustav-Mahler de Vienne</w:t>
        </w:r>
      </w:hyperlink>
      <w:r w:rsidRPr="00D96FEA">
        <w:rPr>
          <w:rFonts w:ascii="Times New Roman" w:eastAsia="Times New Roman" w:hAnsi="Times New Roman" w:cs="Times New Roman"/>
          <w:sz w:val="24"/>
          <w:szCs w:val="24"/>
          <w:lang w:eastAsia="fr-FR"/>
        </w:rPr>
        <w:t xml:space="preserve"> (en anglais et en allemand) </w:t>
      </w:r>
    </w:p>
    <w:p w14:paraId="4831AE74"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hyperlink r:id="rId24" w:tgtFrame="_blank" w:tooltip="Site mediathequemahler.org - Nouvelle fenêtre" w:history="1">
        <w:r w:rsidRPr="00D96FEA">
          <w:rPr>
            <w:rFonts w:ascii="Times New Roman" w:eastAsia="Times New Roman" w:hAnsi="Times New Roman" w:cs="Times New Roman"/>
            <w:color w:val="0000FF"/>
            <w:sz w:val="24"/>
            <w:szCs w:val="24"/>
            <w:u w:val="single"/>
            <w:lang w:eastAsia="fr-FR"/>
          </w:rPr>
          <w:t>La médiathèque Gustav-Mahler de Paris</w:t>
        </w:r>
      </w:hyperlink>
    </w:p>
    <w:p w14:paraId="34FE7F18" w14:textId="77777777" w:rsidR="00D96FEA" w:rsidRPr="00D96FEA" w:rsidRDefault="00D96FEA" w:rsidP="00D96F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6FEA">
        <w:rPr>
          <w:rFonts w:ascii="Times New Roman" w:eastAsia="Times New Roman" w:hAnsi="Times New Roman" w:cs="Times New Roman"/>
          <w:b/>
          <w:bCs/>
          <w:sz w:val="36"/>
          <w:szCs w:val="36"/>
          <w:lang w:eastAsia="fr-FR"/>
        </w:rPr>
        <w:t>Références discographiques</w:t>
      </w:r>
    </w:p>
    <w:p w14:paraId="225E853A"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sz w:val="24"/>
          <w:szCs w:val="24"/>
          <w:lang w:eastAsia="fr-FR"/>
        </w:rPr>
        <w:t>Orchestre de la Suisse romande, dirigé par Armin Jordan. </w:t>
      </w:r>
      <w:r w:rsidRPr="00D96FEA">
        <w:rPr>
          <w:rFonts w:ascii="Times New Roman" w:eastAsia="Times New Roman" w:hAnsi="Times New Roman" w:cs="Times New Roman"/>
          <w:sz w:val="24"/>
          <w:szCs w:val="24"/>
          <w:lang w:eastAsia="fr-FR"/>
        </w:rPr>
        <w:br/>
      </w:r>
      <w:proofErr w:type="gramStart"/>
      <w:r w:rsidRPr="00D96FEA">
        <w:rPr>
          <w:rFonts w:ascii="Times New Roman" w:eastAsia="Times New Roman" w:hAnsi="Times New Roman" w:cs="Times New Roman"/>
          <w:sz w:val="24"/>
          <w:szCs w:val="24"/>
          <w:lang w:eastAsia="fr-FR"/>
        </w:rPr>
        <w:t>Apex  /</w:t>
      </w:r>
      <w:proofErr w:type="gramEnd"/>
      <w:r w:rsidRPr="00D96FEA">
        <w:rPr>
          <w:rFonts w:ascii="Times New Roman" w:eastAsia="Times New Roman" w:hAnsi="Times New Roman" w:cs="Times New Roman"/>
          <w:sz w:val="24"/>
          <w:szCs w:val="24"/>
          <w:lang w:eastAsia="fr-FR"/>
        </w:rPr>
        <w:t xml:space="preserve">Warner </w:t>
      </w:r>
      <w:proofErr w:type="spellStart"/>
      <w:r w:rsidRPr="00D96FEA">
        <w:rPr>
          <w:rFonts w:ascii="Times New Roman" w:eastAsia="Times New Roman" w:hAnsi="Times New Roman" w:cs="Times New Roman"/>
          <w:sz w:val="24"/>
          <w:szCs w:val="24"/>
          <w:lang w:eastAsia="fr-FR"/>
        </w:rPr>
        <w:t>classic</w:t>
      </w:r>
      <w:proofErr w:type="spellEnd"/>
      <w:r w:rsidRPr="00D96FEA">
        <w:rPr>
          <w:rFonts w:ascii="Times New Roman" w:eastAsia="Times New Roman" w:hAnsi="Times New Roman" w:cs="Times New Roman"/>
          <w:sz w:val="24"/>
          <w:szCs w:val="24"/>
          <w:lang w:eastAsia="fr-FR"/>
        </w:rPr>
        <w:t xml:space="preserve"> </w:t>
      </w:r>
    </w:p>
    <w:p w14:paraId="1F29BCD1" w14:textId="77777777" w:rsidR="00D96FEA" w:rsidRPr="00D96FEA" w:rsidRDefault="00D96FEA" w:rsidP="00D96FEA">
      <w:pPr>
        <w:spacing w:before="100" w:beforeAutospacing="1" w:after="100" w:afterAutospacing="1" w:line="240" w:lineRule="auto"/>
        <w:rPr>
          <w:rFonts w:ascii="Times New Roman" w:eastAsia="Times New Roman" w:hAnsi="Times New Roman" w:cs="Times New Roman"/>
          <w:sz w:val="24"/>
          <w:szCs w:val="24"/>
          <w:lang w:eastAsia="fr-FR"/>
        </w:rPr>
      </w:pPr>
      <w:r w:rsidRPr="00D96FEA">
        <w:rPr>
          <w:rFonts w:ascii="Times New Roman" w:eastAsia="Times New Roman" w:hAnsi="Times New Roman" w:cs="Times New Roman"/>
          <w:b/>
          <w:bCs/>
          <w:sz w:val="24"/>
          <w:szCs w:val="24"/>
          <w:lang w:eastAsia="fr-FR"/>
        </w:rPr>
        <w:t xml:space="preserve">Auteur de la fiche : </w:t>
      </w:r>
      <w:r w:rsidRPr="00D96FEA">
        <w:rPr>
          <w:rFonts w:ascii="Times New Roman" w:eastAsia="Times New Roman" w:hAnsi="Times New Roman" w:cs="Times New Roman"/>
          <w:sz w:val="24"/>
          <w:szCs w:val="24"/>
          <w:lang w:eastAsia="fr-FR"/>
        </w:rPr>
        <w:t xml:space="preserve">Xavier </w:t>
      </w:r>
      <w:proofErr w:type="spellStart"/>
      <w:r w:rsidRPr="00D96FEA">
        <w:rPr>
          <w:rFonts w:ascii="Times New Roman" w:eastAsia="Times New Roman" w:hAnsi="Times New Roman" w:cs="Times New Roman"/>
          <w:sz w:val="24"/>
          <w:szCs w:val="24"/>
          <w:lang w:eastAsia="fr-FR"/>
        </w:rPr>
        <w:t>Nivaggioni</w:t>
      </w:r>
      <w:proofErr w:type="spellEnd"/>
    </w:p>
    <w:p w14:paraId="41D0EC81" w14:textId="77777777" w:rsidR="006C0BA6" w:rsidRDefault="006C0BA6"/>
    <w:sectPr w:rsidR="006C0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84A30"/>
    <w:multiLevelType w:val="multilevel"/>
    <w:tmpl w:val="9F56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F75C7"/>
    <w:multiLevelType w:val="multilevel"/>
    <w:tmpl w:val="3698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C178A"/>
    <w:multiLevelType w:val="multilevel"/>
    <w:tmpl w:val="78FA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EA"/>
    <w:rsid w:val="006C0BA6"/>
    <w:rsid w:val="00D96F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6669"/>
  <w15:chartTrackingRefBased/>
  <w15:docId w15:val="{3F3B0A87-DC0D-4947-9A0C-9A6481A7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96F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96FE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96F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96FEA"/>
    <w:rPr>
      <w:color w:val="0000FF"/>
      <w:u w:val="single"/>
    </w:rPr>
  </w:style>
  <w:style w:type="character" w:styleId="lev">
    <w:name w:val="Strong"/>
    <w:basedOn w:val="Policepardfaut"/>
    <w:uiPriority w:val="22"/>
    <w:qFormat/>
    <w:rsid w:val="00D96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74099">
      <w:bodyDiv w:val="1"/>
      <w:marLeft w:val="0"/>
      <w:marRight w:val="0"/>
      <w:marTop w:val="0"/>
      <w:marBottom w:val="0"/>
      <w:divBdr>
        <w:top w:val="none" w:sz="0" w:space="0" w:color="auto"/>
        <w:left w:val="none" w:sz="0" w:space="0" w:color="auto"/>
        <w:bottom w:val="none" w:sz="0" w:space="0" w:color="auto"/>
        <w:right w:val="none" w:sz="0" w:space="0" w:color="auto"/>
      </w:divBdr>
      <w:divsChild>
        <w:div w:id="1185753481">
          <w:marLeft w:val="0"/>
          <w:marRight w:val="0"/>
          <w:marTop w:val="0"/>
          <w:marBottom w:val="0"/>
          <w:divBdr>
            <w:top w:val="none" w:sz="0" w:space="0" w:color="auto"/>
            <w:left w:val="none" w:sz="0" w:space="0" w:color="auto"/>
            <w:bottom w:val="none" w:sz="0" w:space="0" w:color="auto"/>
            <w:right w:val="none" w:sz="0" w:space="0" w:color="auto"/>
          </w:divBdr>
        </w:div>
        <w:div w:id="1999504582">
          <w:marLeft w:val="0"/>
          <w:marRight w:val="0"/>
          <w:marTop w:val="0"/>
          <w:marBottom w:val="0"/>
          <w:divBdr>
            <w:top w:val="none" w:sz="0" w:space="0" w:color="auto"/>
            <w:left w:val="none" w:sz="0" w:space="0" w:color="auto"/>
            <w:bottom w:val="none" w:sz="0" w:space="0" w:color="auto"/>
            <w:right w:val="none" w:sz="0" w:space="0" w:color="auto"/>
          </w:divBdr>
        </w:div>
        <w:div w:id="441268622">
          <w:marLeft w:val="0"/>
          <w:marRight w:val="0"/>
          <w:marTop w:val="0"/>
          <w:marBottom w:val="0"/>
          <w:divBdr>
            <w:top w:val="none" w:sz="0" w:space="0" w:color="auto"/>
            <w:left w:val="none" w:sz="0" w:space="0" w:color="auto"/>
            <w:bottom w:val="none" w:sz="0" w:space="0" w:color="auto"/>
            <w:right w:val="none" w:sz="0" w:space="0" w:color="auto"/>
          </w:divBdr>
        </w:div>
        <w:div w:id="65878289">
          <w:marLeft w:val="0"/>
          <w:marRight w:val="0"/>
          <w:marTop w:val="0"/>
          <w:marBottom w:val="0"/>
          <w:divBdr>
            <w:top w:val="none" w:sz="0" w:space="0" w:color="auto"/>
            <w:left w:val="none" w:sz="0" w:space="0" w:color="auto"/>
            <w:bottom w:val="none" w:sz="0" w:space="0" w:color="auto"/>
            <w:right w:val="none" w:sz="0" w:space="0" w:color="auto"/>
          </w:divBdr>
        </w:div>
        <w:div w:id="1106190679">
          <w:marLeft w:val="0"/>
          <w:marRight w:val="0"/>
          <w:marTop w:val="0"/>
          <w:marBottom w:val="0"/>
          <w:divBdr>
            <w:top w:val="none" w:sz="0" w:space="0" w:color="auto"/>
            <w:left w:val="none" w:sz="0" w:space="0" w:color="auto"/>
            <w:bottom w:val="none" w:sz="0" w:space="0" w:color="auto"/>
            <w:right w:val="none" w:sz="0" w:space="0" w:color="auto"/>
          </w:divBdr>
        </w:div>
        <w:div w:id="603924217">
          <w:marLeft w:val="0"/>
          <w:marRight w:val="0"/>
          <w:marTop w:val="0"/>
          <w:marBottom w:val="0"/>
          <w:divBdr>
            <w:top w:val="none" w:sz="0" w:space="0" w:color="auto"/>
            <w:left w:val="none" w:sz="0" w:space="0" w:color="auto"/>
            <w:bottom w:val="none" w:sz="0" w:space="0" w:color="auto"/>
            <w:right w:val="none" w:sz="0" w:space="0" w:color="auto"/>
          </w:divBdr>
          <w:divsChild>
            <w:div w:id="2002349080">
              <w:marLeft w:val="0"/>
              <w:marRight w:val="0"/>
              <w:marTop w:val="0"/>
              <w:marBottom w:val="0"/>
              <w:divBdr>
                <w:top w:val="none" w:sz="0" w:space="0" w:color="auto"/>
                <w:left w:val="none" w:sz="0" w:space="0" w:color="auto"/>
                <w:bottom w:val="none" w:sz="0" w:space="0" w:color="auto"/>
                <w:right w:val="none" w:sz="0" w:space="0" w:color="auto"/>
              </w:divBdr>
            </w:div>
            <w:div w:id="1805390345">
              <w:marLeft w:val="0"/>
              <w:marRight w:val="0"/>
              <w:marTop w:val="0"/>
              <w:marBottom w:val="0"/>
              <w:divBdr>
                <w:top w:val="none" w:sz="0" w:space="0" w:color="auto"/>
                <w:left w:val="none" w:sz="0" w:space="0" w:color="auto"/>
                <w:bottom w:val="none" w:sz="0" w:space="0" w:color="auto"/>
                <w:right w:val="none" w:sz="0" w:space="0" w:color="auto"/>
              </w:divBdr>
            </w:div>
            <w:div w:id="1996689418">
              <w:marLeft w:val="0"/>
              <w:marRight w:val="0"/>
              <w:marTop w:val="0"/>
              <w:marBottom w:val="0"/>
              <w:divBdr>
                <w:top w:val="none" w:sz="0" w:space="0" w:color="auto"/>
                <w:left w:val="none" w:sz="0" w:space="0" w:color="auto"/>
                <w:bottom w:val="none" w:sz="0" w:space="0" w:color="auto"/>
                <w:right w:val="none" w:sz="0" w:space="0" w:color="auto"/>
              </w:divBdr>
            </w:div>
          </w:divsChild>
        </w:div>
        <w:div w:id="549615394">
          <w:marLeft w:val="0"/>
          <w:marRight w:val="0"/>
          <w:marTop w:val="0"/>
          <w:marBottom w:val="0"/>
          <w:divBdr>
            <w:top w:val="none" w:sz="0" w:space="0" w:color="auto"/>
            <w:left w:val="none" w:sz="0" w:space="0" w:color="auto"/>
            <w:bottom w:val="none" w:sz="0" w:space="0" w:color="auto"/>
            <w:right w:val="none" w:sz="0" w:space="0" w:color="auto"/>
          </w:divBdr>
        </w:div>
        <w:div w:id="2027439113">
          <w:marLeft w:val="0"/>
          <w:marRight w:val="0"/>
          <w:marTop w:val="0"/>
          <w:marBottom w:val="0"/>
          <w:divBdr>
            <w:top w:val="none" w:sz="0" w:space="0" w:color="auto"/>
            <w:left w:val="none" w:sz="0" w:space="0" w:color="auto"/>
            <w:bottom w:val="none" w:sz="0" w:space="0" w:color="auto"/>
            <w:right w:val="none" w:sz="0" w:space="0" w:color="auto"/>
          </w:divBdr>
        </w:div>
        <w:div w:id="75984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reseau-canope.fr/" TargetMode="External"/><Relationship Id="rId18" Type="http://schemas.openxmlformats.org/officeDocument/2006/relationships/hyperlink" Target="http://www.reseau-canope.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AHXT8q69kWY" TargetMode="External"/><Relationship Id="rId7" Type="http://schemas.openxmlformats.org/officeDocument/2006/relationships/image" Target="media/image3.jpeg"/><Relationship Id="rId12" Type="http://schemas.openxmlformats.org/officeDocument/2006/relationships/hyperlink" Target="http://www.reseau-canope.fr/" TargetMode="External"/><Relationship Id="rId17" Type="http://schemas.openxmlformats.org/officeDocument/2006/relationships/hyperlink" Target="http://www.reseau-canope.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seau-canope.fr/" TargetMode="External"/><Relationship Id="rId20" Type="http://schemas.openxmlformats.org/officeDocument/2006/relationships/hyperlink" Target="http://www.preljocaj.org/menu.php?lang=fr&amp;m=1&amp;a=4&amp;m2=66"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www.mediathequemahler.org/" TargetMode="External"/><Relationship Id="rId5" Type="http://schemas.openxmlformats.org/officeDocument/2006/relationships/image" Target="media/image1.jpeg"/><Relationship Id="rId15" Type="http://schemas.openxmlformats.org/officeDocument/2006/relationships/hyperlink" Target="http://www.reseau-canope.fr/" TargetMode="External"/><Relationship Id="rId23" Type="http://schemas.openxmlformats.org/officeDocument/2006/relationships/hyperlink" Target="http://www.gustav-mahler.org/english/" TargetMode="External"/><Relationship Id="rId10" Type="http://schemas.openxmlformats.org/officeDocument/2006/relationships/image" Target="media/image6.jpeg"/><Relationship Id="rId19" Type="http://schemas.openxmlformats.org/officeDocument/2006/relationships/hyperlink" Target="http://www.reseau-canope.fr/"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reseau-canope.fr/" TargetMode="External"/><Relationship Id="rId22" Type="http://schemas.openxmlformats.org/officeDocument/2006/relationships/hyperlink" Target="http://www.ubu.com/dance/preljocaj_blanch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1608</Words>
  <Characters>8849</Characters>
  <Application>Microsoft Office Word</Application>
  <DocSecurity>0</DocSecurity>
  <Lines>73</Lines>
  <Paragraphs>20</Paragraphs>
  <ScaleCrop>false</ScaleCrop>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VILLEDIEU</dc:creator>
  <cp:keywords/>
  <dc:description/>
  <cp:lastModifiedBy>Eric VILLEDIEU</cp:lastModifiedBy>
  <cp:revision>1</cp:revision>
  <dcterms:created xsi:type="dcterms:W3CDTF">2021-06-28T08:37:00Z</dcterms:created>
  <dcterms:modified xsi:type="dcterms:W3CDTF">2021-06-28T08:41:00Z</dcterms:modified>
</cp:coreProperties>
</file>