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76616" w14:textId="04D7ECD4" w:rsidR="00AE2333" w:rsidRDefault="00A25399" w:rsidP="00A25399">
      <w:pPr>
        <w:jc w:val="center"/>
        <w:rPr>
          <w:sz w:val="32"/>
          <w:szCs w:val="32"/>
        </w:rPr>
      </w:pPr>
      <w:r>
        <w:rPr>
          <w:sz w:val="32"/>
          <w:szCs w:val="32"/>
        </w:rPr>
        <w:t>Proposition de progression dans l’écoute d’un chant avec codage</w:t>
      </w:r>
    </w:p>
    <w:p w14:paraId="6AA52401" w14:textId="77777777" w:rsidR="00A25399" w:rsidRDefault="00A25399" w:rsidP="00A25399">
      <w:pPr>
        <w:jc w:val="center"/>
        <w:rPr>
          <w:sz w:val="32"/>
          <w:szCs w:val="32"/>
        </w:rPr>
      </w:pPr>
    </w:p>
    <w:p w14:paraId="02C2F4EF" w14:textId="77B219E4" w:rsidR="00A25399" w:rsidRDefault="00A2539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Première écoute en essayant de suivre des yeux le codage présenté en affichage collectif</w:t>
      </w:r>
    </w:p>
    <w:p w14:paraId="06984834" w14:textId="77777777" w:rsidR="00BA5469" w:rsidRDefault="00BA5469" w:rsidP="00BA5469">
      <w:pPr>
        <w:pStyle w:val="Paragraphedeliste"/>
        <w:rPr>
          <w:sz w:val="24"/>
          <w:szCs w:val="24"/>
        </w:rPr>
      </w:pPr>
    </w:p>
    <w:p w14:paraId="4C97D13D" w14:textId="67A1A375" w:rsidR="00BA5469" w:rsidRDefault="00A25399" w:rsidP="00BA54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en regardant l’enseignant suivre le codage avec son doigt (respect de la pulsation)</w:t>
      </w:r>
    </w:p>
    <w:p w14:paraId="4A1794D0" w14:textId="77777777" w:rsidR="00BA5469" w:rsidRPr="00BA5469" w:rsidRDefault="00BA5469" w:rsidP="00BA5469">
      <w:pPr>
        <w:pStyle w:val="Paragraphedeliste"/>
        <w:rPr>
          <w:sz w:val="24"/>
          <w:szCs w:val="24"/>
        </w:rPr>
      </w:pPr>
    </w:p>
    <w:p w14:paraId="3F08A7BB" w14:textId="77777777" w:rsidR="00BA5469" w:rsidRPr="00BA5469" w:rsidRDefault="00BA5469" w:rsidP="00BA5469">
      <w:pPr>
        <w:pStyle w:val="Paragraphedeliste"/>
        <w:rPr>
          <w:sz w:val="24"/>
          <w:szCs w:val="24"/>
        </w:rPr>
      </w:pPr>
    </w:p>
    <w:p w14:paraId="6094FF1C" w14:textId="569B0A47" w:rsidR="00A25399" w:rsidRDefault="00A2539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en suivant sur sa propre feuille le codage en respectant la pulsation</w:t>
      </w:r>
    </w:p>
    <w:p w14:paraId="14E62D59" w14:textId="77777777" w:rsidR="00BA5469" w:rsidRPr="00BA5469" w:rsidRDefault="00BA5469" w:rsidP="00BA5469">
      <w:pPr>
        <w:ind w:left="360"/>
        <w:rPr>
          <w:sz w:val="24"/>
          <w:szCs w:val="24"/>
        </w:rPr>
      </w:pPr>
    </w:p>
    <w:p w14:paraId="53F8D6F6" w14:textId="6B513C42" w:rsidR="00A25399" w:rsidRDefault="00A2539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en suivant avec le doigt sur sa propre feuille sans s’arrêter malgré les interruptions du son provoquées par l’enseignant : vérifier que la pulsation est bien intégrée et est restée régulière</w:t>
      </w:r>
    </w:p>
    <w:p w14:paraId="2681950F" w14:textId="3A9727BB" w:rsidR="00A25399" w:rsidRDefault="00A25399" w:rsidP="00A25399">
      <w:pPr>
        <w:rPr>
          <w:sz w:val="24"/>
          <w:szCs w:val="24"/>
        </w:rPr>
      </w:pPr>
    </w:p>
    <w:p w14:paraId="53DC0D2B" w14:textId="5D24BABC" w:rsidR="00A25399" w:rsidRDefault="00A2539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avec un frappé corporel de la pulsation en suivant le codage collectif</w:t>
      </w:r>
      <w:r w:rsidR="009966E9">
        <w:rPr>
          <w:sz w:val="24"/>
          <w:szCs w:val="24"/>
        </w:rPr>
        <w:t xml:space="preserve"> (choix du frappé à l’appréciation de l’enseignant et de sa classe)</w:t>
      </w:r>
    </w:p>
    <w:p w14:paraId="667CB589" w14:textId="77777777" w:rsidR="00A25399" w:rsidRPr="00A25399" w:rsidRDefault="00A25399" w:rsidP="00A25399">
      <w:pPr>
        <w:pStyle w:val="Paragraphedeliste"/>
        <w:rPr>
          <w:sz w:val="24"/>
          <w:szCs w:val="24"/>
        </w:rPr>
      </w:pPr>
    </w:p>
    <w:p w14:paraId="5FCA1461" w14:textId="1E772F90" w:rsidR="00A25399" w:rsidRDefault="00A2539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en faisant varier le frappé en fonction des parties du chant</w:t>
      </w:r>
      <w:r w:rsidR="00BA5469">
        <w:rPr>
          <w:sz w:val="24"/>
          <w:szCs w:val="24"/>
        </w:rPr>
        <w:t xml:space="preserve"> (</w:t>
      </w:r>
      <w:r>
        <w:rPr>
          <w:sz w:val="24"/>
          <w:szCs w:val="24"/>
        </w:rPr>
        <w:t>ex: frapper dans les mains pour le refrain et sur les genoux pour le couplet</w:t>
      </w:r>
      <w:r w:rsidR="009966E9">
        <w:rPr>
          <w:sz w:val="24"/>
          <w:szCs w:val="24"/>
        </w:rPr>
        <w:t>….</w:t>
      </w:r>
      <w:r w:rsidR="00BA5469">
        <w:rPr>
          <w:sz w:val="24"/>
          <w:szCs w:val="24"/>
        </w:rPr>
        <w:t>)</w:t>
      </w:r>
    </w:p>
    <w:p w14:paraId="5A89554C" w14:textId="77777777" w:rsidR="00A25399" w:rsidRPr="00A25399" w:rsidRDefault="00A25399" w:rsidP="00A25399">
      <w:pPr>
        <w:pStyle w:val="Paragraphedeliste"/>
        <w:rPr>
          <w:sz w:val="24"/>
          <w:szCs w:val="24"/>
        </w:rPr>
      </w:pPr>
    </w:p>
    <w:p w14:paraId="3CF9E9C1" w14:textId="3EC67956" w:rsidR="00A25399" w:rsidRDefault="00A2539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en fractionnant la classe en groupes et en donnant à chaque groupe une partie du chant à frapper</w:t>
      </w:r>
      <w:r w:rsidR="00BA5469">
        <w:rPr>
          <w:sz w:val="24"/>
          <w:szCs w:val="24"/>
        </w:rPr>
        <w:t xml:space="preserve"> (ex : un groupe frappe les parties instrumentales, un autre le refrain, un autre le couplet)</w:t>
      </w:r>
    </w:p>
    <w:p w14:paraId="14B5E28D" w14:textId="77777777" w:rsidR="00BA5469" w:rsidRPr="00BA5469" w:rsidRDefault="00BA5469" w:rsidP="00BA5469">
      <w:pPr>
        <w:pStyle w:val="Paragraphedeliste"/>
        <w:rPr>
          <w:sz w:val="24"/>
          <w:szCs w:val="24"/>
        </w:rPr>
      </w:pPr>
    </w:p>
    <w:p w14:paraId="3E0659F5" w14:textId="0EC3714D" w:rsidR="00BA5469" w:rsidRDefault="00BA546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Ecoute </w:t>
      </w:r>
      <w:r w:rsidR="00755224">
        <w:rPr>
          <w:sz w:val="24"/>
          <w:szCs w:val="24"/>
        </w:rPr>
        <w:t>avec</w:t>
      </w:r>
      <w:r>
        <w:rPr>
          <w:sz w:val="24"/>
          <w:szCs w:val="24"/>
        </w:rPr>
        <w:t xml:space="preserve"> instruments</w:t>
      </w:r>
      <w:r w:rsidR="00755224">
        <w:rPr>
          <w:sz w:val="24"/>
          <w:szCs w:val="24"/>
        </w:rPr>
        <w:t xml:space="preserve"> (qui peuvent être des objets des élèves : règle, trousse, crayon..)</w:t>
      </w:r>
      <w:r>
        <w:rPr>
          <w:sz w:val="24"/>
          <w:szCs w:val="24"/>
        </w:rPr>
        <w:t xml:space="preserve"> pour frapper la pulsation </w:t>
      </w:r>
      <w:r w:rsidR="00755224">
        <w:rPr>
          <w:sz w:val="24"/>
          <w:szCs w:val="24"/>
        </w:rPr>
        <w:t>(</w:t>
      </w:r>
      <w:r>
        <w:rPr>
          <w:sz w:val="24"/>
          <w:szCs w:val="24"/>
        </w:rPr>
        <w:t>quelques élèves,  groupes d’élèves</w:t>
      </w:r>
      <w:r w:rsidR="00755224">
        <w:rPr>
          <w:sz w:val="24"/>
          <w:szCs w:val="24"/>
        </w:rPr>
        <w:t>, tous les élèves)</w:t>
      </w:r>
    </w:p>
    <w:p w14:paraId="0BB6472C" w14:textId="77777777" w:rsidR="00BA5469" w:rsidRPr="00BA5469" w:rsidRDefault="00BA5469" w:rsidP="00BA5469">
      <w:pPr>
        <w:pStyle w:val="Paragraphedeliste"/>
        <w:rPr>
          <w:sz w:val="24"/>
          <w:szCs w:val="24"/>
        </w:rPr>
      </w:pPr>
    </w:p>
    <w:p w14:paraId="6B287FA8" w14:textId="18C47E0E" w:rsidR="00BA5469" w:rsidRDefault="00BA546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partielle et chant : écouter le couplet et chanter le refrain puis inverser</w:t>
      </w:r>
    </w:p>
    <w:p w14:paraId="27200F99" w14:textId="77777777" w:rsidR="00BA5469" w:rsidRPr="00BA5469" w:rsidRDefault="00BA5469" w:rsidP="00BA5469">
      <w:pPr>
        <w:pStyle w:val="Paragraphedeliste"/>
        <w:rPr>
          <w:sz w:val="24"/>
          <w:szCs w:val="24"/>
        </w:rPr>
      </w:pPr>
    </w:p>
    <w:p w14:paraId="452492C9" w14:textId="5F29A38B" w:rsidR="00BA5469" w:rsidRDefault="00BA5469" w:rsidP="00A2539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Ecoute active et chant : frapper une partie du chant (corporel ou avec instrument) et chanter l’autre. Groupe classe ensemble puis en faisant des groupes dans la classe.</w:t>
      </w:r>
    </w:p>
    <w:p w14:paraId="0B59A194" w14:textId="77777777" w:rsidR="003A6132" w:rsidRPr="003A6132" w:rsidRDefault="003A6132" w:rsidP="003A6132">
      <w:pPr>
        <w:pStyle w:val="Paragraphedeliste"/>
        <w:rPr>
          <w:sz w:val="24"/>
          <w:szCs w:val="24"/>
        </w:rPr>
      </w:pPr>
    </w:p>
    <w:p w14:paraId="297FD3B9" w14:textId="638CE4D9" w:rsidR="003A6132" w:rsidRDefault="003A6132" w:rsidP="003A613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Cette liste n’est pas exhaustive et le choix des activités peut être variable en fonction de la difficulté des chants.</w:t>
      </w:r>
    </w:p>
    <w:p w14:paraId="2F34342C" w14:textId="6500B086" w:rsidR="003A6132" w:rsidRDefault="003A6132" w:rsidP="003A613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 choix du codage, avec ou sans syllabes repères, revient à l’enseignant. Il pourra compléter la version avec syllabes en y rajoutant d’autres syllabes pour aider à la mémorisation. IL convient dans ce cas de noter celle qui correspond à la première pulsation.</w:t>
      </w:r>
    </w:p>
    <w:p w14:paraId="3A302B7A" w14:textId="7B565582" w:rsidR="003A6132" w:rsidRDefault="003A6132" w:rsidP="003A613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Le nombre de pulsations par case correspond au nombre de pulsations dans chaque mesure du chant ( 2, 3 ou 4 pulsations par mesure). </w:t>
      </w:r>
    </w:p>
    <w:p w14:paraId="3A1B4713" w14:textId="0D589F3B" w:rsidR="003A6132" w:rsidRPr="003A6132" w:rsidRDefault="002C4D23" w:rsidP="003A613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La familiarisation avec l’usage de cet outil dans les versions originales permettra ensuite de comprendre, de s’approprier et de pouvoir chanter accompagné par les arrangements musicaux proposés par chaque conservatoire.</w:t>
      </w:r>
    </w:p>
    <w:sectPr w:rsidR="003A6132" w:rsidRPr="003A6132" w:rsidSect="00A2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32DD"/>
    <w:multiLevelType w:val="hybridMultilevel"/>
    <w:tmpl w:val="77E2A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9"/>
    <w:rsid w:val="002C4D23"/>
    <w:rsid w:val="003A6132"/>
    <w:rsid w:val="00755224"/>
    <w:rsid w:val="009966E9"/>
    <w:rsid w:val="00A25399"/>
    <w:rsid w:val="00AE2333"/>
    <w:rsid w:val="00B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0B6"/>
  <w15:chartTrackingRefBased/>
  <w15:docId w15:val="{E01CA8C1-61A1-4780-9BB1-FA2654E3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VILLEDIEU</dc:creator>
  <cp:keywords/>
  <dc:description/>
  <cp:lastModifiedBy>Eric VILLEDIEU</cp:lastModifiedBy>
  <cp:revision>6</cp:revision>
  <dcterms:created xsi:type="dcterms:W3CDTF">2021-04-16T11:11:00Z</dcterms:created>
  <dcterms:modified xsi:type="dcterms:W3CDTF">2021-04-16T13:37:00Z</dcterms:modified>
</cp:coreProperties>
</file>