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DC0" w:rsidRDefault="00036DC0" w:rsidP="00036DC0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2C17FA" w:rsidRPr="002C17FA" w:rsidRDefault="00036DC0" w:rsidP="002C17F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Муниципальное</w:t>
      </w:r>
      <w:r w:rsidR="002C17FA" w:rsidRP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дошкольное</w:t>
      </w:r>
      <w:r w:rsidRP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образование автономное учреждение</w:t>
      </w:r>
    </w:p>
    <w:p w:rsidR="00036DC0" w:rsidRDefault="00036DC0" w:rsidP="002C17F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«Детский сад№12 «Журавушка»</w:t>
      </w:r>
      <w:r w:rsid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комбинированного вида г.Орска</w:t>
      </w:r>
      <w:r w:rsidR="002C17F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.</w:t>
      </w:r>
    </w:p>
    <w:p w:rsidR="002C17FA" w:rsidRDefault="002C17FA" w:rsidP="002C17F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C17FA" w:rsidRDefault="002C17FA" w:rsidP="002C17F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C17FA" w:rsidRPr="002C17FA" w:rsidRDefault="002C17FA" w:rsidP="002C17F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36DC0" w:rsidRPr="002C17FA" w:rsidRDefault="00036DC0" w:rsidP="002C17F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36DC0" w:rsidRPr="00036DC0" w:rsidRDefault="00036DC0" w:rsidP="00036DC0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036DC0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Проект на тему:</w:t>
      </w:r>
    </w:p>
    <w:p w:rsidR="00036DC0" w:rsidRPr="00036DC0" w:rsidRDefault="00564F20" w:rsidP="00036DC0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«Святки </w:t>
      </w:r>
      <w:r w:rsidR="00036DC0" w:rsidRPr="00036DC0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-колядки».</w:t>
      </w:r>
    </w:p>
    <w:p w:rsidR="00036DC0" w:rsidRPr="00036DC0" w:rsidRDefault="00564F20" w:rsidP="00036DC0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д</w:t>
      </w:r>
      <w:r w:rsidR="00036DC0" w:rsidRPr="00036DC0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ля детей подготовительной</w:t>
      </w:r>
    </w:p>
    <w:p w:rsidR="002C17FA" w:rsidRDefault="00036DC0" w:rsidP="006238F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036DC0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Группы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 xml:space="preserve"> </w:t>
      </w:r>
      <w:r w:rsidRPr="00036DC0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«Лучики»</w:t>
      </w:r>
    </w:p>
    <w:p w:rsidR="006238F6" w:rsidRDefault="006238F6" w:rsidP="006238F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6238F6" w:rsidRPr="006238F6" w:rsidRDefault="006238F6" w:rsidP="006238F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</w:p>
    <w:p w:rsidR="002C17FA" w:rsidRDefault="002C17FA"/>
    <w:p w:rsidR="002C17FA" w:rsidRDefault="00C04F3D">
      <w:r>
        <w:rPr>
          <w:noProof/>
          <w:lang w:eastAsia="ru-RU"/>
        </w:rPr>
        <w:drawing>
          <wp:inline distT="0" distB="0" distL="0" distR="0">
            <wp:extent cx="6120765" cy="4590574"/>
            <wp:effectExtent l="0" t="0" r="0" b="635"/>
            <wp:docPr id="5" name="Рисунок 5" descr="C:\Users\Таня\AppData\Local\Microsoft\Windows\INetCache\Content.Word\20220110_1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20220110_10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FA" w:rsidRDefault="002C17FA"/>
    <w:p w:rsidR="002C17FA" w:rsidRDefault="002C17FA"/>
    <w:p w:rsidR="002C17FA" w:rsidRPr="002C17FA" w:rsidRDefault="002C17FA" w:rsidP="002C17FA">
      <w:pPr>
        <w:jc w:val="right"/>
        <w:rPr>
          <w:rFonts w:ascii="Times New Roman" w:hAnsi="Times New Roman" w:cs="Times New Roman"/>
          <w:sz w:val="28"/>
          <w:szCs w:val="28"/>
        </w:rPr>
      </w:pPr>
      <w:r w:rsidRPr="002C17FA">
        <w:rPr>
          <w:rFonts w:ascii="Times New Roman" w:hAnsi="Times New Roman" w:cs="Times New Roman"/>
          <w:sz w:val="28"/>
          <w:szCs w:val="28"/>
        </w:rPr>
        <w:t>Подготовил воспитатель: 1кв.категории</w:t>
      </w:r>
    </w:p>
    <w:p w:rsidR="002C17FA" w:rsidRDefault="002C17FA" w:rsidP="002C17FA">
      <w:pPr>
        <w:jc w:val="right"/>
        <w:rPr>
          <w:rFonts w:ascii="Times New Roman" w:hAnsi="Times New Roman" w:cs="Times New Roman"/>
          <w:sz w:val="28"/>
          <w:szCs w:val="28"/>
        </w:rPr>
      </w:pPr>
      <w:r w:rsidRPr="002C17FA">
        <w:rPr>
          <w:rFonts w:ascii="Times New Roman" w:hAnsi="Times New Roman" w:cs="Times New Roman"/>
          <w:sz w:val="28"/>
          <w:szCs w:val="28"/>
        </w:rPr>
        <w:t>Рязанова Инна Викторовна.</w:t>
      </w:r>
    </w:p>
    <w:p w:rsidR="00777D27" w:rsidRDefault="00777D27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7D27" w:rsidRDefault="00777D27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b/>
          <w:sz w:val="28"/>
          <w:szCs w:val="28"/>
        </w:rPr>
        <w:t>Сроки реализации проекта краткосрочный</w:t>
      </w:r>
      <w:r w:rsidRPr="00777D27">
        <w:rPr>
          <w:rFonts w:ascii="Times New Roman" w:hAnsi="Times New Roman" w:cs="Times New Roman"/>
          <w:sz w:val="28"/>
          <w:szCs w:val="28"/>
        </w:rPr>
        <w:t>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Тип проекта: творческо-игровой, краткосрочный, групповой, межгрупповой.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 Участники проекта: дети, педагоги, родители воспитанников.</w:t>
      </w: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b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Постановка проблемы:</w:t>
      </w: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    Познание ребёнком окружающего мира обязательно включает и познание народных традиций. Очень важно с ранних лет приобщать детей к традиционным народным праздникам, повышать познавательный интерес у детей к родной истории. Учитывая,</w:t>
      </w:r>
      <w:r w:rsidR="00001223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что представления детей 6-7лет </w:t>
      </w:r>
      <w:r w:rsidR="00E77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о жизни</w:t>
      </w: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родной истории в целом ещё недостаточно устойчивы, необходимо систематически и целенаправленно знакомить дошкольников с традициями народных праздников. Повышению системности в работе способствовала организация проектной деятельности «Святки. Колядки». Метод проектов даёт возможность целенаправленно и эффективно выстраивать педагогическую работу, так как проходит через все виды детской деятельности: познавательную, наблюдения, труд, игры, речевое развитие детей, продуктивную деятельность, творческую, исследовательскую, конструктивную.</w:t>
      </w: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D27">
        <w:rPr>
          <w:rFonts w:ascii="Times New Roman" w:hAnsi="Times New Roman" w:cs="Times New Roman"/>
          <w:b/>
          <w:sz w:val="28"/>
          <w:szCs w:val="28"/>
        </w:rPr>
        <w:t>Гипотеза реализации проекта.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Соприкосновение с традициями духовно обогащают ребенка, поддерживают интерес к его истории и культуре. Приобщение детей к участию праздника и обрядах родного народа дает им возможность на практике познать его культурно-исторический опыт, формирует чувство благородства и ответственности за личную деятельность, творческое созидание и достойное поведение.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Реализация проекта позволит объединить усилия ДОУ и семьи для успешной социализации ребенка и формирования устойчивого интереса к народной культуре, ее материальным и духовным ценностям. Находясь в постоянном соприкосновении с фольклором, дети постепенно осваивают народный музыкально-поэтический язык, стереотипы поведения, коммуникативные навыки.</w:t>
      </w: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 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D27">
        <w:rPr>
          <w:rFonts w:ascii="Times New Roman" w:hAnsi="Times New Roman" w:cs="Times New Roman"/>
          <w:b/>
          <w:sz w:val="28"/>
          <w:szCs w:val="28"/>
        </w:rPr>
        <w:t>Актуальность реализации проекта</w:t>
      </w:r>
    </w:p>
    <w:p w:rsidR="00564F20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 xml:space="preserve">В настоящее время на федеральном уровне актуализируются задачи духовно – нравственного воспитания, которые раскрыты в государственных нормативных документах: «Концепции воспитания и развития личности гражданина России», «Федеральный государственный образовательный стандарт начального образования», в котором выделена предметная область 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«Духовно – нравственная культура народов России».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lastRenderedPageBreak/>
        <w:t>Необходимо с детства обращать внимание на душевный и духовный мир детей. Душа современного ребенка выбирает себе в пользование любовь, доброту, тепло семьи, честность, порядочность друзей, надежность, прочность общего дома – Родины.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b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   </w:t>
      </w:r>
      <w:r w:rsidRPr="00777D27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Мотив.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    Познание ребёнком окружающего мира обязательно включает и познание традиций своего народа. Учитывая, что </w:t>
      </w:r>
      <w:r w:rsidR="00001223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представления детей 6-7 лет</w:t>
      </w:r>
      <w:r w:rsidR="00E77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о жизни </w:t>
      </w: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родной истории в целом ещё недостаточно устойчивы, необходимо систематически и целенаправленно знакомить дошкольников с традициями народных праздников. Повышению системности в работе способствовала организация проектной деятельности «</w:t>
      </w:r>
      <w:r w:rsidR="00564F20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Святки,</w:t>
      </w: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Колядки».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D27" w:rsidRPr="00777D27" w:rsidRDefault="00777D27" w:rsidP="00777D27">
      <w:pPr>
        <w:pStyle w:val="a3"/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b/>
          <w:sz w:val="28"/>
          <w:szCs w:val="28"/>
        </w:rPr>
        <w:t>Цель:</w:t>
      </w:r>
      <w:r w:rsidRPr="00777D27">
        <w:rPr>
          <w:rFonts w:ascii="Times New Roman" w:hAnsi="Times New Roman" w:cs="Times New Roman"/>
          <w:sz w:val="28"/>
          <w:szCs w:val="28"/>
        </w:rPr>
        <w:t xml:space="preserve"> Приобщить детей к русской традиционной культуре, познакомить их с обрядом колядования на Руси.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D2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Поддерживать интерес детей к истокам русской национальной культуры;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Познакомить детей с обрядовым праздником «Колядки»;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Разучить музыкальный фольклорный материал, использовать его в повседневной жизни;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Побуждать детей к совместной познавательной и творческой деятельности;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Прививать любовь и уважение к традициям и культуре своей страны, воспитывать чувство патриотизма.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D27" w:rsidRDefault="002C17FA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D2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Дети.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Воспитатели.</w:t>
      </w:r>
    </w:p>
    <w:p w:rsidR="002C17FA" w:rsidRPr="00777D27" w:rsidRDefault="002C17FA" w:rsidP="00777D27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D27"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color w:val="000000"/>
          <w:sz w:val="28"/>
          <w:szCs w:val="28"/>
        </w:rPr>
        <w:t>Предполагаемый результат: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1. У детей сформируются представления об истории праздника Рождество Христово, традициях и обычаях Колядок;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2. Дети самостоятельно без помощи воспитателя смогут проводить игры, пляски, организовывать и участвовать в инсценировках;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3. Дети смогут выражать свои знания и эмоции в художественно – творческой деятельности (рисование, аппликация).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Образовательные области: социально – коммуникативное развитие, познавательное развитие, речевое развитие, художественно – эстетическое развитие, физическое развитие.</w:t>
      </w: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019E1" w:rsidRPr="00777D27" w:rsidRDefault="008019E1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 проекта:</w:t>
      </w:r>
    </w:p>
    <w:p w:rsidR="0035476C" w:rsidRPr="00564F20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4F20">
        <w:rPr>
          <w:rFonts w:ascii="Times New Roman" w:hAnsi="Times New Roman" w:cs="Times New Roman"/>
          <w:b/>
          <w:color w:val="000000"/>
          <w:sz w:val="28"/>
          <w:szCs w:val="28"/>
        </w:rPr>
        <w:t>1 этап- Подготовительный: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Подбор материала по теме (иллюстраций, стихов, пословиц, поговорок, песен, рассказов о Рождестве).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Подготовка художественной литературы.</w:t>
      </w:r>
    </w:p>
    <w:p w:rsidR="00B24338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Обогащение п</w:t>
      </w:r>
      <w:r w:rsidR="00564F20">
        <w:rPr>
          <w:rFonts w:ascii="Times New Roman" w:hAnsi="Times New Roman" w:cs="Times New Roman"/>
          <w:color w:val="000000"/>
          <w:sz w:val="28"/>
          <w:szCs w:val="28"/>
        </w:rPr>
        <w:t xml:space="preserve">редметно-пространственной среды в подготовительной </w:t>
      </w:r>
      <w:r w:rsidRPr="00777D27">
        <w:rPr>
          <w:rFonts w:ascii="Times New Roman" w:hAnsi="Times New Roman" w:cs="Times New Roman"/>
          <w:color w:val="000000"/>
          <w:sz w:val="28"/>
          <w:szCs w:val="28"/>
        </w:rPr>
        <w:t>в группе.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элементов костюмов ряженых.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фотосъемки фрагментов проектной деятельности.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на информационном сайте ДОУ материалов о проекте «Коляда, коляда, отворяй ворота!».</w:t>
      </w:r>
    </w:p>
    <w:p w:rsidR="0035476C" w:rsidRDefault="00B24338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5476C" w:rsidRPr="00777D27">
        <w:rPr>
          <w:rFonts w:ascii="Times New Roman" w:hAnsi="Times New Roman" w:cs="Times New Roman"/>
          <w:color w:val="000000"/>
          <w:sz w:val="28"/>
          <w:szCs w:val="28"/>
        </w:rPr>
        <w:t> Подбор дидактических игр по теме.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564F20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4F20">
        <w:rPr>
          <w:rFonts w:ascii="Times New Roman" w:hAnsi="Times New Roman" w:cs="Times New Roman"/>
          <w:b/>
          <w:color w:val="000000"/>
          <w:sz w:val="28"/>
          <w:szCs w:val="28"/>
        </w:rPr>
        <w:t>2 этап - основной: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color w:val="000000"/>
          <w:sz w:val="28"/>
          <w:szCs w:val="28"/>
        </w:rPr>
        <w:t>Работа по образовательным областям: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1. Социально-коммуникативное развитие:</w:t>
      </w:r>
    </w:p>
    <w:p w:rsidR="0035476C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Сюжетно-ролевая игра «Пойдем колядовать к куклам»;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Игра-классификация «Какие животные могли быть в вертепе?»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Игра-классификация «Символы Рождества»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«Золоченый сундучок»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«Заря-зареница»,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«Уж я улком шла, переулком шла»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«Поясок»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«Тесто»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«Жмурки»</w:t>
      </w:r>
    </w:p>
    <w:p w:rsidR="00B24338" w:rsidRPr="00777D27" w:rsidRDefault="00B24338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  Дидактические</w:t>
      </w:r>
      <w:r w:rsidR="00777D27">
        <w:rPr>
          <w:rFonts w:ascii="Times New Roman" w:hAnsi="Times New Roman" w:cs="Times New Roman"/>
          <w:color w:val="000000"/>
          <w:sz w:val="28"/>
          <w:szCs w:val="28"/>
        </w:rPr>
        <w:t xml:space="preserve"> игры </w:t>
      </w:r>
      <w:r w:rsidRPr="00777D27">
        <w:rPr>
          <w:rFonts w:ascii="Times New Roman" w:hAnsi="Times New Roman" w:cs="Times New Roman"/>
          <w:color w:val="000000"/>
          <w:sz w:val="28"/>
          <w:szCs w:val="28"/>
        </w:rPr>
        <w:t>«Добро и зло», «Хорошо-плохо»;</w:t>
      </w:r>
    </w:p>
    <w:p w:rsidR="0035476C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Ситуативный разговор: «Как тебе следует поступить в данной ситуации?</w:t>
      </w:r>
    </w:p>
    <w:p w:rsidR="00777D27" w:rsidRDefault="00777D27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B24338" w:rsidRPr="00777D27" w:rsidRDefault="00B24338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color w:val="000000"/>
          <w:sz w:val="28"/>
          <w:szCs w:val="28"/>
        </w:rPr>
        <w:t>2. </w:t>
      </w:r>
      <w:r w:rsidRPr="00777D2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Познавательное развитие: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Познавательный рассказ «Рождение Христа»;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i/>
          <w:iCs/>
          <w:color w:val="000000"/>
          <w:sz w:val="28"/>
          <w:szCs w:val="28"/>
        </w:rPr>
        <w:t>- </w:t>
      </w:r>
      <w:r w:rsidRPr="00777D27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 в книгах, сюжетных картинок;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 Знакомство с народными приметами;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i/>
          <w:iCs/>
          <w:color w:val="000000"/>
          <w:sz w:val="28"/>
          <w:szCs w:val="28"/>
        </w:rPr>
        <w:t>- </w:t>
      </w:r>
      <w:r w:rsidR="00777D27" w:rsidRPr="00777D27">
        <w:rPr>
          <w:rFonts w:ascii="Times New Roman" w:hAnsi="Times New Roman" w:cs="Times New Roman"/>
          <w:b/>
          <w:color w:val="000000"/>
          <w:sz w:val="28"/>
          <w:szCs w:val="28"/>
        </w:rPr>
        <w:t>Беседы по темам:</w:t>
      </w:r>
      <w:r w:rsidR="00777D27">
        <w:rPr>
          <w:rFonts w:ascii="Times New Roman" w:hAnsi="Times New Roman" w:cs="Times New Roman"/>
          <w:color w:val="000000"/>
          <w:sz w:val="28"/>
          <w:szCs w:val="28"/>
        </w:rPr>
        <w:t xml:space="preserve"> «Рождество», </w:t>
      </w:r>
      <w:r w:rsidRPr="00777D27">
        <w:rPr>
          <w:rFonts w:ascii="Times New Roman" w:hAnsi="Times New Roman" w:cs="Times New Roman"/>
          <w:color w:val="000000"/>
          <w:sz w:val="28"/>
          <w:szCs w:val="28"/>
        </w:rPr>
        <w:t>«Святки», «Коляда»;</w:t>
      </w:r>
    </w:p>
    <w:p w:rsidR="0035476C" w:rsidRDefault="00777D27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Просмотр </w:t>
      </w:r>
      <w:r w:rsidR="0035476C" w:rsidRPr="00777D27">
        <w:rPr>
          <w:rFonts w:ascii="Times New Roman" w:hAnsi="Times New Roman" w:cs="Times New Roman"/>
          <w:color w:val="000000"/>
          <w:sz w:val="28"/>
          <w:szCs w:val="28"/>
        </w:rPr>
        <w:t>презентации «Рождество Христово», «Святки-колядки».</w:t>
      </w:r>
    </w:p>
    <w:p w:rsidR="00B24338" w:rsidRPr="00B24338" w:rsidRDefault="00B24338" w:rsidP="00B243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24338">
        <w:rPr>
          <w:rFonts w:ascii="Times New Roman" w:hAnsi="Times New Roman" w:cs="Times New Roman"/>
          <w:sz w:val="28"/>
          <w:szCs w:val="28"/>
          <w:lang w:eastAsia="ru-RU"/>
        </w:rPr>
        <w:t>Знакомство на группах с русской народной традицией празднования рождественских колядок.</w:t>
      </w:r>
    </w:p>
    <w:p w:rsidR="00B24338" w:rsidRPr="00B24338" w:rsidRDefault="00B24338" w:rsidP="00B2433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24338">
        <w:rPr>
          <w:rFonts w:ascii="Times New Roman" w:hAnsi="Times New Roman" w:cs="Times New Roman"/>
          <w:sz w:val="28"/>
          <w:szCs w:val="28"/>
          <w:lang w:eastAsia="ru-RU"/>
        </w:rPr>
        <w:t>Прослушивание и разучивание рождественских колядок: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ночном саду прозрачно и светло»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«Коляда, коляда, уж ты клюшечка…»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«Приходила Коляда»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«Сею, вею, посеваю»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«Коза пришла»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«Добрый тебе вечер, ласковый хозяин»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«Рождество Христово, ангел прилетел»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Хоровод </w:t>
      </w: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«Зимушка-зимушка, как ты хороша!»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3.Речевое развитие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 - Заучивание колядок, стихов на тему «Рождество», загадок;</w:t>
      </w:r>
    </w:p>
    <w:p w:rsidR="0035476C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Чтение книги «Круг светлых дней» В. Соколовского, зимних русских народных сказок;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Л.Медведев «В сочельник»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Н.Хвостов «Сочельник в лесу»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Б.Пастернак «Рождественская звезда»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О.Ефремов «Рождество Христово»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Н.Гоголь «Коляда»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А.Корифонский «Христославы»</w:t>
      </w:r>
    </w:p>
    <w:p w:rsidR="0035476C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Пополнение словарного запаса по теме «Рождественские колядки».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4.Художественно-эстетическое развитие</w:t>
      </w:r>
    </w:p>
    <w:p w:rsidR="0035476C" w:rsidRPr="00777D27" w:rsidRDefault="008019E1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 xml:space="preserve">- Рисование на тему </w:t>
      </w:r>
      <w:r w:rsidR="0035476C" w:rsidRPr="00777D27">
        <w:rPr>
          <w:rFonts w:ascii="Times New Roman" w:hAnsi="Times New Roman" w:cs="Times New Roman"/>
          <w:color w:val="000000"/>
          <w:sz w:val="28"/>
          <w:szCs w:val="28"/>
        </w:rPr>
        <w:t>«Колядки»;</w:t>
      </w:r>
      <w:r w:rsidR="0035476C" w:rsidRPr="00777D2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    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Аппликация «Ангелочек»;</w:t>
      </w:r>
    </w:p>
    <w:p w:rsidR="0035476C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Прослушивание аудиозаписей с Рождественскими песнопениями.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5.Физическое развитие: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Подвижные игры: «Валенки», «Шел король по лесу», «Я лечу, лечу…», «Золотые ворота».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Взаимодействие с родителями</w:t>
      </w:r>
      <w:r w:rsidRPr="00777D27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564F20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- Информация для родителей: "Коляда, Коляда! Отворяй ворота!"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Times New Roman" w:eastAsia="Times New Roman" w:hAnsi="Times New Roman" w:cs="Times New Roman"/>
          <w:lang w:eastAsia="ru-RU"/>
        </w:rPr>
      </w:pPr>
      <w:r w:rsidRPr="00B2433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народным праздничным этикетом </w:t>
      </w:r>
      <w:r w:rsidRPr="00B24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(оформление интерьера, столовый э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тикет,</w:t>
      </w:r>
      <w:r w:rsidRPr="00B24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B2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Times New Roman" w:eastAsia="Times New Roman" w:hAnsi="Times New Roman" w:cs="Times New Roman"/>
          <w:lang w:eastAsia="ru-RU"/>
        </w:rPr>
      </w:pPr>
      <w:r w:rsidRPr="00B2433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об обычаях и традициях праздника.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Times New Roman" w:eastAsia="Times New Roman" w:hAnsi="Times New Roman" w:cs="Times New Roman"/>
          <w:lang w:eastAsia="ru-RU"/>
        </w:rPr>
      </w:pPr>
      <w:r w:rsidRPr="00B243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на тему «Святки».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Times New Roman" w:eastAsia="Times New Roman" w:hAnsi="Times New Roman" w:cs="Times New Roman"/>
          <w:lang w:eastAsia="ru-RU"/>
        </w:rPr>
      </w:pPr>
      <w:r w:rsidRPr="00B2433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и разучивание колядок.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Times New Roman" w:eastAsia="Times New Roman" w:hAnsi="Times New Roman" w:cs="Times New Roman"/>
          <w:lang w:eastAsia="ru-RU"/>
        </w:rPr>
      </w:pPr>
      <w:r w:rsidRPr="00B243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народных загадок, пословиц, поговорок, колядок, детских гаданий.</w:t>
      </w:r>
    </w:p>
    <w:p w:rsidR="00B24338" w:rsidRPr="00B24338" w:rsidRDefault="00B24338" w:rsidP="00B24338">
      <w:pPr>
        <w:shd w:val="clear" w:color="auto" w:fill="FFFFFF"/>
        <w:spacing w:before="30" w:after="30" w:line="240" w:lineRule="auto"/>
        <w:ind w:right="272"/>
        <w:rPr>
          <w:rFonts w:ascii="Times New Roman" w:eastAsia="Times New Roman" w:hAnsi="Times New Roman" w:cs="Times New Roman"/>
          <w:lang w:eastAsia="ru-RU"/>
        </w:rPr>
      </w:pPr>
      <w:r w:rsidRPr="00B2433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«Рождественской звезды», шапочек «Козла», «Волка», «Медведя», «Зайца».</w:t>
      </w:r>
    </w:p>
    <w:p w:rsidR="00564F20" w:rsidRPr="00777D27" w:rsidRDefault="00564F20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35476C" w:rsidRPr="00564F20" w:rsidRDefault="0035476C" w:rsidP="00777D2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4F20">
        <w:rPr>
          <w:rFonts w:ascii="Times New Roman" w:hAnsi="Times New Roman" w:cs="Times New Roman"/>
          <w:b/>
          <w:color w:val="000000"/>
          <w:sz w:val="28"/>
          <w:szCs w:val="28"/>
        </w:rPr>
        <w:t>3 этап - Заключительный: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1. Подведение итогов по реализации проекта «Святки-колядки»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2. Проведение развлечения «Рождественские колядки».</w:t>
      </w:r>
    </w:p>
    <w:p w:rsidR="0035476C" w:rsidRPr="00777D27" w:rsidRDefault="0035476C" w:rsidP="00777D2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77D27">
        <w:rPr>
          <w:rFonts w:ascii="Times New Roman" w:hAnsi="Times New Roman" w:cs="Times New Roman"/>
          <w:color w:val="000000"/>
          <w:sz w:val="28"/>
          <w:szCs w:val="28"/>
        </w:rPr>
        <w:t>     </w:t>
      </w:r>
    </w:p>
    <w:p w:rsidR="00564F20" w:rsidRDefault="00564F20" w:rsidP="00777D27">
      <w:pPr>
        <w:pStyle w:val="a3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b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Результат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color w:val="111115"/>
          <w:sz w:val="28"/>
          <w:szCs w:val="28"/>
        </w:rPr>
        <w:t>  Благодаря этому проекту дети получили новые знания, расширить кругозор и представления об окружающем мире. В результате реализации данного</w:t>
      </w: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  <w:r w:rsidRPr="00777D27">
        <w:rPr>
          <w:rStyle w:val="a9"/>
          <w:rFonts w:ascii="Times New Roman" w:hAnsi="Times New Roman" w:cs="Times New Roman"/>
          <w:b w:val="0"/>
          <w:bCs w:val="0"/>
          <w:color w:val="111115"/>
          <w:sz w:val="28"/>
          <w:szCs w:val="28"/>
          <w:bdr w:val="none" w:sz="0" w:space="0" w:color="auto" w:frame="1"/>
        </w:rPr>
        <w:t>проекта у детей возросла познавательная</w:t>
      </w:r>
      <w:r w:rsidRPr="00777D2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  <w:r w:rsidRPr="00777D27">
        <w:rPr>
          <w:rFonts w:ascii="Times New Roman" w:hAnsi="Times New Roman" w:cs="Times New Roman"/>
          <w:color w:val="111115"/>
          <w:sz w:val="28"/>
          <w:szCs w:val="28"/>
        </w:rPr>
        <w:t>активность и интерес к изучению истории и традиций своего народа, расширился кругозор, обогатился словарный запас, с помощью музыкально – эстетической деятельности у детей появилось чувство ритма, артистизм, они увидели и почувствовали красоту народной музыки.</w:t>
      </w:r>
    </w:p>
    <w:p w:rsidR="00777D27" w:rsidRPr="00777D27" w:rsidRDefault="00777D27" w:rsidP="00777D27">
      <w:pPr>
        <w:pStyle w:val="a3"/>
        <w:rPr>
          <w:rFonts w:ascii="Times New Roman" w:hAnsi="Times New Roman" w:cs="Times New Roman"/>
          <w:color w:val="111115"/>
          <w:sz w:val="28"/>
          <w:szCs w:val="28"/>
        </w:rPr>
      </w:pPr>
      <w:r w:rsidRPr="00777D27">
        <w:rPr>
          <w:rFonts w:ascii="Times New Roman" w:hAnsi="Times New Roman" w:cs="Times New Roman"/>
          <w:color w:val="111115"/>
          <w:sz w:val="28"/>
          <w:szCs w:val="28"/>
        </w:rPr>
        <w:t>   При реализации деятельности по подготовке и проведению музыкальных праздников, развлечений, посиделок отмечена её универсальность, что позволяет использовать её при организации различных видов детской деятельности, совместной деятельности взрослых и детей, а также интеграция в различные виды деятельности.</w:t>
      </w:r>
    </w:p>
    <w:p w:rsidR="0035476C" w:rsidRPr="002C17FA" w:rsidRDefault="0035476C" w:rsidP="002C17FA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C17FA" w:rsidRPr="002C17FA" w:rsidRDefault="002C17FA" w:rsidP="002C17FA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C17FA" w:rsidRDefault="006238F6" w:rsidP="002C17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7425" cy="5114925"/>
            <wp:effectExtent l="0" t="0" r="9525" b="9525"/>
            <wp:docPr id="2" name="Рисунок 2" descr="C:\Users\Таня\AppData\Local\Microsoft\Windows\INetCache\Content.Word\IMG-af4d95b2c6230b9b75dec04e7fecfc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Microsoft\Windows\INetCache\Content.Word\IMG-af4d95b2c6230b9b75dec04e7fecfc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4" r="872" b="28222"/>
                    <a:stretch/>
                  </pic:blipFill>
                  <pic:spPr bwMode="auto">
                    <a:xfrm>
                      <a:off x="0" y="0"/>
                      <a:ext cx="6067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76C" w:rsidRDefault="0035476C" w:rsidP="0035476C">
      <w:pPr>
        <w:rPr>
          <w:rFonts w:ascii="Times New Roman" w:hAnsi="Times New Roman" w:cs="Times New Roman"/>
          <w:sz w:val="28"/>
          <w:szCs w:val="28"/>
        </w:rPr>
      </w:pPr>
    </w:p>
    <w:p w:rsidR="002C17FA" w:rsidRDefault="002C17FA" w:rsidP="002C1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17FA" w:rsidRDefault="002C17FA" w:rsidP="002C1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17FA" w:rsidRDefault="002C17FA" w:rsidP="002C1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4F3D" w:rsidRDefault="00C0342F" w:rsidP="00C034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3676650"/>
            <wp:effectExtent l="0" t="0" r="0" b="0"/>
            <wp:docPr id="3" name="Рисунок 3" descr="C:\Users\Таня\AppData\Local\Microsoft\Windows\INetCache\Content.Word\IMG-bfc0ae48fe46f6738863772e8e1e9f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Microsoft\Windows\INetCache\Content.Word\IMG-bfc0ae48fe46f6738863772e8e1e9f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3" b="24836"/>
                    <a:stretch/>
                  </pic:blipFill>
                  <pic:spPr bwMode="auto">
                    <a:xfrm>
                      <a:off x="0" y="0"/>
                      <a:ext cx="612076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F3D" w:rsidRDefault="00C04F3D" w:rsidP="00C034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DC22EC" wp14:editId="7D349145">
            <wp:extent cx="6120765" cy="4590415"/>
            <wp:effectExtent l="0" t="0" r="0" b="635"/>
            <wp:docPr id="4" name="Рисунок 4" descr="C:\Users\Таня\AppData\Local\Microsoft\Windows\INetCache\Content.Word\IMG-f0f6acf93645ee6420845fac84016b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-f0f6acf93645ee6420845fac84016b7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3D" w:rsidRDefault="00C04F3D" w:rsidP="00C0342F">
      <w:pPr>
        <w:rPr>
          <w:rFonts w:ascii="Times New Roman" w:hAnsi="Times New Roman" w:cs="Times New Roman"/>
          <w:sz w:val="28"/>
          <w:szCs w:val="28"/>
        </w:rPr>
      </w:pPr>
    </w:p>
    <w:p w:rsidR="002C17FA" w:rsidRPr="002C17FA" w:rsidRDefault="002C17FA" w:rsidP="002C17FA">
      <w:pPr>
        <w:rPr>
          <w:rFonts w:ascii="Times New Roman" w:hAnsi="Times New Roman" w:cs="Times New Roman"/>
          <w:b/>
          <w:sz w:val="28"/>
          <w:szCs w:val="28"/>
        </w:rPr>
      </w:pPr>
    </w:p>
    <w:p w:rsidR="00B24338" w:rsidRPr="00B24338" w:rsidRDefault="00B24338" w:rsidP="00B243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Консультация для родителей: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"Коляда, Коляда! Что рассказать детям о празднике.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когда-нибудь пробовали колядовать вместе с детьми? А ведь это отличный способ сделать праздничное время ярким и запоминающимся. Что такое колядки, как колядовать с детками в наше время, как сделать костюмы и реквизит — обо всем этом читайте в нашей заметке. А также мы подготовили подборку простых и веселых рождественских колядок, которые легко выучить с малышом.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наверное, слышали о колядках и, может быть, даже принимали участие в этом действе. Если нет, то самое время начать. Вдохновляйтесь и колядуйте со своими детками!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же такое Коляда, и с чем ее едят</w:t>
      </w:r>
    </w:p>
    <w:p w:rsidR="00B24338" w:rsidRPr="00B24338" w:rsidRDefault="00B24338" w:rsidP="006238F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(коледа) был у древних славян праздником народившегося солнца, днем рождения солнечного года. Со временем колядование стало тесно связано с прославлением Христа. На Рождество ходили с детьми, носили с собой «вертеп» ,показывая представления на евангельские сюжеты. Поэтому совсем не удивительно, что в колядках так тесно переплетены языческие мотивы с христианскими. И в наши дни наряженные взрослые и детвора ходят по дворам и при помощи недлинных песенок — колядок — желают хозяевам счастья и процветания в новом году.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колядовать с детьми в наше время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Колядуют вечером, 6 января. А утром 7 января рождествуют, поют рождественские песни и всех поздравляют с Рождеством Христовым. Щедруют 13 января, а на следующее утро, на рассвете, посевают (засевают) зерном. Посевать (засевать) ходят к крестным, близким и родственникам. Но первым в этот день в дом должен зайти мужчина, так как считается, что девушки не приносят счастья.</w:t>
      </w: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Здорово, если у вас получится собрать компанию взрослых и детишек, живущих с вами в одном подъезде, доме или дворе, и колядовать веселой гурьбой. По давней традиции, чтобы колядовать, нужно как минимум 3 человека.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Глава колядующих – звездарь.</w:t>
      </w: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человек, который идет первым и несет звезду. На роль звездаря всегда выбирался человек, который имел громкий красивый голос и лучше других знал колядки. Звезда для колядований восьмиконечная. Ее запросто можно вырезать из плотного картона и украсить блестками или битыми елочными игрушками. Есть вариант посложнее: звезда из проволоки, которую потом обматывают цветными ленточками.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Следующим по старшинству идет звонарь.</w:t>
      </w: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человек — тоже неотъемлемая часть колядующего «коллектива». Его обязанность – нести большой колокольчик и оповещать людей звоном о том, что идут колядующие.</w:t>
      </w:r>
    </w:p>
    <w:p w:rsidR="00C04F3D" w:rsidRDefault="00C04F3D" w:rsidP="00B24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04F3D" w:rsidRDefault="00C04F3D" w:rsidP="00B24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04F3D" w:rsidRDefault="00C04F3D" w:rsidP="00B24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04F3D" w:rsidRDefault="00C04F3D" w:rsidP="00B24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04F3D" w:rsidRDefault="00B24338" w:rsidP="00B24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Третьим важным колядующим является мехоноша.</w:t>
      </w:r>
      <w:r w:rsidRPr="00B24338">
        <w:rPr>
          <w:rFonts w:ascii="Verdana" w:eastAsia="Times New Roman" w:hAnsi="Verdana" w:cs="Calibri"/>
          <w:b/>
          <w:bCs/>
          <w:color w:val="000000"/>
          <w:sz w:val="14"/>
          <w:szCs w:val="14"/>
          <w:lang w:eastAsia="ru-RU"/>
        </w:rPr>
        <w:t> </w:t>
      </w: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Ему приходилось носить все то, что хозяева домов набросают колядующим: конфеты, печенье, деньги и т.д. Именно набросают, так как колядующие не должны брать ничего из рук – 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подарки хозяева должны класть прямо в мешок. Мешок можно сделать из плотной яркой ткани и украсить. Украшения могут быть как вышитые, так и нарисованные. Это может быть солнце, звезды, месяц, так как в старину этот праздник символизировал переход от ночи ко дню и от зимы к лету.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Костюмы для колядок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Баба-яга и вообще сказочные персонажи. Наденьте старую дубленку мехом наружу, украсьте себя небольшими рожками и разноцветными ленточками. Запаситесь конфетти и серпантином, чтобы создать праздничное настроение.</w:t>
      </w:r>
    </w:p>
    <w:p w:rsidR="00B24338" w:rsidRPr="00B24338" w:rsidRDefault="00B24338" w:rsidP="00B243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самое главное – выучите колядки и рождественские песни вместе с детками.</w:t>
      </w:r>
    </w:p>
    <w:p w:rsidR="002C17FA" w:rsidRPr="002C17FA" w:rsidRDefault="002C17FA" w:rsidP="002C17FA">
      <w:pPr>
        <w:rPr>
          <w:rFonts w:ascii="Times New Roman" w:hAnsi="Times New Roman" w:cs="Times New Roman"/>
          <w:sz w:val="28"/>
          <w:szCs w:val="28"/>
        </w:rPr>
      </w:pPr>
    </w:p>
    <w:sectPr w:rsidR="002C17FA" w:rsidRPr="002C17FA" w:rsidSect="00564F20">
      <w:pgSz w:w="11906" w:h="16838"/>
      <w:pgMar w:top="1134" w:right="1133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212" w:rsidRDefault="004A2212" w:rsidP="008019E1">
      <w:pPr>
        <w:spacing w:after="0" w:line="240" w:lineRule="auto"/>
      </w:pPr>
      <w:r>
        <w:separator/>
      </w:r>
    </w:p>
  </w:endnote>
  <w:endnote w:type="continuationSeparator" w:id="0">
    <w:p w:rsidR="004A2212" w:rsidRDefault="004A2212" w:rsidP="00801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212" w:rsidRDefault="004A2212" w:rsidP="008019E1">
      <w:pPr>
        <w:spacing w:after="0" w:line="240" w:lineRule="auto"/>
      </w:pPr>
      <w:r>
        <w:separator/>
      </w:r>
    </w:p>
  </w:footnote>
  <w:footnote w:type="continuationSeparator" w:id="0">
    <w:p w:rsidR="004A2212" w:rsidRDefault="004A2212" w:rsidP="00801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76A0E"/>
    <w:multiLevelType w:val="multilevel"/>
    <w:tmpl w:val="DE62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1327A"/>
    <w:multiLevelType w:val="multilevel"/>
    <w:tmpl w:val="5EE0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57383"/>
    <w:multiLevelType w:val="multilevel"/>
    <w:tmpl w:val="4E322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371DD9"/>
    <w:multiLevelType w:val="multilevel"/>
    <w:tmpl w:val="94C612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6B73EF"/>
    <w:multiLevelType w:val="multilevel"/>
    <w:tmpl w:val="D592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5F26C9"/>
    <w:multiLevelType w:val="multilevel"/>
    <w:tmpl w:val="2DD6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A1512E"/>
    <w:multiLevelType w:val="multilevel"/>
    <w:tmpl w:val="3E78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CC53D1"/>
    <w:multiLevelType w:val="multilevel"/>
    <w:tmpl w:val="88B6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BD6684"/>
    <w:multiLevelType w:val="multilevel"/>
    <w:tmpl w:val="5F162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A64F8E"/>
    <w:multiLevelType w:val="multilevel"/>
    <w:tmpl w:val="88E6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9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6B9"/>
    <w:rsid w:val="00001223"/>
    <w:rsid w:val="00036DC0"/>
    <w:rsid w:val="002C17FA"/>
    <w:rsid w:val="0035476C"/>
    <w:rsid w:val="004A2212"/>
    <w:rsid w:val="005419D2"/>
    <w:rsid w:val="00564F20"/>
    <w:rsid w:val="006238F6"/>
    <w:rsid w:val="007656EF"/>
    <w:rsid w:val="00777D27"/>
    <w:rsid w:val="008019E1"/>
    <w:rsid w:val="008A113A"/>
    <w:rsid w:val="00A146B9"/>
    <w:rsid w:val="00A5152D"/>
    <w:rsid w:val="00B24338"/>
    <w:rsid w:val="00C0342F"/>
    <w:rsid w:val="00C04F3D"/>
    <w:rsid w:val="00E7767B"/>
    <w:rsid w:val="00F861B3"/>
    <w:rsid w:val="00FC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4967D-6186-4BAF-ABFE-4434CA35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6DC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C1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0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19E1"/>
  </w:style>
  <w:style w:type="paragraph" w:styleId="a7">
    <w:name w:val="footer"/>
    <w:basedOn w:val="a"/>
    <w:link w:val="a8"/>
    <w:uiPriority w:val="99"/>
    <w:unhideWhenUsed/>
    <w:rsid w:val="0080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19E1"/>
  </w:style>
  <w:style w:type="character" w:styleId="a9">
    <w:name w:val="Strong"/>
    <w:basedOn w:val="a0"/>
    <w:uiPriority w:val="22"/>
    <w:qFormat/>
    <w:rsid w:val="00777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62B8F-F610-41FA-A52A-7BA4C65C8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1701</Words>
  <Characters>9700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9</cp:revision>
  <dcterms:created xsi:type="dcterms:W3CDTF">2022-01-17T05:59:00Z</dcterms:created>
  <dcterms:modified xsi:type="dcterms:W3CDTF">2022-02-27T06:59:00Z</dcterms:modified>
</cp:coreProperties>
</file>