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sectPr>
          <w:headerReference w:type="default" r:id="rId4"/>
          <w:footerReference w:type="default" r:id="rId5"/>
          <w:pgSz w:w="16840" w:h="11900" w:orient="landscape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314255</wp:posOffset>
                </wp:positionH>
                <wp:positionV relativeFrom="page">
                  <wp:posOffset>239564</wp:posOffset>
                </wp:positionV>
                <wp:extent cx="7086600" cy="40259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02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048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877"/>
                              <w:gridCol w:w="1192"/>
                              <w:gridCol w:w="1568"/>
                              <w:gridCol w:w="1569"/>
                              <w:gridCol w:w="1568"/>
                              <w:gridCol w:w="1568"/>
                              <w:gridCol w:w="1569"/>
                              <w:gridCol w:w="1568"/>
                              <w:gridCol w:w="156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6" w:hRule="atLeast"/>
                              </w:trPr>
                              <w:tc>
                                <w:tcPr>
                                  <w:tcW w:type="dxa" w:w="7206"/>
                                  <w:gridSpan w:val="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after="281" w:line="240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 xml:space="preserve">PLAN DE TRAVAIL 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after="281" w:line="240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FILM</w:t>
                                  </w:r>
                                </w:p>
                              </w:tc>
                              <w:tc>
                                <w:tcPr>
                                  <w:tcW w:type="dxa" w:w="6273"/>
                                  <w:gridSpan w:val="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Equipe / r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le principal :</w:t>
                                  </w:r>
                                </w:p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1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2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3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4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5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6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5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Lieu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Horaires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cors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quences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Effet (Nuit/jour)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Personnages / Interpr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tes </w:t>
                                  </w:r>
                                </w:p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rtl w:val="0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les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Figurants / Silhouettes</w:t>
                                  </w:r>
                                </w:p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Accessoires n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cessaires</w:t>
                                  </w:r>
                                </w:p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4.7pt;margin-top:18.9pt;width:558.0pt;height:317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5048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877"/>
                        <w:gridCol w:w="1192"/>
                        <w:gridCol w:w="1568"/>
                        <w:gridCol w:w="1569"/>
                        <w:gridCol w:w="1568"/>
                        <w:gridCol w:w="1568"/>
                        <w:gridCol w:w="1569"/>
                        <w:gridCol w:w="1568"/>
                        <w:gridCol w:w="156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86" w:hRule="atLeast"/>
                        </w:trPr>
                        <w:tc>
                          <w:tcPr>
                            <w:tcW w:type="dxa" w:w="7206"/>
                            <w:gridSpan w:val="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Par défaut"/>
                              <w:bidi w:val="0"/>
                              <w:spacing w:before="0" w:after="281" w:line="240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PLAN DE TRAVAIL 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Par défaut"/>
                              <w:bidi w:val="0"/>
                              <w:spacing w:before="0" w:after="281" w:line="240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FILM</w:t>
                            </w:r>
                          </w:p>
                        </w:tc>
                        <w:tc>
                          <w:tcPr>
                            <w:tcW w:type="dxa" w:w="6273"/>
                            <w:gridSpan w:val="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Equipe / r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sz w:val="24"/>
                                <w:szCs w:val="24"/>
                                <w:rtl w:val="0"/>
                              </w:rPr>
                              <w:t>ô</w:t>
                            </w: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le principal :</w:t>
                            </w:r>
                          </w:p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1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2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3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4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5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6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7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5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Lieu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Horaires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cors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S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quences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Effet (Nuit/jour)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Personnages / Interpr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 xml:space="preserve">tes </w:t>
                            </w:r>
                          </w:p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R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rtl w:val="0"/>
                              </w:rPr>
                              <w:t>ô</w:t>
                            </w: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les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Figurants / Silhouettes</w:t>
                            </w:r>
                          </w:p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Accessoires n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cessaires</w:t>
                            </w:r>
                          </w:p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314255</wp:posOffset>
                </wp:positionH>
                <wp:positionV relativeFrom="page">
                  <wp:posOffset>239564</wp:posOffset>
                </wp:positionV>
                <wp:extent cx="8295648" cy="22680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5648" cy="226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048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877"/>
                              <w:gridCol w:w="1192"/>
                              <w:gridCol w:w="1568"/>
                              <w:gridCol w:w="1569"/>
                              <w:gridCol w:w="1568"/>
                              <w:gridCol w:w="1568"/>
                              <w:gridCol w:w="1569"/>
                              <w:gridCol w:w="1568"/>
                              <w:gridCol w:w="156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riel cin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matographique</w:t>
                                  </w:r>
                                </w:p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1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2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3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4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5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6</w:t>
                                  </w:r>
                                </w:p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Divers</w:t>
                                  </w:r>
                                </w:p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57" w:hRule="atLeast"/>
                              </w:trPr>
                              <w:tc>
                                <w:tcPr>
                                  <w:tcW w:type="dxa" w:w="287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19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56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4.7pt;margin-top:18.9pt;width:653.2pt;height:178.6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5048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877"/>
                        <w:gridCol w:w="1192"/>
                        <w:gridCol w:w="1568"/>
                        <w:gridCol w:w="1569"/>
                        <w:gridCol w:w="1568"/>
                        <w:gridCol w:w="1568"/>
                        <w:gridCol w:w="1569"/>
                        <w:gridCol w:w="1568"/>
                        <w:gridCol w:w="156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Mat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riel cin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matographique</w:t>
                            </w:r>
                          </w:p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1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2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3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4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5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6</w:t>
                            </w:r>
                          </w:p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7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Divers</w:t>
                            </w:r>
                          </w:p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57" w:hRule="atLeast"/>
                        </w:trPr>
                        <w:tc>
                          <w:tcPr>
                            <w:tcW w:type="dxa" w:w="287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19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56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Condensed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