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CE" w:rsidRPr="008404CE" w:rsidRDefault="008404CE" w:rsidP="008404CE">
      <w:pPr>
        <w:pStyle w:val="c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0"/>
          <w:b/>
          <w:bCs/>
          <w:sz w:val="26"/>
          <w:szCs w:val="26"/>
        </w:rPr>
        <w:t>«Педагогические технологии</w:t>
      </w:r>
    </w:p>
    <w:p w:rsidR="008404CE" w:rsidRPr="008404CE" w:rsidRDefault="008404CE" w:rsidP="008404CE">
      <w:pPr>
        <w:pStyle w:val="c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0"/>
          <w:b/>
          <w:bCs/>
          <w:sz w:val="26"/>
          <w:szCs w:val="26"/>
        </w:rPr>
        <w:t>в познавательном развитии дошкольников»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0"/>
          <w:b/>
          <w:bCs/>
          <w:sz w:val="26"/>
          <w:szCs w:val="26"/>
        </w:rPr>
        <w:t>Актуальность: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Проблема развития познавательной активности дошкольников – одна из самых актуальных.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Любопытство, постоянное стремление наблюдать и экспериментировать, искать новые сведения об окружающем мире - важнейшие черты детского поведения. Ребенок рождается исследователем - это его естественное состояние. Внутреннее стремление к исследованию порождает исследовательское поведение ребенка и создает условие для того, чтобы психическое развитие ребенка разворачивалось как процесс саморазвития.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Наша задача, задача педагогов – не пресекать исследовательскую, познавательную активность детей, а наоборот, помогать ее развитию.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  <w:shd w:val="clear" w:color="auto" w:fill="FFFFFF"/>
        </w:rPr>
        <w:t xml:space="preserve">Использование современных педагогических технологий, открывают новые возможности воспитания и обучения дошкольников, и одной </w:t>
      </w:r>
      <w:proofErr w:type="gramStart"/>
      <w:r w:rsidRPr="008404CE">
        <w:rPr>
          <w:rStyle w:val="c2"/>
          <w:sz w:val="26"/>
          <w:szCs w:val="26"/>
          <w:shd w:val="clear" w:color="auto" w:fill="FFFFFF"/>
        </w:rPr>
        <w:t>из</w:t>
      </w:r>
      <w:proofErr w:type="gramEnd"/>
      <w:r w:rsidRPr="008404CE">
        <w:rPr>
          <w:rStyle w:val="c2"/>
          <w:sz w:val="26"/>
          <w:szCs w:val="26"/>
          <w:shd w:val="clear" w:color="auto" w:fill="FFFFFF"/>
        </w:rPr>
        <w:t xml:space="preserve"> наиболее эффективных, на мой взгляд, является – 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0"/>
          <w:b/>
          <w:bCs/>
          <w:sz w:val="26"/>
          <w:szCs w:val="26"/>
          <w:shd w:val="clear" w:color="auto" w:fill="FFFFFF"/>
        </w:rPr>
        <w:t>1. Технология  детского экспериментирования.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 xml:space="preserve">Для ребенка естественнее и </w:t>
      </w:r>
      <w:proofErr w:type="gramStart"/>
      <w:r w:rsidRPr="008404CE">
        <w:rPr>
          <w:rStyle w:val="c2"/>
          <w:sz w:val="26"/>
          <w:szCs w:val="26"/>
        </w:rPr>
        <w:t>поэтому</w:t>
      </w:r>
      <w:proofErr w:type="gramEnd"/>
      <w:r w:rsidRPr="008404CE">
        <w:rPr>
          <w:rStyle w:val="c2"/>
          <w:sz w:val="26"/>
          <w:szCs w:val="26"/>
        </w:rPr>
        <w:t xml:space="preserve"> гораздо легче постигать новое, проводя собственные исследования – наблюдения, ставя эксперименты, делая на их основе собственные суждения и умозаключения, чем получать добытые кем то знания в готовом виде.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  <w:shd w:val="clear" w:color="auto" w:fill="FFFFFF"/>
        </w:rPr>
        <w:t>Ребенок стремится к самостоятельности, но без помощи взрослого познать мир он не может. В любом возрасте роль педагога остается ведущей. Без взрослого эксперименты превращаются в бесцельное манипулирование предметами, не завершенное выводами и не имеющее познавательной ценности.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В групповом помещении старшей группы был создан центр для детского</w:t>
      </w:r>
      <w:r w:rsidRPr="008404CE">
        <w:rPr>
          <w:sz w:val="26"/>
          <w:szCs w:val="26"/>
        </w:rPr>
        <w:br/>
      </w:r>
      <w:r w:rsidRPr="008404CE">
        <w:rPr>
          <w:rStyle w:val="c2"/>
          <w:sz w:val="26"/>
          <w:szCs w:val="26"/>
        </w:rPr>
        <w:t>экспериментирования под названием «Наша лаборатория», в котором</w:t>
      </w:r>
      <w:r w:rsidRPr="008404CE">
        <w:rPr>
          <w:sz w:val="26"/>
          <w:szCs w:val="26"/>
        </w:rPr>
        <w:br/>
      </w:r>
      <w:r w:rsidRPr="008404CE">
        <w:rPr>
          <w:rStyle w:val="c2"/>
          <w:sz w:val="26"/>
          <w:szCs w:val="26"/>
        </w:rPr>
        <w:t>содержится природный материал: песок, вода, глина, камешки, ракушки,</w:t>
      </w:r>
      <w:r w:rsidRPr="008404CE">
        <w:rPr>
          <w:sz w:val="26"/>
          <w:szCs w:val="26"/>
        </w:rPr>
        <w:br/>
      </w:r>
      <w:r w:rsidRPr="008404CE">
        <w:rPr>
          <w:rStyle w:val="c2"/>
          <w:sz w:val="26"/>
          <w:szCs w:val="26"/>
        </w:rPr>
        <w:t xml:space="preserve">различные семена и плоды, кора деревьев, листья и т.д. </w:t>
      </w:r>
      <w:proofErr w:type="gramStart"/>
      <w:r w:rsidRPr="008404CE">
        <w:rPr>
          <w:rStyle w:val="c2"/>
          <w:sz w:val="26"/>
          <w:szCs w:val="26"/>
        </w:rPr>
        <w:t>А также сита и</w:t>
      </w:r>
      <w:r w:rsidRPr="008404CE">
        <w:rPr>
          <w:sz w:val="26"/>
          <w:szCs w:val="26"/>
        </w:rPr>
        <w:br/>
      </w:r>
      <w:r w:rsidRPr="008404CE">
        <w:rPr>
          <w:rStyle w:val="c2"/>
          <w:sz w:val="26"/>
          <w:szCs w:val="26"/>
        </w:rPr>
        <w:t>воронки разного размера и материала, пипетки с закруглёнными концами,</w:t>
      </w:r>
      <w:r w:rsidRPr="008404CE">
        <w:rPr>
          <w:sz w:val="26"/>
          <w:szCs w:val="26"/>
        </w:rPr>
        <w:br/>
      </w:r>
      <w:r w:rsidRPr="008404CE">
        <w:rPr>
          <w:rStyle w:val="c2"/>
          <w:sz w:val="26"/>
          <w:szCs w:val="26"/>
        </w:rPr>
        <w:t>пластиковые шприцы без игл, бросовый материал (бумага разной фактуры</w:t>
      </w:r>
      <w:r w:rsidRPr="008404CE">
        <w:rPr>
          <w:sz w:val="26"/>
          <w:szCs w:val="26"/>
        </w:rPr>
        <w:br/>
      </w:r>
      <w:r w:rsidRPr="008404CE">
        <w:rPr>
          <w:rStyle w:val="c2"/>
          <w:sz w:val="26"/>
          <w:szCs w:val="26"/>
        </w:rPr>
        <w:t>цвета, кусочки кожи, поролона, резины, пластмассы, металлические</w:t>
      </w:r>
      <w:r w:rsidRPr="008404CE">
        <w:rPr>
          <w:sz w:val="26"/>
          <w:szCs w:val="26"/>
        </w:rPr>
        <w:br/>
      </w:r>
      <w:r w:rsidRPr="008404CE">
        <w:rPr>
          <w:rStyle w:val="c2"/>
          <w:sz w:val="26"/>
          <w:szCs w:val="26"/>
        </w:rPr>
        <w:t>предметы, пробка, проволока и т.п.), часы песочные, механические и т.д.</w:t>
      </w:r>
      <w:proofErr w:type="gramEnd"/>
      <w:r w:rsidRPr="008404CE">
        <w:rPr>
          <w:sz w:val="26"/>
          <w:szCs w:val="26"/>
        </w:rPr>
        <w:br/>
      </w:r>
      <w:r w:rsidRPr="008404CE">
        <w:rPr>
          <w:rStyle w:val="c2"/>
          <w:sz w:val="26"/>
          <w:szCs w:val="26"/>
        </w:rPr>
        <w:t>Данная форма работы обеспечивает личностно-ориентированное</w:t>
      </w:r>
      <w:r w:rsidRPr="008404CE">
        <w:rPr>
          <w:sz w:val="26"/>
          <w:szCs w:val="26"/>
        </w:rPr>
        <w:br/>
      </w:r>
      <w:r w:rsidRPr="008404CE">
        <w:rPr>
          <w:rStyle w:val="c2"/>
          <w:sz w:val="26"/>
          <w:szCs w:val="26"/>
        </w:rPr>
        <w:t>взаимодействие взрослого с ребёнком (вместе, на равных, как партнёров),</w:t>
      </w:r>
      <w:r w:rsidRPr="008404CE">
        <w:rPr>
          <w:sz w:val="26"/>
          <w:szCs w:val="26"/>
        </w:rPr>
        <w:br/>
      </w:r>
      <w:r w:rsidRPr="008404CE">
        <w:rPr>
          <w:rStyle w:val="c2"/>
          <w:sz w:val="26"/>
          <w:szCs w:val="26"/>
        </w:rPr>
        <w:t>создавая при этом особую атмосферу, которая позволит каждому ребёнку</w:t>
      </w:r>
      <w:r w:rsidRPr="008404CE">
        <w:rPr>
          <w:sz w:val="26"/>
          <w:szCs w:val="26"/>
        </w:rPr>
        <w:br/>
      </w:r>
      <w:r w:rsidRPr="008404CE">
        <w:rPr>
          <w:rStyle w:val="c2"/>
          <w:sz w:val="26"/>
          <w:szCs w:val="26"/>
        </w:rPr>
        <w:t>реализовать свою любознательную и познавательную активность</w:t>
      </w:r>
      <w:proofErr w:type="gramStart"/>
      <w:r w:rsidRPr="008404CE">
        <w:rPr>
          <w:sz w:val="26"/>
          <w:szCs w:val="26"/>
        </w:rPr>
        <w:br/>
      </w:r>
      <w:r w:rsidRPr="008404CE">
        <w:rPr>
          <w:rStyle w:val="c2"/>
          <w:sz w:val="26"/>
          <w:szCs w:val="26"/>
        </w:rPr>
        <w:t>-</w:t>
      </w:r>
      <w:proofErr w:type="gramEnd"/>
      <w:r w:rsidRPr="008404CE">
        <w:rPr>
          <w:rStyle w:val="c2"/>
          <w:sz w:val="26"/>
          <w:szCs w:val="26"/>
        </w:rPr>
        <w:t>информационно-коммуникативные технологии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0"/>
          <w:b/>
          <w:bCs/>
          <w:sz w:val="26"/>
          <w:szCs w:val="26"/>
        </w:rPr>
        <w:t>К числу современных образовательных технологий можно отнести: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0"/>
          <w:b/>
          <w:bCs/>
          <w:sz w:val="26"/>
          <w:szCs w:val="26"/>
        </w:rPr>
        <w:t>2. Технология проектной деятельности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Цель: Развитие и обогащение социально-личностного опыта посредством включения детей в сферу межличностного взаимодействия.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Для обеспечения познавательной активности детей в нашей группе широко используется проектный метод. Он позволяет развивать познавательные способности детей, учит ориентироваться в информационном пространстве, развить логическое мышление. В нашей старшей группе были разработаны познавательно-исследовательские проекты «Мыльная история», «Магнитные чудеса».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  <w:shd w:val="clear" w:color="auto" w:fill="FFFFFF"/>
        </w:rPr>
        <w:t xml:space="preserve">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 и другие члены семьи. Родители могут быть не только источниками информации, реальной помощи и поддержки ребенку и педагогу в процессе работы над проектом, но и стать непосредственными участниками образовательного процесса, обогатить свой педагогический </w:t>
      </w:r>
      <w:r w:rsidRPr="008404CE">
        <w:rPr>
          <w:rStyle w:val="c2"/>
          <w:sz w:val="26"/>
          <w:szCs w:val="26"/>
          <w:shd w:val="clear" w:color="auto" w:fill="FFFFFF"/>
        </w:rPr>
        <w:lastRenderedPageBreak/>
        <w:t>опыт, испытать чувство сопричастности и удовлетворения от своих успехов и успехов ребенка. Основной целью проектного метода в дошкольном учреждении является развитие свободной творческой личности, которое определяется задачами развития и задачами исследовательской деятельности детей. Задачи исследовательской деятельности специфичны для каждого возраста. Так, в работе с детьми младшего дошкольного возраста педагог может использовать подсказку, наводящие вопросы? А детям старшего дошкольного возраста необходимо предоставлять больше самостоятельности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0"/>
          <w:b/>
          <w:bCs/>
          <w:sz w:val="26"/>
          <w:szCs w:val="26"/>
          <w:shd w:val="clear" w:color="auto" w:fill="FFFFFF"/>
        </w:rPr>
        <w:t>3. Технология исследовательской деятельности.</w:t>
      </w:r>
      <w:r w:rsidRPr="008404CE">
        <w:rPr>
          <w:rStyle w:val="c2"/>
          <w:sz w:val="26"/>
          <w:szCs w:val="26"/>
          <w:shd w:val="clear" w:color="auto" w:fill="FFFFFF"/>
        </w:rPr>
        <w:t>  Цель исследовательской деятельности в детском саду — сформировать у дошкольников основные ключевые компетенции, способность к исследовательскому типу мышления.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 xml:space="preserve">Коллекционирование </w:t>
      </w:r>
      <w:proofErr w:type="gramStart"/>
      <w:r w:rsidRPr="008404CE">
        <w:rPr>
          <w:rStyle w:val="c2"/>
          <w:sz w:val="26"/>
          <w:szCs w:val="26"/>
        </w:rPr>
        <w:t>-о</w:t>
      </w:r>
      <w:proofErr w:type="gramEnd"/>
      <w:r w:rsidRPr="008404CE">
        <w:rPr>
          <w:rStyle w:val="c2"/>
          <w:sz w:val="26"/>
          <w:szCs w:val="26"/>
        </w:rPr>
        <w:t>дна из форм познавательной активности дошкольника, в основе которой лежит собирание чего-либо, имеющего определенную ценность для ребенка. Коллекционирование поддерживает индивидуальные познавательные предпочтения детей. В нашей группе есть коллекция камней, коллекция морских ракушек, магнитов, гербарии. Для обеспечения познавательной активности детей в нашем детском саду широко используется проектный метод. Он позволяет развивать познавательные способности детей, учит ориентироваться в информационном пространстве, развить логическое мышление.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0"/>
          <w:b/>
          <w:bCs/>
          <w:sz w:val="26"/>
          <w:szCs w:val="26"/>
        </w:rPr>
        <w:t>4.</w:t>
      </w:r>
      <w:r w:rsidRPr="008404CE">
        <w:rPr>
          <w:rStyle w:val="c8"/>
          <w:b/>
          <w:bCs/>
          <w:i/>
          <w:iCs/>
          <w:sz w:val="26"/>
          <w:szCs w:val="26"/>
        </w:rPr>
        <w:t> </w:t>
      </w:r>
      <w:r w:rsidRPr="008404CE">
        <w:rPr>
          <w:rStyle w:val="c0"/>
          <w:b/>
          <w:bCs/>
          <w:sz w:val="26"/>
          <w:szCs w:val="26"/>
        </w:rPr>
        <w:t>Технология</w:t>
      </w:r>
      <w:r w:rsidRPr="008404CE">
        <w:rPr>
          <w:rStyle w:val="c8"/>
          <w:b/>
          <w:bCs/>
          <w:i/>
          <w:iCs/>
          <w:sz w:val="26"/>
          <w:szCs w:val="26"/>
        </w:rPr>
        <w:t> </w:t>
      </w:r>
      <w:r w:rsidRPr="008404CE">
        <w:rPr>
          <w:rStyle w:val="c0"/>
          <w:b/>
          <w:bCs/>
          <w:sz w:val="26"/>
          <w:szCs w:val="26"/>
        </w:rPr>
        <w:t>«ТРИЗ»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ТРИЗ </w:t>
      </w:r>
      <w:r w:rsidRPr="008404CE">
        <w:rPr>
          <w:rStyle w:val="c5"/>
          <w:i/>
          <w:iCs/>
          <w:sz w:val="26"/>
          <w:szCs w:val="26"/>
        </w:rPr>
        <w:t>(теория решения изобретательских задач)</w:t>
      </w:r>
      <w:r w:rsidRPr="008404CE">
        <w:rPr>
          <w:rStyle w:val="c2"/>
          <w:sz w:val="26"/>
          <w:szCs w:val="26"/>
        </w:rPr>
        <w:t>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 xml:space="preserve">Воспитатель использует нетрадиционные формы работы, которые ставят ребенка в позицию думающего человека. </w:t>
      </w:r>
      <w:proofErr w:type="gramStart"/>
      <w:r w:rsidRPr="008404CE">
        <w:rPr>
          <w:rStyle w:val="c2"/>
          <w:sz w:val="26"/>
          <w:szCs w:val="26"/>
        </w:rPr>
        <w:t>Адаптированная</w:t>
      </w:r>
      <w:proofErr w:type="gramEnd"/>
      <w:r w:rsidRPr="008404CE">
        <w:rPr>
          <w:rStyle w:val="c2"/>
          <w:sz w:val="26"/>
          <w:szCs w:val="26"/>
        </w:rPr>
        <w:t xml:space="preserve"> к дошкольному возрасту </w:t>
      </w:r>
      <w:proofErr w:type="spellStart"/>
      <w:r w:rsidRPr="008404CE">
        <w:rPr>
          <w:rStyle w:val="c2"/>
          <w:sz w:val="26"/>
          <w:szCs w:val="26"/>
        </w:rPr>
        <w:t>ТРИЗ-технология</w:t>
      </w:r>
      <w:proofErr w:type="spellEnd"/>
      <w:r w:rsidRPr="008404CE">
        <w:rPr>
          <w:rStyle w:val="c2"/>
          <w:sz w:val="26"/>
          <w:szCs w:val="26"/>
        </w:rPr>
        <w:t xml:space="preserve"> позволит воспитывать и обучать ребенка под девизом </w:t>
      </w:r>
      <w:r w:rsidRPr="008404CE">
        <w:rPr>
          <w:rStyle w:val="c5"/>
          <w:i/>
          <w:iCs/>
          <w:sz w:val="26"/>
          <w:szCs w:val="26"/>
        </w:rPr>
        <w:t>«Творчество во всем!»</w:t>
      </w:r>
      <w:r w:rsidRPr="008404CE">
        <w:rPr>
          <w:rStyle w:val="c2"/>
          <w:sz w:val="26"/>
          <w:szCs w:val="26"/>
        </w:rPr>
        <w:t xml:space="preserve"> Дошкольный возраст уникален, </w:t>
      </w:r>
      <w:proofErr w:type="gramStart"/>
      <w:r w:rsidRPr="008404CE">
        <w:rPr>
          <w:rStyle w:val="c2"/>
          <w:sz w:val="26"/>
          <w:szCs w:val="26"/>
        </w:rPr>
        <w:t>ибо</w:t>
      </w:r>
      <w:proofErr w:type="gramEnd"/>
      <w:r w:rsidRPr="008404CE">
        <w:rPr>
          <w:rStyle w:val="c2"/>
          <w:sz w:val="26"/>
          <w:szCs w:val="26"/>
        </w:rPr>
        <w:t xml:space="preserve">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с другой – поисковой активности, стремления к новизне; речи и творческого воображения.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Основная задача использования ТРИЗ — технологии в дошкольном возрасте – это привить ребенку радость творческих открытий.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0"/>
          <w:b/>
          <w:bCs/>
          <w:sz w:val="26"/>
          <w:szCs w:val="26"/>
        </w:rPr>
        <w:t>5. Информационно-коммуникационные технологии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Мир, в котором развивается современный ребенок, 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 </w:t>
      </w:r>
      <w:r w:rsidRPr="008404CE">
        <w:rPr>
          <w:rStyle w:val="c5"/>
          <w:i/>
          <w:iCs/>
          <w:sz w:val="26"/>
          <w:szCs w:val="26"/>
        </w:rPr>
        <w:t xml:space="preserve">(компьютер, </w:t>
      </w:r>
      <w:proofErr w:type="spellStart"/>
      <w:r w:rsidRPr="008404CE">
        <w:rPr>
          <w:rStyle w:val="c5"/>
          <w:i/>
          <w:iCs/>
          <w:sz w:val="26"/>
          <w:szCs w:val="26"/>
        </w:rPr>
        <w:t>мультимедийное</w:t>
      </w:r>
      <w:proofErr w:type="spellEnd"/>
      <w:r w:rsidRPr="008404CE">
        <w:rPr>
          <w:rStyle w:val="c5"/>
          <w:i/>
          <w:iCs/>
          <w:sz w:val="26"/>
          <w:szCs w:val="26"/>
        </w:rPr>
        <w:t xml:space="preserve"> оборудование, планшет, ноутбук и др.)</w:t>
      </w:r>
      <w:r w:rsidRPr="008404CE">
        <w:rPr>
          <w:rStyle w:val="c2"/>
          <w:sz w:val="26"/>
          <w:szCs w:val="26"/>
        </w:rPr>
        <w:t>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Преимущества компьютера: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предъявление информации на экране компьютера в игровой форме вызывает у детей огромный интерес;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несет в себе образный тип информации, понятный дошкольникам;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движения, звук, мультипликация надолго привлекает внимание ребенка;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обладает стимулом познавательной активности детей;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предоставляет возможность индивидуализации обучения;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в процессе своей деятельности за компьютером дошкольник приобретает уверенность в себе;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позволяет моделировать жизненные ситуации, которые нельзя увидеть в повседневной жизни.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ИКТ в работе современного педагога: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Подбор иллюстративного материала к занятиям и для оформления стендов, группы, кабинетов </w:t>
      </w:r>
      <w:r w:rsidRPr="008404CE">
        <w:rPr>
          <w:rStyle w:val="c5"/>
          <w:i/>
          <w:iCs/>
          <w:sz w:val="26"/>
          <w:szCs w:val="26"/>
        </w:rPr>
        <w:t>(сканирование, интернет, принтер, презентация)</w:t>
      </w:r>
      <w:r w:rsidRPr="008404CE">
        <w:rPr>
          <w:rStyle w:val="c2"/>
          <w:sz w:val="26"/>
          <w:szCs w:val="26"/>
        </w:rPr>
        <w:t>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Подбор дополнительного познавательного материала к занятиям, знакомство со сценариями праздников и других мероприятий.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Обмен опытом, знакомство с периодикой, наработками других педагогов России и зарубежья.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lastRenderedPageBreak/>
        <w:t>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 xml:space="preserve">Создание презентаций в программе </w:t>
      </w:r>
      <w:proofErr w:type="spellStart"/>
      <w:proofErr w:type="gramStart"/>
      <w:r w:rsidRPr="008404CE">
        <w:rPr>
          <w:rStyle w:val="c2"/>
          <w:sz w:val="26"/>
          <w:szCs w:val="26"/>
        </w:rPr>
        <w:t>Р</w:t>
      </w:r>
      <w:proofErr w:type="gramEnd"/>
      <w:r w:rsidRPr="008404CE">
        <w:rPr>
          <w:rStyle w:val="c2"/>
          <w:sz w:val="26"/>
          <w:szCs w:val="26"/>
        </w:rPr>
        <w:t>ower</w:t>
      </w:r>
      <w:proofErr w:type="spellEnd"/>
      <w:r w:rsidRPr="008404CE">
        <w:rPr>
          <w:rStyle w:val="c2"/>
          <w:sz w:val="26"/>
          <w:szCs w:val="26"/>
        </w:rPr>
        <w:t xml:space="preserve"> </w:t>
      </w:r>
      <w:proofErr w:type="spellStart"/>
      <w:r w:rsidRPr="008404CE">
        <w:rPr>
          <w:rStyle w:val="c2"/>
          <w:sz w:val="26"/>
          <w:szCs w:val="26"/>
        </w:rPr>
        <w:t>Рoint</w:t>
      </w:r>
      <w:proofErr w:type="spellEnd"/>
      <w:r w:rsidRPr="008404CE">
        <w:rPr>
          <w:rStyle w:val="c2"/>
          <w:sz w:val="26"/>
          <w:szCs w:val="26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0"/>
          <w:b/>
          <w:bCs/>
          <w:sz w:val="26"/>
          <w:szCs w:val="26"/>
        </w:rPr>
        <w:t>6. Личностно — ориентированная технология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 Создание  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0"/>
          <w:b/>
          <w:bCs/>
          <w:sz w:val="26"/>
          <w:szCs w:val="26"/>
        </w:rPr>
        <w:t>7. Игровая технология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Строится как целостное образование, охватывающее определенную часть учебного процесса и объединенное общим содержанием, сюжетом, персонажем.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0"/>
          <w:b/>
          <w:bCs/>
          <w:sz w:val="26"/>
          <w:szCs w:val="26"/>
        </w:rPr>
        <w:t>8. Технология интегрированного занятия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 xml:space="preserve">Интегрированное занятие отличается от традиционного использованием </w:t>
      </w:r>
      <w:proofErr w:type="spellStart"/>
      <w:r w:rsidRPr="008404CE">
        <w:rPr>
          <w:rStyle w:val="c2"/>
          <w:sz w:val="26"/>
          <w:szCs w:val="26"/>
        </w:rPr>
        <w:t>межпредметных</w:t>
      </w:r>
      <w:proofErr w:type="spellEnd"/>
      <w:r w:rsidRPr="008404CE">
        <w:rPr>
          <w:rStyle w:val="c2"/>
          <w:sz w:val="26"/>
          <w:szCs w:val="26"/>
        </w:rPr>
        <w:t xml:space="preserve"> связей, предусматривающих лишь эпизодическое включение материала других предметов.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Интегрирование — соединяют знания из разных образовательных областей на равноправной основе, дополняя друг друга. При этом решается несколько задач развития. В форме интегрированных занятий лучше проводить обобщающие занятия, презентации тем, итоговые занятия.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Каждый педагог – творец технологии, даже если имеет дело с заимствованиями. Создание технологии невозможно без творчества.</w:t>
      </w:r>
    </w:p>
    <w:p w:rsidR="008404CE" w:rsidRPr="008404CE" w:rsidRDefault="008404CE" w:rsidP="008404CE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404CE">
        <w:rPr>
          <w:rStyle w:val="c2"/>
          <w:sz w:val="26"/>
          <w:szCs w:val="26"/>
        </w:rPr>
        <w:t>Анализируя всё вышесказанное можно сделать вывод, что специально организованная исследовательская деятельность позволяет нашим воспитанникам самим добывать информацию об изучаемых объектах, а педагогу сделать процесс обучения эффективным и более полно удовлетворять любознательность дошкольников, развивая их познавательную активность.</w:t>
      </w:r>
    </w:p>
    <w:p w:rsidR="00DD3AF6" w:rsidRDefault="00DD3AF6"/>
    <w:sectPr w:rsidR="00DD3AF6" w:rsidSect="008404C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04CE"/>
    <w:rsid w:val="008404CE"/>
    <w:rsid w:val="00DD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4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404CE"/>
  </w:style>
  <w:style w:type="paragraph" w:customStyle="1" w:styleId="c1">
    <w:name w:val="c1"/>
    <w:basedOn w:val="a"/>
    <w:rsid w:val="0084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404CE"/>
  </w:style>
  <w:style w:type="character" w:customStyle="1" w:styleId="c8">
    <w:name w:val="c8"/>
    <w:basedOn w:val="a0"/>
    <w:rsid w:val="008404CE"/>
  </w:style>
  <w:style w:type="character" w:customStyle="1" w:styleId="c5">
    <w:name w:val="c5"/>
    <w:basedOn w:val="a0"/>
    <w:rsid w:val="00840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1436</Words>
  <Characters>8190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2023-10-16T06:46:00Z</dcterms:created>
  <dcterms:modified xsi:type="dcterms:W3CDTF">2023-10-16T06:49:00Z</dcterms:modified>
</cp:coreProperties>
</file>