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46D0" w14:textId="77777777" w:rsidR="00CF6232" w:rsidRPr="00931D41" w:rsidRDefault="003C1C4D" w:rsidP="003C1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D41">
        <w:rPr>
          <w:rStyle w:val="1843"/>
          <w:rFonts w:ascii="Times New Roman" w:hAnsi="Times New Roman" w:cs="Times New Roman"/>
          <w:bCs/>
          <w:color w:val="000000"/>
          <w:sz w:val="28"/>
          <w:szCs w:val="28"/>
        </w:rPr>
        <w:t>Муниципальное дошкольное образовательное автономное учреждение «Детский сад № 92 общеразвивающего вида с приоритетным осуществлением художественно-эстетического развития воспитанников «Ромашка» г. Орска»</w:t>
      </w:r>
    </w:p>
    <w:p w14:paraId="70EFA41A" w14:textId="77777777" w:rsidR="00CF6232" w:rsidRPr="00CF6232" w:rsidRDefault="00CF6232" w:rsidP="00CF6232"/>
    <w:p w14:paraId="3477741B" w14:textId="77777777" w:rsidR="003C1C4D" w:rsidRDefault="003C1C4D" w:rsidP="00CF6232"/>
    <w:p w14:paraId="65ADF09F" w14:textId="77777777" w:rsidR="006D71A6" w:rsidRDefault="006D71A6" w:rsidP="00CF6232"/>
    <w:p w14:paraId="5CF4E22C" w14:textId="77777777" w:rsidR="003C1C4D" w:rsidRPr="006D71A6" w:rsidRDefault="00CF6232" w:rsidP="003C1C4D">
      <w:pPr>
        <w:tabs>
          <w:tab w:val="left" w:pos="1365"/>
        </w:tabs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6D71A6">
        <w:rPr>
          <w:rFonts w:ascii="Times New Roman" w:hAnsi="Times New Roman" w:cs="Times New Roman"/>
          <w:b/>
          <w:color w:val="C00000"/>
          <w:sz w:val="56"/>
          <w:szCs w:val="56"/>
        </w:rPr>
        <w:t>«Формирование представлений об агропромышленности у дошкольников посредством дидактических игр»</w:t>
      </w:r>
    </w:p>
    <w:p w14:paraId="399586BB" w14:textId="77777777" w:rsidR="003C1C4D" w:rsidRDefault="003C1C4D" w:rsidP="003C1C4D">
      <w:pPr>
        <w:tabs>
          <w:tab w:val="left" w:pos="3960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</w:t>
      </w:r>
      <w:r w:rsidRPr="003C1C4D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39078C85" wp14:editId="71A6AEA5">
            <wp:extent cx="3943350" cy="3476625"/>
            <wp:effectExtent l="19050" t="0" r="0" b="0"/>
            <wp:docPr id="2" name="Рисунок 1" descr="C:\Users\AMAN\Desktop\92bbd2977620ee841b8adda330bf3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\Desktop\92bbd2977620ee841b8adda330bf388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622" cy="348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E781E" w14:textId="77777777" w:rsidR="006D71A6" w:rsidRPr="003C1C4D" w:rsidRDefault="006D71A6" w:rsidP="003C1C4D">
      <w:pPr>
        <w:tabs>
          <w:tab w:val="left" w:pos="3960"/>
        </w:tabs>
        <w:rPr>
          <w:rFonts w:ascii="Times New Roman" w:hAnsi="Times New Roman" w:cs="Times New Roman"/>
          <w:sz w:val="56"/>
          <w:szCs w:val="56"/>
        </w:rPr>
      </w:pPr>
    </w:p>
    <w:p w14:paraId="1B32FBFB" w14:textId="77777777" w:rsidR="003C1C4D" w:rsidRDefault="003C1C4D" w:rsidP="003C1C4D">
      <w:pPr>
        <w:pStyle w:val="docdata"/>
        <w:spacing w:before="0" w:beforeAutospacing="0" w:after="0" w:afterAutospacing="0"/>
        <w:jc w:val="right"/>
      </w:pPr>
      <w:r>
        <w:rPr>
          <w:sz w:val="56"/>
          <w:szCs w:val="56"/>
        </w:rPr>
        <w:tab/>
      </w:r>
      <w:r>
        <w:rPr>
          <w:b/>
          <w:bCs/>
          <w:color w:val="002060"/>
        </w:rPr>
        <w:t xml:space="preserve">Воспитатель </w:t>
      </w:r>
    </w:p>
    <w:p w14:paraId="0DF980F0" w14:textId="77777777" w:rsidR="003C1C4D" w:rsidRDefault="003C1C4D" w:rsidP="003C1C4D">
      <w:pPr>
        <w:pStyle w:val="a5"/>
        <w:spacing w:before="0" w:beforeAutospacing="0" w:after="0" w:afterAutospacing="0"/>
        <w:jc w:val="right"/>
      </w:pPr>
      <w:r>
        <w:rPr>
          <w:b/>
          <w:bCs/>
          <w:color w:val="002060"/>
        </w:rPr>
        <w:t>первой  квалификационной категории</w:t>
      </w:r>
    </w:p>
    <w:p w14:paraId="37D425DE" w14:textId="77777777" w:rsidR="003C1C4D" w:rsidRDefault="003C1C4D" w:rsidP="003C1C4D">
      <w:pPr>
        <w:pStyle w:val="a5"/>
        <w:spacing w:before="0" w:beforeAutospacing="0" w:after="0" w:afterAutospacing="0"/>
        <w:jc w:val="right"/>
        <w:rPr>
          <w:b/>
          <w:bCs/>
          <w:color w:val="002060"/>
        </w:rPr>
      </w:pPr>
      <w:r>
        <w:rPr>
          <w:b/>
          <w:bCs/>
          <w:color w:val="002060"/>
        </w:rPr>
        <w:t xml:space="preserve">Калиева </w:t>
      </w:r>
      <w:proofErr w:type="spellStart"/>
      <w:r>
        <w:rPr>
          <w:b/>
          <w:bCs/>
          <w:color w:val="002060"/>
        </w:rPr>
        <w:t>Дариха</w:t>
      </w:r>
      <w:proofErr w:type="spellEnd"/>
      <w:r>
        <w:rPr>
          <w:b/>
          <w:bCs/>
          <w:color w:val="002060"/>
        </w:rPr>
        <w:t xml:space="preserve"> </w:t>
      </w:r>
      <w:proofErr w:type="spellStart"/>
      <w:r>
        <w:rPr>
          <w:b/>
          <w:bCs/>
          <w:color w:val="002060"/>
        </w:rPr>
        <w:t>Кыдыралиевна</w:t>
      </w:r>
      <w:proofErr w:type="spellEnd"/>
    </w:p>
    <w:p w14:paraId="60BD95B4" w14:textId="77777777" w:rsidR="00931D41" w:rsidRDefault="00931D41" w:rsidP="003C1C4D">
      <w:pPr>
        <w:pStyle w:val="a5"/>
        <w:spacing w:before="0" w:beforeAutospacing="0" w:after="0" w:afterAutospacing="0"/>
        <w:jc w:val="right"/>
      </w:pPr>
    </w:p>
    <w:p w14:paraId="64251559" w14:textId="77777777" w:rsidR="003C1C4D" w:rsidRPr="003C1C4D" w:rsidRDefault="003C1C4D" w:rsidP="003C1C4D">
      <w:pPr>
        <w:pStyle w:val="a5"/>
        <w:spacing w:before="0" w:beforeAutospacing="0" w:after="0" w:afterAutospacing="0"/>
        <w:jc w:val="right"/>
        <w:rPr>
          <w:sz w:val="22"/>
          <w:szCs w:val="22"/>
        </w:rPr>
      </w:pPr>
      <w:r w:rsidRPr="003C1C4D">
        <w:rPr>
          <w:sz w:val="22"/>
          <w:szCs w:val="22"/>
        </w:rPr>
        <w:t> </w:t>
      </w:r>
    </w:p>
    <w:p w14:paraId="7DB0D3F1" w14:textId="77777777" w:rsidR="006D71A6" w:rsidRDefault="006D71A6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6867">
        <w:rPr>
          <w:color w:val="111111"/>
          <w:sz w:val="28"/>
          <w:szCs w:val="28"/>
        </w:rPr>
        <w:lastRenderedPageBreak/>
        <w:t>Чувство Родины, любовь к родине начинается с любви к своему дому, селу, улице, детскому саду, где дети учатся и познают мир. Ребенок учится любить своих родителей, свою маленькую родину, край, где он родился и вырос. Открыть своим </w:t>
      </w:r>
      <w:r w:rsidRPr="003C686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воспитанникам</w:t>
      </w:r>
      <w:r w:rsidRPr="003C6867">
        <w:rPr>
          <w:color w:val="111111"/>
          <w:sz w:val="28"/>
          <w:szCs w:val="28"/>
        </w:rPr>
        <w:t> глаза на достояние малой родины, показать в каком замечательном крае мы живем, какие интересные люди наши земляки – очень важное направление в работе детского сада на селе. Приобщение детей к сельской действительности, сельскому хозяйству способствует формированию основ гражданской позиции, патриотизма.</w:t>
      </w:r>
    </w:p>
    <w:p w14:paraId="03BFB1E0" w14:textId="77777777" w:rsidR="003C6867" w:rsidRDefault="003C6867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C179273" w14:textId="77777777" w:rsidR="003C6867" w:rsidRPr="003C6867" w:rsidRDefault="003C6867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14:paraId="5F5A28D5" w14:textId="77777777" w:rsidR="006D71A6" w:rsidRDefault="006D71A6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6867">
        <w:rPr>
          <w:color w:val="111111"/>
          <w:sz w:val="28"/>
          <w:szCs w:val="28"/>
        </w:rPr>
        <w:t>Сельское хозяйство сегодня требует людей грамотных, любящих свое дело. Труд сельских тружеников нелегок и далеко не привлекателен. Поэтому необходимо уже с </w:t>
      </w:r>
      <w:r w:rsidRPr="003C686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3C6867">
        <w:rPr>
          <w:b/>
          <w:color w:val="111111"/>
          <w:sz w:val="28"/>
          <w:szCs w:val="28"/>
        </w:rPr>
        <w:t> </w:t>
      </w:r>
      <w:r w:rsidRPr="003C6867">
        <w:rPr>
          <w:color w:val="111111"/>
          <w:sz w:val="28"/>
          <w:szCs w:val="28"/>
        </w:rPr>
        <w:t>детства показать важность и необходимость труда сельских тружеников, </w:t>
      </w:r>
      <w:r w:rsidRPr="003C686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воспитать любовь к земле</w:t>
      </w:r>
      <w:r w:rsidRPr="003C6867">
        <w:rPr>
          <w:b/>
          <w:color w:val="111111"/>
          <w:sz w:val="28"/>
          <w:szCs w:val="28"/>
        </w:rPr>
        <w:t>.</w:t>
      </w:r>
      <w:r w:rsidRPr="003C6867">
        <w:rPr>
          <w:color w:val="111111"/>
          <w:sz w:val="28"/>
          <w:szCs w:val="28"/>
        </w:rPr>
        <w:t xml:space="preserve"> Тогда наши дети не потянутся в город, а захотят остаться в селе - решится самая главная проблема нашего времени. На селе будут молодые рабочие руки, специалисты, знающие и любящие свое дело, а значит, будет и продукция сельского хозяйства, которая так необходима всем.</w:t>
      </w:r>
    </w:p>
    <w:p w14:paraId="20DD5251" w14:textId="77777777" w:rsidR="003C6867" w:rsidRPr="003C6867" w:rsidRDefault="003C6867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5ABA638" w14:textId="77777777" w:rsidR="006D71A6" w:rsidRPr="003C6867" w:rsidRDefault="006D71A6" w:rsidP="00FF44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6867">
        <w:rPr>
          <w:sz w:val="28"/>
          <w:szCs w:val="28"/>
        </w:rPr>
        <w:t>Дошкольное детство - благоприятный период для приобщения ребёнка к национальной культуре, так как для детей дошкольного возраста характерны высокая восприимчивость, легкая обучаемость, безграничное доверие взрослым, стремление подражать им, эмоциональная отзывчивость и интерес ко всему окружающему.</w:t>
      </w:r>
      <w:r w:rsidRPr="003C6867">
        <w:t xml:space="preserve"> </w:t>
      </w:r>
      <w:r w:rsidRPr="003C6867">
        <w:rPr>
          <w:color w:val="111111"/>
          <w:sz w:val="28"/>
          <w:szCs w:val="28"/>
        </w:rPr>
        <w:t>Поэтому очень важно начинать </w:t>
      </w:r>
      <w:r w:rsidRPr="003C686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аграрное воспитание</w:t>
      </w:r>
      <w:r w:rsidRPr="003C6867">
        <w:rPr>
          <w:color w:val="111111"/>
          <w:sz w:val="28"/>
          <w:szCs w:val="28"/>
        </w:rPr>
        <w:t> именно в этом возрасте, когда ребенок начинает интенсивно развиваться в социальном плане.</w:t>
      </w:r>
    </w:p>
    <w:p w14:paraId="0514A669" w14:textId="77777777" w:rsidR="003C6867" w:rsidRDefault="003C6867" w:rsidP="00FF4414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40CB7C" w14:textId="77777777" w:rsidR="00882309" w:rsidRPr="00A93E37" w:rsidRDefault="003C6867" w:rsidP="00FF441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132D">
        <w:rPr>
          <w:color w:val="111111"/>
          <w:sz w:val="28"/>
          <w:szCs w:val="28"/>
        </w:rPr>
        <w:t>Игра является естественным видом деятельности ребенка, ведь большую часть времени дети играют. Она полностью отвечает их интересам и потребностям. Поэтому знания, полученные в игре, отлично усваиваются, игровые задания во много раз превосходят по обучающему эффекту многократные упражнения.</w:t>
      </w:r>
    </w:p>
    <w:p w14:paraId="44CB1682" w14:textId="77777777" w:rsidR="00950621" w:rsidRDefault="00A93E37" w:rsidP="00FF4414">
      <w:pPr>
        <w:pStyle w:val="2"/>
        <w:shd w:val="clear" w:color="auto" w:fill="FFFFFF"/>
        <w:spacing w:before="360" w:beforeAutospacing="0" w:after="120" w:afterAutospacing="0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A632D8">
        <w:rPr>
          <w:rStyle w:val="a6"/>
          <w:color w:val="333333"/>
          <w:sz w:val="28"/>
          <w:szCs w:val="28"/>
          <w:shd w:val="clear" w:color="auto" w:fill="FFFFFF"/>
        </w:rPr>
        <w:t>Дидактические игры — эффективное средство формирования представлений об агропромышленности у дошкольников</w:t>
      </w:r>
      <w:r w:rsidRPr="00A632D8">
        <w:rPr>
          <w:color w:val="333333"/>
          <w:sz w:val="28"/>
          <w:szCs w:val="28"/>
          <w:shd w:val="clear" w:color="auto" w:fill="FFFFFF"/>
        </w:rPr>
        <w:t xml:space="preserve">. </w:t>
      </w:r>
      <w:r w:rsidRPr="00A632D8">
        <w:rPr>
          <w:b w:val="0"/>
          <w:color w:val="333333"/>
          <w:sz w:val="28"/>
          <w:szCs w:val="28"/>
          <w:shd w:val="clear" w:color="auto" w:fill="FFFFFF"/>
        </w:rPr>
        <w:t>Они помогают систематизировать знания о сельскохозяйственном труде взрослых, вызвать интерес к труду взрослых и желание самим трудиться. </w:t>
      </w:r>
    </w:p>
    <w:p w14:paraId="3E2B577D" w14:textId="77777777" w:rsidR="00A93E37" w:rsidRPr="00A632D8" w:rsidRDefault="00A93E37" w:rsidP="00FF4414">
      <w:pPr>
        <w:pStyle w:val="2"/>
        <w:shd w:val="clear" w:color="auto" w:fill="FFFFFF"/>
        <w:spacing w:before="360" w:beforeAutospacing="0" w:after="120" w:afterAutospacing="0"/>
        <w:jc w:val="both"/>
        <w:rPr>
          <w:color w:val="333333"/>
          <w:sz w:val="28"/>
          <w:szCs w:val="28"/>
        </w:rPr>
      </w:pPr>
      <w:hyperlink r:id="rId6" w:tgtFrame="_blank" w:history="1">
        <w:r w:rsidRPr="00A632D8">
          <w:rPr>
            <w:b w:val="0"/>
            <w:color w:val="0000FF"/>
            <w:sz w:val="28"/>
            <w:szCs w:val="28"/>
          </w:rPr>
          <w:br/>
        </w:r>
      </w:hyperlink>
      <w:r w:rsidRPr="00A632D8">
        <w:rPr>
          <w:color w:val="333333"/>
          <w:sz w:val="28"/>
          <w:szCs w:val="28"/>
        </w:rPr>
        <w:t>Цели</w:t>
      </w:r>
    </w:p>
    <w:p w14:paraId="1FC81D38" w14:textId="77777777" w:rsidR="00A93E37" w:rsidRPr="00E00E7A" w:rsidRDefault="00A93E37" w:rsidP="00FF44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дидактических игр для ознакомления детей с агропромышленностью направлено на:</w:t>
      </w:r>
    </w:p>
    <w:p w14:paraId="5B15B9C5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Формирование представлений о сельскохозяйственных профессиях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Игры помогают уточнить и расширить знания о профессиях, закрепить 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знания о продукте, полученном по результату труда работников сельского хозяйства.</w:t>
      </w:r>
    </w:p>
    <w:p w14:paraId="6B849EE5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Закрепление знаний о полевых культурах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. Игры помогают закрепить представление о полевых культурах, умение различать их по внешнему виду, узнавать на иллюстрациях.</w:t>
      </w:r>
    </w:p>
    <w:p w14:paraId="59D09959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Формирование представлений о процессе выращивания урожая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 на полях и огородах от семечек до плодов и их использовании человеком.</w:t>
      </w:r>
    </w:p>
    <w:p w14:paraId="3297C360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Подведение детей к пониманию важности любого труда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, взаимосвязи и взаимопомощи между людьми разных профессий.</w:t>
      </w:r>
    </w:p>
    <w:p w14:paraId="032EFDC4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Развитие речи, воображения, мышления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, умение анализировать, сравнивать.</w:t>
      </w:r>
    </w:p>
    <w:p w14:paraId="3CC9EB0C" w14:textId="77777777" w:rsidR="00A93E37" w:rsidRPr="00E00E7A" w:rsidRDefault="00A93E37" w:rsidP="00FF441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32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Воспитание уважения к труду</w:t>
      </w:r>
      <w:r w:rsidRPr="00E00E7A">
        <w:rPr>
          <w:rFonts w:ascii="Times New Roman" w:eastAsia="Times New Roman" w:hAnsi="Times New Roman" w:cs="Times New Roman"/>
          <w:color w:val="333333"/>
          <w:sz w:val="28"/>
          <w:szCs w:val="28"/>
        </w:rPr>
        <w:t> людей, работа</w:t>
      </w:r>
    </w:p>
    <w:p w14:paraId="294AF099" w14:textId="77777777" w:rsidR="00A93E37" w:rsidRPr="00A632D8" w:rsidRDefault="00A93E37" w:rsidP="00FF441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2D8">
        <w:rPr>
          <w:color w:val="111111"/>
          <w:sz w:val="28"/>
          <w:szCs w:val="28"/>
        </w:rPr>
        <w:t>Начиная с младшего </w:t>
      </w:r>
      <w:r w:rsidRPr="00A632D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A632D8">
        <w:rPr>
          <w:color w:val="111111"/>
          <w:sz w:val="28"/>
          <w:szCs w:val="28"/>
        </w:rPr>
        <w:t>, дети знакомятся с профессиями птичницы, доярки, фермера, тракториста, строителя. Углубляют знания в процессе дидактических игр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A632D8">
        <w:rPr>
          <w:color w:val="111111"/>
          <w:sz w:val="28"/>
          <w:szCs w:val="28"/>
        </w:rPr>
        <w:t>,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«Огород»</w:t>
      </w:r>
      <w:r w:rsidRPr="00A632D8">
        <w:rPr>
          <w:color w:val="111111"/>
          <w:sz w:val="28"/>
          <w:szCs w:val="28"/>
        </w:rPr>
        <w:t>,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«Дары природы»</w:t>
      </w:r>
      <w:r w:rsidRPr="00A632D8">
        <w:rPr>
          <w:color w:val="111111"/>
          <w:sz w:val="28"/>
          <w:szCs w:val="28"/>
        </w:rPr>
        <w:t>,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«Машинная мастерская»</w:t>
      </w:r>
      <w:r w:rsidRPr="00A632D8">
        <w:rPr>
          <w:color w:val="111111"/>
          <w:sz w:val="28"/>
          <w:szCs w:val="28"/>
        </w:rPr>
        <w:t>.</w:t>
      </w:r>
    </w:p>
    <w:p w14:paraId="3AFCE1C4" w14:textId="77777777" w:rsidR="00A93E37" w:rsidRDefault="00A93E37" w:rsidP="00FF441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2D8">
        <w:rPr>
          <w:color w:val="111111"/>
          <w:sz w:val="28"/>
          <w:szCs w:val="28"/>
        </w:rPr>
        <w:t>В группах старшего </w:t>
      </w:r>
      <w:r w:rsidRPr="00A632D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A632D8">
        <w:rPr>
          <w:color w:val="111111"/>
          <w:sz w:val="28"/>
          <w:szCs w:val="28"/>
        </w:rPr>
        <w:t> есть развивающие центры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«Ферма»</w:t>
      </w:r>
      <w:r w:rsidRPr="00A632D8">
        <w:rPr>
          <w:color w:val="111111"/>
          <w:sz w:val="28"/>
          <w:szCs w:val="28"/>
        </w:rPr>
        <w:t>, </w:t>
      </w:r>
      <w:r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«Птичий двор»</w:t>
      </w:r>
      <w:r w:rsidRPr="00A632D8">
        <w:rPr>
          <w:color w:val="111111"/>
          <w:sz w:val="28"/>
          <w:szCs w:val="28"/>
        </w:rPr>
        <w:t>. Средствами воспитания детей выступают также художественные произведения, произведения изобразительного искусства.</w:t>
      </w:r>
    </w:p>
    <w:p w14:paraId="126E0149" w14:textId="77777777" w:rsidR="00A632D8" w:rsidRPr="00A632D8" w:rsidRDefault="00A632D8" w:rsidP="00FF4414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21340245" w14:textId="77777777" w:rsidR="00A632D8" w:rsidRDefault="00A632D8" w:rsidP="00FF441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Сельское хозяйство в  селе</w:t>
      </w:r>
      <w:r w:rsidR="00A93E37" w:rsidRPr="00A632D8">
        <w:rPr>
          <w:color w:val="111111"/>
          <w:sz w:val="28"/>
          <w:szCs w:val="28"/>
        </w:rPr>
        <w:t xml:space="preserve"> связано с развитием малых форм хозяйствования. Многие семьи воспитанников имеют приусадебное хозяйство. Такие темы, как </w:t>
      </w:r>
      <w:r w:rsidR="00A93E37"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«Домашние животные»</w:t>
      </w:r>
      <w:r w:rsidR="00A93E37" w:rsidRPr="00A632D8">
        <w:rPr>
          <w:color w:val="111111"/>
          <w:sz w:val="28"/>
          <w:szCs w:val="28"/>
        </w:rPr>
        <w:t>, </w:t>
      </w:r>
      <w:r w:rsidR="00A93E37"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«Домашние птицы»</w:t>
      </w:r>
      <w:r w:rsidR="00A93E37" w:rsidRPr="00A632D8">
        <w:rPr>
          <w:color w:val="111111"/>
          <w:sz w:val="28"/>
          <w:szCs w:val="28"/>
        </w:rPr>
        <w:t>, </w:t>
      </w:r>
      <w:r w:rsidR="00A93E37" w:rsidRPr="00A632D8">
        <w:rPr>
          <w:i/>
          <w:iCs/>
          <w:color w:val="111111"/>
          <w:sz w:val="28"/>
          <w:szCs w:val="28"/>
          <w:bdr w:val="none" w:sz="0" w:space="0" w:color="auto" w:frame="1"/>
        </w:rPr>
        <w:t>«Кто как готовится к зиме»</w:t>
      </w:r>
      <w:r w:rsidR="00A93E37" w:rsidRPr="00A632D8">
        <w:rPr>
          <w:color w:val="111111"/>
          <w:sz w:val="28"/>
          <w:szCs w:val="28"/>
        </w:rPr>
        <w:t> закрепляются дома на практике.</w:t>
      </w:r>
    </w:p>
    <w:p w14:paraId="6347E61C" w14:textId="77777777" w:rsidR="00931D41" w:rsidRPr="00931D41" w:rsidRDefault="00931D41" w:rsidP="00FF4414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5853A03B" w14:textId="77777777" w:rsidR="00931D41" w:rsidRPr="00931D41" w:rsidRDefault="00B75347" w:rsidP="00FF4414">
      <w:pPr>
        <w:pStyle w:val="a8"/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Для реализации поставленной цели и з</w:t>
      </w:r>
      <w:r w:rsidR="00A1711E"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адач</w:t>
      </w:r>
      <w:r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, мною были</w:t>
      </w:r>
    </w:p>
    <w:p w14:paraId="1B36CC08" w14:textId="77777777" w:rsidR="00931D41" w:rsidRPr="00931D41" w:rsidRDefault="00B75347" w:rsidP="00FF4414">
      <w:pPr>
        <w:pStyle w:val="a8"/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и</w:t>
      </w:r>
      <w:r w:rsidR="00CD6659"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 xml:space="preserve">зготовлены  и систематизированы </w:t>
      </w:r>
      <w:r w:rsidR="00931D41" w:rsidRPr="00931D4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разные виды дидактических игр</w:t>
      </w:r>
    </w:p>
    <w:p w14:paraId="203E0528" w14:textId="77777777" w:rsidR="00931D41" w:rsidRPr="00931D41" w:rsidRDefault="00931D41" w:rsidP="00FF4414">
      <w:pPr>
        <w:pStyle w:val="a8"/>
        <w:jc w:val="both"/>
        <w:rPr>
          <w:rFonts w:ascii="Times New Roman" w:hAnsi="Times New Roman" w:cs="Times New Roman"/>
        </w:rPr>
      </w:pPr>
      <w:r w:rsidRPr="00931D41">
        <w:rPr>
          <w:rStyle w:val="c4"/>
          <w:rFonts w:ascii="Times New Roman" w:hAnsi="Times New Roman" w:cs="Times New Roman"/>
          <w:color w:val="C00000"/>
          <w:sz w:val="36"/>
          <w:szCs w:val="36"/>
        </w:rPr>
        <w:t>соответствующих возрастным особенностям детей</w:t>
      </w:r>
      <w:r>
        <w:rPr>
          <w:rStyle w:val="c4"/>
          <w:rFonts w:ascii="Times New Roman" w:hAnsi="Times New Roman" w:cs="Times New Roman"/>
          <w:color w:val="C00000"/>
          <w:sz w:val="36"/>
          <w:szCs w:val="36"/>
        </w:rPr>
        <w:t>:</w:t>
      </w:r>
    </w:p>
    <w:p w14:paraId="0658967E" w14:textId="77777777" w:rsidR="00A1711E" w:rsidRPr="00CD6659" w:rsidRDefault="00A1711E" w:rsidP="00FF4414">
      <w:pPr>
        <w:pStyle w:val="a8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CD6659">
        <w:rPr>
          <w:rFonts w:ascii="Times New Roman" w:hAnsi="Times New Roman" w:cs="Times New Roman"/>
          <w:sz w:val="28"/>
          <w:szCs w:val="28"/>
        </w:rPr>
        <w:t xml:space="preserve">- </w:t>
      </w:r>
      <w:r w:rsidRPr="00CD665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CD6659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/</w:t>
      </w:r>
      <w:r w:rsidRPr="00CD6659">
        <w:rPr>
          <w:rStyle w:val="a6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и:</w:t>
      </w:r>
      <w:r w:rsidRPr="00CD6659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 xml:space="preserve"> </w:t>
      </w:r>
      <w:r w:rsidRPr="00CD6659">
        <w:rPr>
          <w:rFonts w:ascii="Times New Roman" w:hAnsi="Times New Roman" w:cs="Times New Roman"/>
          <w:b/>
          <w:sz w:val="28"/>
          <w:szCs w:val="28"/>
          <w:u w:val="single"/>
        </w:rPr>
        <w:t>«Сельскохозяйственные профессии</w:t>
      </w:r>
      <w:r w:rsidRPr="00CD6659">
        <w:rPr>
          <w:rStyle w:val="a6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и их орудие труда»</w:t>
      </w:r>
    </w:p>
    <w:p w14:paraId="0F9213C7" w14:textId="77777777" w:rsidR="00A1711E" w:rsidRPr="00CD6659" w:rsidRDefault="00A1711E" w:rsidP="00FF4414">
      <w:pPr>
        <w:pStyle w:val="a8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6659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CD6659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Цель</w:t>
      </w:r>
      <w:r w:rsidRPr="00CD6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D6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6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с профессиями и орудиями их труда, пополнить словарный  запас. </w:t>
      </w:r>
      <w:r w:rsidRPr="00CD6659">
        <w:rPr>
          <w:rFonts w:ascii="Times New Roman" w:hAnsi="Times New Roman" w:cs="Times New Roman"/>
          <w:color w:val="0000FF"/>
          <w:sz w:val="28"/>
          <w:szCs w:val="28"/>
        </w:rPr>
        <w:br/>
      </w:r>
    </w:p>
    <w:p w14:paraId="720D6F04" w14:textId="77777777" w:rsidR="00B75347" w:rsidRPr="00CD6659" w:rsidRDefault="00A1711E" w:rsidP="00FF4414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65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D6659" w:rsidRPr="00CD665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75347" w:rsidRPr="00CD665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Д/и с использованием кругов </w:t>
      </w:r>
      <w:proofErr w:type="spellStart"/>
      <w:r w:rsidR="00B75347" w:rsidRPr="00CD665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Луллия</w:t>
      </w:r>
      <w:proofErr w:type="spellEnd"/>
      <w:r w:rsidR="00B75347" w:rsidRPr="00CD6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B75347" w:rsidRPr="00CD6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«Какую пользу человеку приносят домашние животные».</w:t>
      </w:r>
    </w:p>
    <w:p w14:paraId="0868CF5D" w14:textId="77777777" w:rsidR="00B75347" w:rsidRPr="00CD6659" w:rsidRDefault="00B75347" w:rsidP="00FF4414">
      <w:pPr>
        <w:pStyle w:val="a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65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</w:t>
      </w:r>
      <w:r w:rsidRPr="00CD6659">
        <w:rPr>
          <w:rFonts w:ascii="Times New Roman" w:eastAsia="Times New Roman" w:hAnsi="Times New Roman" w:cs="Times New Roman"/>
          <w:bCs/>
          <w:sz w:val="28"/>
          <w:szCs w:val="28"/>
        </w:rPr>
        <w:t>Цели</w:t>
      </w:r>
      <w:r w:rsidR="00A1711E" w:rsidRPr="00CD6659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D6659"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детей</w:t>
      </w:r>
      <w:r w:rsidRPr="00CD6659">
        <w:rPr>
          <w:rFonts w:ascii="Times New Roman" w:eastAsia="Times New Roman" w:hAnsi="Times New Roman" w:cs="Times New Roman"/>
          <w:sz w:val="28"/>
          <w:szCs w:val="28"/>
        </w:rPr>
        <w:t> о домашних животных, их внешнем виде, питании, о пользе, которую они приносят людям</w:t>
      </w:r>
    </w:p>
    <w:p w14:paraId="37E7CD45" w14:textId="77777777" w:rsidR="00A1711E" w:rsidRPr="00CD6659" w:rsidRDefault="00A1711E" w:rsidP="00FF441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AA988" w14:textId="77777777" w:rsidR="00B75347" w:rsidRPr="00A1711E" w:rsidRDefault="00B75347" w:rsidP="00FF4414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Развивать познавательные способности</w:t>
      </w:r>
      <w:r w:rsidRPr="00A1711E">
        <w:rPr>
          <w:rFonts w:ascii="Times New Roman" w:eastAsia="Times New Roman" w:hAnsi="Times New Roman" w:cs="Times New Roman"/>
          <w:sz w:val="28"/>
          <w:szCs w:val="28"/>
        </w:rPr>
        <w:t> — научить детей выделять характерные особенности домашних животных, показывать, какую пользу они приносят</w:t>
      </w:r>
    </w:p>
    <w:p w14:paraId="5E069B99" w14:textId="77777777" w:rsidR="00B75347" w:rsidRPr="00A1711E" w:rsidRDefault="00B75347" w:rsidP="00FF4414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1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Воспитывать</w:t>
      </w:r>
      <w:r w:rsidRPr="00A1711E">
        <w:rPr>
          <w:rFonts w:ascii="Times New Roman" w:eastAsia="Times New Roman" w:hAnsi="Times New Roman" w:cs="Times New Roman"/>
          <w:sz w:val="28"/>
          <w:szCs w:val="28"/>
        </w:rPr>
        <w:t> желание заботиться о домашних животных, взаимопомощь, умение работать индивидуально и в коллективе</w:t>
      </w:r>
    </w:p>
    <w:p w14:paraId="3E8C2A94" w14:textId="77777777" w:rsidR="00CD6659" w:rsidRDefault="00B75347" w:rsidP="00FF4414">
      <w:pPr>
        <w:numPr>
          <w:ilvl w:val="0"/>
          <w:numId w:val="5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1E">
        <w:rPr>
          <w:rFonts w:ascii="Times New Roman" w:eastAsia="Times New Roman" w:hAnsi="Times New Roman" w:cs="Times New Roman"/>
          <w:b/>
          <w:bCs/>
          <w:sz w:val="28"/>
          <w:szCs w:val="28"/>
        </w:rPr>
        <w:t>Обогащать пассивный и активный словарь</w:t>
      </w:r>
      <w:r w:rsidRPr="00A1711E">
        <w:rPr>
          <w:rFonts w:ascii="Times New Roman" w:eastAsia="Times New Roman" w:hAnsi="Times New Roman" w:cs="Times New Roman"/>
          <w:sz w:val="28"/>
          <w:szCs w:val="28"/>
        </w:rPr>
        <w:t> детей новыми понятиями: копыта, хвосты, уши, лапы, рога, грива, шерсть, вымя, борода. </w:t>
      </w:r>
    </w:p>
    <w:p w14:paraId="224A3C1F" w14:textId="77777777" w:rsidR="00B75347" w:rsidRPr="00A1711E" w:rsidRDefault="00B75347" w:rsidP="00FF4414">
      <w:pPr>
        <w:spacing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/>
    </w:p>
    <w:p w14:paraId="14F12843" w14:textId="77777777" w:rsidR="00B75347" w:rsidRPr="00A1711E" w:rsidRDefault="00A1711E" w:rsidP="00FF441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11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</w:t>
      </w:r>
      <w:r w:rsidRPr="00A1711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Д/</w:t>
      </w:r>
      <w:proofErr w:type="gramStart"/>
      <w:r w:rsidRPr="00A1711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и: </w:t>
      </w:r>
      <w:r w:rsidR="00B75347" w:rsidRPr="00A1711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75347" w:rsidRPr="00A1711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</w:t>
      </w:r>
      <w:proofErr w:type="gramEnd"/>
      <w:r w:rsidR="00B75347" w:rsidRPr="00A1711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Домашние животные и их детёныши»</w:t>
      </w:r>
      <w:r w:rsidR="00B75347" w:rsidRPr="00A1711E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детей раннего возраста с использованием крышек от влажных салфеток.</w:t>
      </w:r>
    </w:p>
    <w:p w14:paraId="02A25242" w14:textId="77777777" w:rsidR="00B75347" w:rsidRDefault="00B75347" w:rsidP="00FF4414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11E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A1711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1711E">
        <w:rPr>
          <w:rFonts w:ascii="Times New Roman" w:hAnsi="Times New Roman" w:cs="Times New Roman"/>
          <w:color w:val="000000"/>
          <w:sz w:val="28"/>
          <w:szCs w:val="28"/>
        </w:rPr>
        <w:t xml:space="preserve">  уметь называть домашних животных  и их детенышей.</w:t>
      </w:r>
    </w:p>
    <w:p w14:paraId="283A5F22" w14:textId="77777777" w:rsidR="00CD6659" w:rsidRPr="00A1711E" w:rsidRDefault="00CD6659" w:rsidP="00FF4414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6054D2" w14:textId="77777777" w:rsidR="00A1711E" w:rsidRPr="00CD6659" w:rsidRDefault="00A1711E" w:rsidP="00FF441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Pr="00CD6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Д/и: </w:t>
      </w:r>
      <w:r w:rsidR="00B75347" w:rsidRPr="00CD66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75347" w:rsidRPr="00CD665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«Разложи урожай по корзинкам»</w:t>
      </w:r>
      <w:r w:rsidRPr="00CD6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24A2F959" w14:textId="77777777" w:rsidR="00B75347" w:rsidRDefault="00B75347" w:rsidP="00FF4414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D6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Pr="00CD66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сформировать у детей представление об </w:t>
      </w:r>
      <w:proofErr w:type="gramStart"/>
      <w:r w:rsidRPr="00CD66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овощах,  фруктах</w:t>
      </w:r>
      <w:proofErr w:type="gramEnd"/>
      <w:r w:rsidRPr="00CD66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ягодах научить различать их; формировать представление о том, где они растут; обогащать и развивать словарный запас; учить правильно произносить названия </w:t>
      </w:r>
      <w:proofErr w:type="gramStart"/>
      <w:r w:rsidRPr="00CD66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фруктов,  овощей</w:t>
      </w:r>
      <w:proofErr w:type="gramEnd"/>
      <w:r w:rsidRPr="00CD66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ягод. Развивать мышление, внимание и память.</w:t>
      </w:r>
    </w:p>
    <w:p w14:paraId="1B4484E1" w14:textId="77777777" w:rsidR="00CD6659" w:rsidRPr="00CD6659" w:rsidRDefault="00CD6659" w:rsidP="00FF441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AA7266" w14:textId="77777777" w:rsidR="00A1711E" w:rsidRPr="00CD6659" w:rsidRDefault="00A1711E" w:rsidP="00FF4414">
      <w:pPr>
        <w:pStyle w:val="a8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 w:rsidRPr="00CD665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-</w:t>
      </w:r>
      <w:r w:rsidRPr="00CD665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Д/и: </w:t>
      </w:r>
      <w:r w:rsidR="00B75347" w:rsidRPr="00CD665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B75347" w:rsidRPr="00CD665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для детей старшего дошкольного возраста</w:t>
      </w:r>
      <w:r w:rsidR="00B75347" w:rsidRPr="00CD665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B75347" w:rsidRPr="00CD665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«Бабулина кашка»</w:t>
      </w:r>
    </w:p>
    <w:p w14:paraId="5BF3718B" w14:textId="77777777" w:rsidR="00B75347" w:rsidRDefault="00B75347" w:rsidP="00FF4414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D6659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Цель:</w:t>
      </w:r>
      <w:r w:rsidRPr="00CD6659">
        <w:rPr>
          <w:rStyle w:val="a6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D6659">
        <w:rPr>
          <w:rFonts w:ascii="Times New Roman" w:hAnsi="Times New Roman" w:cs="Times New Roman"/>
          <w:color w:val="111111"/>
          <w:sz w:val="28"/>
          <w:szCs w:val="28"/>
        </w:rPr>
        <w:t>закрепить представление детей о том, что из злаковых культур люди не только пекут хлеб или хлебобулочные изделия, но и готовят множество вкусных и полезных блюд; закрепить знания детей о том, из какой крупы какую кашу можно приготовить; учить составлять рассказ, опираясь на модельные схемы, изображённые на тарелочках; воспитывать уважение к труду хлеборобов и пекарей.</w:t>
      </w:r>
    </w:p>
    <w:p w14:paraId="2557CE12" w14:textId="77777777" w:rsidR="00CD6659" w:rsidRPr="00CD6659" w:rsidRDefault="00CD6659" w:rsidP="00FF4414">
      <w:pPr>
        <w:pStyle w:val="a8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34894395" w14:textId="77777777" w:rsidR="00B75347" w:rsidRPr="00CD6659" w:rsidRDefault="00CD6659" w:rsidP="00FF4414">
      <w:pPr>
        <w:pStyle w:val="a8"/>
        <w:jc w:val="both"/>
        <w:rPr>
          <w:u w:val="single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CD6659">
        <w:rPr>
          <w:rStyle w:val="a6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Д/и:</w:t>
      </w:r>
      <w:r w:rsidR="00B75347" w:rsidRPr="00CD6659">
        <w:rPr>
          <w:rStyle w:val="a6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«От зёрнышка до хлебушка»</w:t>
      </w:r>
    </w:p>
    <w:p w14:paraId="10F28A11" w14:textId="77777777" w:rsidR="00B75347" w:rsidRPr="00CD6659" w:rsidRDefault="00B75347" w:rsidP="00FF4414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CD6659">
        <w:rPr>
          <w:rFonts w:ascii="Times New Roman" w:hAnsi="Times New Roman" w:cs="Times New Roman"/>
          <w:sz w:val="28"/>
          <w:szCs w:val="28"/>
        </w:rPr>
        <w:t>Цель</w:t>
      </w:r>
      <w:r w:rsidR="00CD6659">
        <w:rPr>
          <w:rFonts w:ascii="Times New Roman" w:hAnsi="Times New Roman" w:cs="Times New Roman"/>
          <w:sz w:val="28"/>
          <w:szCs w:val="28"/>
        </w:rPr>
        <w:t>:</w:t>
      </w:r>
      <w:r w:rsidRPr="00CD6659">
        <w:rPr>
          <w:rFonts w:ascii="Times New Roman" w:hAnsi="Times New Roman" w:cs="Times New Roman"/>
          <w:sz w:val="28"/>
          <w:szCs w:val="28"/>
        </w:rPr>
        <w:t xml:space="preserve"> </w:t>
      </w:r>
      <w:r w:rsidRPr="00CD6659">
        <w:rPr>
          <w:rFonts w:ascii="Times New Roman" w:hAnsi="Times New Roman" w:cs="Times New Roman"/>
          <w:color w:val="333333"/>
          <w:sz w:val="28"/>
          <w:szCs w:val="28"/>
        </w:rPr>
        <w:t xml:space="preserve"> уточнить</w:t>
      </w:r>
      <w:proofErr w:type="gramEnd"/>
      <w:r w:rsidRPr="00CD6659">
        <w:rPr>
          <w:rFonts w:ascii="Times New Roman" w:hAnsi="Times New Roman" w:cs="Times New Roman"/>
          <w:color w:val="333333"/>
          <w:sz w:val="28"/>
          <w:szCs w:val="28"/>
        </w:rPr>
        <w:t xml:space="preserve"> и сформировать представление о пути от зёрнышка до булки хлеба. </w:t>
      </w:r>
      <w:hyperlink r:id="rId8" w:tgtFrame="_blank" w:history="1"/>
      <w:r w:rsidRPr="00CD66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43A766F9" w14:textId="77777777" w:rsidR="00CD6659" w:rsidRDefault="00CD6659" w:rsidP="00FF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08262C29" w14:textId="77777777" w:rsidR="00CD6659" w:rsidRPr="00CD6659" w:rsidRDefault="00CD6659" w:rsidP="00FF4414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65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Развивающая игра "Дружные семейки"</w:t>
      </w:r>
    </w:p>
    <w:p w14:paraId="3B78E23C" w14:textId="77777777" w:rsidR="00CD6659" w:rsidRPr="00CD6659" w:rsidRDefault="00CD6659" w:rsidP="00FF44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D6659">
        <w:rPr>
          <w:rFonts w:ascii="Times New Roman" w:hAnsi="Times New Roman" w:cs="Times New Roman"/>
          <w:sz w:val="28"/>
          <w:szCs w:val="28"/>
        </w:rPr>
        <w:t xml:space="preserve"> Цель дидактической игры «Дружные семейки» про домашних животных — упражнять  детей в подборе детёнышей к животным, активизировать в речи названия животных и их детёнышей, работать над согласованием числительных и существительных.  </w:t>
      </w:r>
    </w:p>
    <w:p w14:paraId="278BDA43" w14:textId="77777777" w:rsidR="00CD6659" w:rsidRPr="00CD6659" w:rsidRDefault="00CD6659" w:rsidP="00FF4414">
      <w:pPr>
        <w:pStyle w:val="2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14:paraId="3B40F43D" w14:textId="77777777" w:rsidR="00CD6659" w:rsidRPr="00931D41" w:rsidRDefault="00CD6659" w:rsidP="00FF441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31D41">
        <w:rPr>
          <w:color w:val="111111"/>
          <w:sz w:val="28"/>
          <w:szCs w:val="28"/>
        </w:rPr>
        <w:t>Малыш, который пришел сегодня в детский сад, - это будущий труженик, активный участник грандиозных свершений, происходящих в нашей стране. Когда ребенок видит, что взрослые трудятся с удовольствием, радуются удаче, результату, ему хочется трудиться так же. Мы стараемся, чтобы сам процесс труда доставлял детям радость.</w:t>
      </w:r>
    </w:p>
    <w:p w14:paraId="45E68EF8" w14:textId="77777777" w:rsidR="00E00E7A" w:rsidRPr="00950621" w:rsidRDefault="00CD6659" w:rsidP="00FF441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31D41">
        <w:rPr>
          <w:color w:val="111111"/>
          <w:sz w:val="28"/>
          <w:szCs w:val="28"/>
        </w:rPr>
        <w:t>Щедрого урожая</w:t>
      </w:r>
      <w:r w:rsidR="00931D41">
        <w:rPr>
          <w:color w:val="111111"/>
          <w:sz w:val="28"/>
          <w:szCs w:val="28"/>
        </w:rPr>
        <w:t xml:space="preserve"> вам и удачи в ваших начинаниях!</w:t>
      </w:r>
    </w:p>
    <w:sectPr w:rsidR="00E00E7A" w:rsidRPr="00950621" w:rsidSect="00931D41">
      <w:pgSz w:w="11906" w:h="16838"/>
      <w:pgMar w:top="1134" w:right="850" w:bottom="851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DDD"/>
    <w:multiLevelType w:val="multilevel"/>
    <w:tmpl w:val="7182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02248"/>
    <w:multiLevelType w:val="multilevel"/>
    <w:tmpl w:val="CE7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26148"/>
    <w:multiLevelType w:val="multilevel"/>
    <w:tmpl w:val="8880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A2068"/>
    <w:multiLevelType w:val="multilevel"/>
    <w:tmpl w:val="D360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720DA"/>
    <w:multiLevelType w:val="multilevel"/>
    <w:tmpl w:val="87E4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314AB"/>
    <w:multiLevelType w:val="multilevel"/>
    <w:tmpl w:val="119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481449">
    <w:abstractNumId w:val="2"/>
  </w:num>
  <w:num w:numId="2" w16cid:durableId="1051612613">
    <w:abstractNumId w:val="0"/>
  </w:num>
  <w:num w:numId="3" w16cid:durableId="301546404">
    <w:abstractNumId w:val="1"/>
  </w:num>
  <w:num w:numId="4" w16cid:durableId="778261580">
    <w:abstractNumId w:val="5"/>
  </w:num>
  <w:num w:numId="5" w16cid:durableId="881938734">
    <w:abstractNumId w:val="4"/>
  </w:num>
  <w:num w:numId="6" w16cid:durableId="213116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232"/>
    <w:rsid w:val="003C1C4D"/>
    <w:rsid w:val="003C6867"/>
    <w:rsid w:val="0059623C"/>
    <w:rsid w:val="006D71A6"/>
    <w:rsid w:val="00882309"/>
    <w:rsid w:val="008C39AC"/>
    <w:rsid w:val="00931D41"/>
    <w:rsid w:val="00950621"/>
    <w:rsid w:val="00A1711E"/>
    <w:rsid w:val="00A632D8"/>
    <w:rsid w:val="00A93E37"/>
    <w:rsid w:val="00B75347"/>
    <w:rsid w:val="00CD6659"/>
    <w:rsid w:val="00CF6232"/>
    <w:rsid w:val="00D6132D"/>
    <w:rsid w:val="00DD362E"/>
    <w:rsid w:val="00E00E7A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06CB"/>
  <w15:docId w15:val="{C22A047D-9CDF-4CC2-A7C0-D9C2C1EE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09"/>
  </w:style>
  <w:style w:type="paragraph" w:styleId="2">
    <w:name w:val="heading 2"/>
    <w:basedOn w:val="a"/>
    <w:link w:val="20"/>
    <w:uiPriority w:val="9"/>
    <w:qFormat/>
    <w:rsid w:val="00E00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4D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544,bqiaagaaeyqcaaagiaiaaam/dqaabu0naaaaaaaaaaaaaaaaaaaaaaaaaaaaaaaaaaaaaaaaaaaaaaaaaaaaaaaaaaaaaaaaaaaaaaaaaaaaaaaaaaaaaaaaaaaaaaaaaaaaaaaaaaaaaaaaaaaaaaaaaaaaaaaaaaaaaaaaaaaaaaaaaaaaaaaaaaaaaaaaaaaaaaaaaaaaaaaaaaaaaaaaaaaaaaaaaaaaaaaa"/>
    <w:basedOn w:val="a"/>
    <w:rsid w:val="003C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C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43">
    <w:name w:val="1843"/>
    <w:aliases w:val="bqiaagaaeyqcaaagiaiaaan/bgaaby0gaaaaaaaaaaaaaaaaaaaaaaaaaaaaaaaaaaaaaaaaaaaaaaaaaaaaaaaaaaaaaaaaaaaaaaaaaaaaaaaaaaaaaaaaaaaaaaaaaaaaaaaaaaaaaaaaaaaaaaaaaaaaaaaaaaaaaaaaaaaaaaaaaaaaaaaaaaaaaaaaaaaaaaaaaaaaaaaaaaaaaaaaaaaaaaaaaaaaaaaa"/>
    <w:basedOn w:val="a0"/>
    <w:rsid w:val="003C1C4D"/>
  </w:style>
  <w:style w:type="character" w:styleId="a6">
    <w:name w:val="Strong"/>
    <w:basedOn w:val="a0"/>
    <w:uiPriority w:val="22"/>
    <w:qFormat/>
    <w:rsid w:val="006D71A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0E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A93E37"/>
    <w:rPr>
      <w:color w:val="0000FF"/>
      <w:u w:val="single"/>
    </w:rPr>
  </w:style>
  <w:style w:type="paragraph" w:styleId="a8">
    <w:name w:val="No Spacing"/>
    <w:uiPriority w:val="1"/>
    <w:qFormat/>
    <w:rsid w:val="00B7534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75347"/>
    <w:pPr>
      <w:ind w:left="720"/>
      <w:contextualSpacing/>
    </w:pPr>
  </w:style>
  <w:style w:type="paragraph" w:customStyle="1" w:styleId="c5">
    <w:name w:val="c5"/>
    <w:basedOn w:val="a"/>
    <w:rsid w:val="009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5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1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didakticheskaya-igra-ot-zernyshka-do-hlebushka-510227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urok.ru/categories/19/articles/19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obobshchenie-pedagogicheskogo-opyta-po-teme-formir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олег лазарев</cp:lastModifiedBy>
  <cp:revision>7</cp:revision>
  <dcterms:created xsi:type="dcterms:W3CDTF">2026-03-18T12:49:00Z</dcterms:created>
  <dcterms:modified xsi:type="dcterms:W3CDTF">2026-03-18T17:21:00Z</dcterms:modified>
</cp:coreProperties>
</file>