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5F" w:rsidRPr="0020015F" w:rsidRDefault="0020015F" w:rsidP="0020015F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0015F">
        <w:rPr>
          <w:rFonts w:ascii="Times New Roman" w:hAnsi="Times New Roman" w:cs="Times New Roman"/>
          <w:b/>
          <w:color w:val="FF0000"/>
          <w:sz w:val="52"/>
          <w:szCs w:val="52"/>
        </w:rPr>
        <w:t>Детский дизайн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15F" w:rsidRPr="0020015F" w:rsidRDefault="0020015F" w:rsidP="00200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1638300"/>
            <wp:effectExtent l="19050" t="0" r="0" b="0"/>
            <wp:docPr id="3" name="Рисунок 3" descr="http://detstvogid.ru/wp-content/uploads/2016/05/det-d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tvogid.ru/wp-content/uploads/2016/05/det-di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Детский дизайн в последнее время становится популярным направлением развития дошкольников в условиях детского сада. Это вид художественной деятельности, посредством которой ребенок украшает и благоустраивает окружающую предметную среду.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20015F">
        <w:rPr>
          <w:rFonts w:ascii="Times New Roman" w:hAnsi="Times New Roman" w:cs="Times New Roman"/>
          <w:sz w:val="28"/>
          <w:szCs w:val="28"/>
        </w:rPr>
        <w:t>дизайн-деятельности</w:t>
      </w:r>
      <w:proofErr w:type="spellEnd"/>
      <w:proofErr w:type="gramEnd"/>
      <w:r w:rsidRPr="0020015F">
        <w:rPr>
          <w:rFonts w:ascii="Times New Roman" w:hAnsi="Times New Roman" w:cs="Times New Roman"/>
          <w:sz w:val="28"/>
          <w:szCs w:val="28"/>
        </w:rPr>
        <w:t xml:space="preserve"> развиваются: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образные представления (образное мышление, воображение и др.);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личностные качества (самостоятельность, инициатива);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умение планировать свою деятельность, устанавливать связь между действием и результатом;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мелкая моторика;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0015F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Pr="0020015F">
        <w:rPr>
          <w:rFonts w:ascii="Times New Roman" w:hAnsi="Times New Roman" w:cs="Times New Roman"/>
          <w:sz w:val="28"/>
          <w:szCs w:val="28"/>
        </w:rPr>
        <w:t xml:space="preserve"> (чувство цвета, формы);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художественно-эстетические представления.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Задачи: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Приобщать воспитанников к благоустройству и декоративному оформлению интерьера дошкольного учреждения.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Развивать художественно-эстетический вкус.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Развивать самостоятельность и инициативу.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Развивать творческие способности в продуктивных видах деятельности.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Работу проводят в нескольких направлениях: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lastRenderedPageBreak/>
        <w:t xml:space="preserve">Первое направление: благоустройство игровых зон и центров в группе. Посредством игровых ситуаций, сюжетно-ролевых игр можно украсить кукольный уголок – вылепить посуду для кукол, нарисовать картину в уголок, вырезать коврик, сделать коробочки, подставки и </w:t>
      </w:r>
      <w:proofErr w:type="gramStart"/>
      <w:r w:rsidRPr="0020015F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20015F">
        <w:rPr>
          <w:rFonts w:ascii="Times New Roman" w:hAnsi="Times New Roman" w:cs="Times New Roman"/>
          <w:sz w:val="28"/>
          <w:szCs w:val="28"/>
        </w:rPr>
        <w:t>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Второе направление: оформление группы и помещений детского сада к праздникам и театрализованным мероприятиям. Дети будут оказывать посильную помощь в изготовлении декораций, костюмов, атрибутов, сувениров, подарков; в рисовании элементов украшения (цветочков, флажков и т.д.)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Основные методы и приемы работы: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 наблюдение в природе и окружающей среде;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активизация внимания дошкольников на форме, цвете, материале предметов и объектов;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 активизация внимания дошкольников на композиции и замысле художественного произведения;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демонстрация и рассматривание образцов художественного творчества;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— обыгрывание готовых изображений, поделок, оформлений.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 xml:space="preserve">Так как дизайн относится к художественно-эстетической деятельности, то особое внимание следует обратить на развитие художественного восприятия и эмоциональности, а также на формирование эстетического сознания. О специфике художественно-эстетического развития дошкольников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15F" w:rsidRPr="0020015F" w:rsidRDefault="0020015F" w:rsidP="0020015F">
      <w:pPr>
        <w:jc w:val="both"/>
        <w:rPr>
          <w:rFonts w:ascii="Times New Roman" w:hAnsi="Times New Roman" w:cs="Times New Roman"/>
          <w:sz w:val="28"/>
          <w:szCs w:val="28"/>
        </w:rPr>
      </w:pPr>
      <w:r w:rsidRPr="0020015F">
        <w:rPr>
          <w:rFonts w:ascii="Times New Roman" w:hAnsi="Times New Roman" w:cs="Times New Roman"/>
          <w:sz w:val="28"/>
          <w:szCs w:val="28"/>
        </w:rPr>
        <w:t> Педагогическая ценность заключается не только в том, что дети изготавливают какие-то предметы, но и в том, что впоследствии они применяют эти предметы в процессе различных видов деятельности. Таким образом, дошкольники осознают полезность своего труда, у них формируется эстетическое отношение к природному окружению и дизайну своего быта.</w:t>
      </w:r>
    </w:p>
    <w:p w:rsidR="00E20845" w:rsidRPr="0020015F" w:rsidRDefault="00E20845" w:rsidP="002001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845" w:rsidRPr="0020015F" w:rsidSect="004D7F2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698A"/>
    <w:multiLevelType w:val="multilevel"/>
    <w:tmpl w:val="23A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8E1F89"/>
    <w:multiLevelType w:val="multilevel"/>
    <w:tmpl w:val="1394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F2F"/>
    <w:rsid w:val="0020015F"/>
    <w:rsid w:val="004D7F2F"/>
    <w:rsid w:val="00E2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5"/>
  </w:style>
  <w:style w:type="paragraph" w:styleId="2">
    <w:name w:val="heading 2"/>
    <w:basedOn w:val="a"/>
    <w:link w:val="20"/>
    <w:uiPriority w:val="9"/>
    <w:qFormat/>
    <w:rsid w:val="00200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7F2F"/>
    <w:rPr>
      <w:b/>
      <w:bCs/>
    </w:rPr>
  </w:style>
  <w:style w:type="paragraph" w:customStyle="1" w:styleId="has-text-align-right">
    <w:name w:val="has-text-align-right"/>
    <w:basedOn w:val="a"/>
    <w:rsid w:val="004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01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2001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2024-01-26T16:49:00Z</dcterms:created>
  <dcterms:modified xsi:type="dcterms:W3CDTF">2024-01-26T16:49:00Z</dcterms:modified>
</cp:coreProperties>
</file>