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9C" w:rsidRDefault="006A6F9C" w:rsidP="006A6F9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bookmarkStart w:id="0" w:name="_GoBack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Консультация для родителей</w:t>
      </w:r>
    </w:p>
    <w:p w:rsidR="006A6F9C" w:rsidRDefault="006A6F9C" w:rsidP="006A6F9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 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тему</w:t>
      </w:r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</w:p>
    <w:p w:rsidR="006A6F9C" w:rsidRDefault="006A6F9C" w:rsidP="006A6F9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"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Патриотическое воспитание детей 4-5 лет</w:t>
      </w:r>
      <w:r>
        <w:rPr>
          <w:rFonts w:ascii="Arial" w:hAnsi="Arial" w:cs="Arial"/>
          <w:color w:val="111111"/>
          <w:sz w:val="27"/>
          <w:szCs w:val="27"/>
        </w:rPr>
        <w:t>. "</w:t>
      </w:r>
    </w:p>
    <w:p w:rsidR="006A6F9C" w:rsidRDefault="006A6F9C" w:rsidP="006A6F9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дошкольном возрасте очень важно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нравственно-патриотическое воспитание детей</w:t>
      </w:r>
      <w:r>
        <w:rPr>
          <w:rFonts w:ascii="Arial" w:hAnsi="Arial" w:cs="Arial"/>
          <w:color w:val="111111"/>
          <w:sz w:val="27"/>
          <w:szCs w:val="27"/>
        </w:rPr>
        <w:t xml:space="preserve">. Оно является одним из основных задач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дошкольно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>- образовательного учреждения, важным условием которого является тесная взаимосвязь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родителями</w:t>
      </w:r>
      <w:r>
        <w:rPr>
          <w:rFonts w:ascii="Arial" w:hAnsi="Arial" w:cs="Arial"/>
          <w:color w:val="111111"/>
          <w:sz w:val="27"/>
          <w:szCs w:val="27"/>
        </w:rPr>
        <w:t>, семьёй.</w:t>
      </w:r>
    </w:p>
    <w:p w:rsidR="006A6F9C" w:rsidRDefault="006A6F9C" w:rsidP="006A6F9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Духовный,творческий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патриотизм</w:t>
      </w:r>
      <w:r>
        <w:rPr>
          <w:rFonts w:ascii="Arial" w:hAnsi="Arial" w:cs="Arial"/>
          <w:color w:val="111111"/>
          <w:sz w:val="27"/>
          <w:szCs w:val="27"/>
        </w:rPr>
        <w:t> надо прививать с раннего детства. (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Во-первых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с создания для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 тёплой</w:t>
      </w:r>
      <w:r>
        <w:rPr>
          <w:rFonts w:ascii="Arial" w:hAnsi="Arial" w:cs="Arial"/>
          <w:color w:val="111111"/>
          <w:sz w:val="27"/>
          <w:szCs w:val="27"/>
        </w:rPr>
        <w:t>, уютной атмосферы. Во- вторых каждый день должен быть наполнен радостью, улыбками, добрыми друзьями, весёлыми играми).</w:t>
      </w:r>
    </w:p>
    <w:p w:rsidR="006A6F9C" w:rsidRDefault="006A6F9C" w:rsidP="006A6F9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Ведь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воспитания</w:t>
      </w:r>
      <w:r>
        <w:rPr>
          <w:rFonts w:ascii="Arial" w:hAnsi="Arial" w:cs="Arial"/>
          <w:color w:val="111111"/>
          <w:sz w:val="27"/>
          <w:szCs w:val="27"/>
        </w:rPr>
        <w:t> чувства привязанности к родной улице, к родному детскому саду, семье начинается формирование того фундамента, на котором будет вырастать более сложное образование-чувство любви к своему Отечеству.</w:t>
      </w:r>
    </w:p>
    <w:p w:rsidR="006A6F9C" w:rsidRDefault="006A6F9C" w:rsidP="006A6F9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формирования чувства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патриотизма</w:t>
      </w:r>
      <w:r>
        <w:rPr>
          <w:rFonts w:ascii="Arial" w:hAnsi="Arial" w:cs="Arial"/>
          <w:color w:val="111111"/>
          <w:sz w:val="27"/>
          <w:szCs w:val="27"/>
        </w:rPr>
        <w:t> очень важно давать детям начальные знания 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Родине</w:t>
      </w:r>
      <w:r>
        <w:rPr>
          <w:rFonts w:ascii="Arial" w:hAnsi="Arial" w:cs="Arial"/>
          <w:color w:val="111111"/>
          <w:sz w:val="27"/>
          <w:szCs w:val="27"/>
        </w:rPr>
        <w:t xml:space="preserve">, представления о нашей стране, родной семье, родном городе, природе, народе,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обычаях,истории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>, культуре.</w:t>
      </w:r>
    </w:p>
    <w:p w:rsidR="006A6F9C" w:rsidRDefault="006A6F9C" w:rsidP="006A6F9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Родная семья.</w:t>
      </w:r>
    </w:p>
    <w:p w:rsidR="006A6F9C" w:rsidRDefault="006A6F9C" w:rsidP="006A6F9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Мир ребёнка начинается с его семьи, впервые он осознаёт себя человеком-членом семейного сообщества. У них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воспитываются</w:t>
      </w:r>
      <w:r>
        <w:rPr>
          <w:rFonts w:ascii="Arial" w:hAnsi="Arial" w:cs="Arial"/>
          <w:color w:val="111111"/>
          <w:sz w:val="27"/>
          <w:szCs w:val="27"/>
        </w:rPr>
        <w:t> гуманные отношения к своим близким, уточняются представления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 о занятиях</w:t>
      </w:r>
      <w:r>
        <w:rPr>
          <w:rFonts w:ascii="Arial" w:hAnsi="Arial" w:cs="Arial"/>
          <w:color w:val="111111"/>
          <w:sz w:val="27"/>
          <w:szCs w:val="27"/>
        </w:rPr>
        <w:t xml:space="preserve">, об именах близких людей,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семейных историях, традициях. (Чаще проводить беседы к пониманию того, что семья-это мама, папа, дети, бабушка, дедушка.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 семье все друг друга любят</w:t>
      </w:r>
      <w:r>
        <w:rPr>
          <w:rFonts w:ascii="Arial" w:hAnsi="Arial" w:cs="Arial"/>
          <w:color w:val="111111"/>
          <w:sz w:val="27"/>
          <w:szCs w:val="27"/>
        </w:rPr>
        <w:t>: старшие заботятся о младших, младшие стараются помогать старшим. Обратить внимание на то,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что у каждого члена семьи есть свои </w:t>
      </w: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обязанности </w:t>
      </w:r>
      <w:r>
        <w:rPr>
          <w:rFonts w:ascii="Arial" w:hAnsi="Arial" w:cs="Arial"/>
          <w:color w:val="111111"/>
          <w:sz w:val="27"/>
          <w:szCs w:val="27"/>
        </w:rPr>
        <w:t>:мама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готовит,гладит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папа ремонтирует бытовую технику и. т. д. Без помощи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родителей</w:t>
      </w:r>
      <w:r>
        <w:rPr>
          <w:rFonts w:ascii="Arial" w:hAnsi="Arial" w:cs="Arial"/>
          <w:color w:val="111111"/>
          <w:sz w:val="27"/>
          <w:szCs w:val="27"/>
        </w:rPr>
        <w:t> решить эту задачу невозможно.</w:t>
      </w:r>
    </w:p>
    <w:p w:rsidR="006A6F9C" w:rsidRDefault="006A6F9C" w:rsidP="006A6F9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Родной город.</w:t>
      </w:r>
    </w:p>
    <w:p w:rsidR="006A6F9C" w:rsidRDefault="006A6F9C" w:rsidP="006A6F9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 средней группе детям ещё трудно представить себе город, потому что их жизнь в основном ограничивается тем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микрорайоном,где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они живут. Поэтому, прежде всего знакомить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 xml:space="preserve"> с близлежащими улицами (обратить внимание на то, что улиц много, каждая имеет своё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название,у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каждого дома есть номер, что подводит к необходимости знать свой домашний адрес.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(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Рекомендуем</w:t>
      </w:r>
      <w:proofErr w:type="gramEnd"/>
      <w:r>
        <w:rPr>
          <w:rFonts w:ascii="Arial" w:hAnsi="Arial" w:cs="Arial"/>
          <w:color w:val="111111"/>
          <w:sz w:val="27"/>
          <w:szCs w:val="27"/>
        </w:rPr>
        <w:t>: обращать внимание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на всё положительное, что происходит вокруг- построили новый магазин, посадили деревья и. т. д. Особое внимание необходимо обратить на труд людей по благоустройству города- это работа дворников, мусороуборочных машин, посадка зелёных насаждений и. т. д. Постепенно дети начнут понимать, что они тоже жители города и могут что-то сделать, чтобы их родной город был красивым и чистым.</w:t>
      </w:r>
    </w:p>
    <w:p w:rsidR="006A6F9C" w:rsidRDefault="006A6F9C" w:rsidP="006A6F9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Также рекомендуем знакомить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с достопримечательностями родного города. Это может быть центр города, откуда начинается история, площадь, собор и. т. д. Основная задача- показать красоту родного города и вызвать восхищение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. Необходимо дать детям понятие город и село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(деревня)</w:t>
      </w:r>
      <w:r>
        <w:rPr>
          <w:rFonts w:ascii="Arial" w:hAnsi="Arial" w:cs="Arial"/>
          <w:color w:val="111111"/>
          <w:sz w:val="27"/>
          <w:szCs w:val="27"/>
        </w:rPr>
        <w:t>. Рассматривание герба города, иллюстраций, фотографий, чтение стихов о городе, экскурсии по городу. Так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воспитывается</w:t>
      </w:r>
      <w:r>
        <w:rPr>
          <w:rFonts w:ascii="Arial" w:hAnsi="Arial" w:cs="Arial"/>
          <w:color w:val="111111"/>
          <w:sz w:val="27"/>
          <w:szCs w:val="27"/>
        </w:rPr>
        <w:t> гордость за свою малую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родину</w:t>
      </w:r>
      <w:r>
        <w:rPr>
          <w:rFonts w:ascii="Arial" w:hAnsi="Arial" w:cs="Arial"/>
          <w:color w:val="111111"/>
          <w:sz w:val="27"/>
          <w:szCs w:val="27"/>
        </w:rPr>
        <w:t>, желание сделать её лучше.</w:t>
      </w:r>
    </w:p>
    <w:p w:rsidR="006A6F9C" w:rsidRDefault="006A6F9C" w:rsidP="006A6F9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Родная природа.</w:t>
      </w:r>
    </w:p>
    <w:p w:rsidR="006A6F9C" w:rsidRDefault="006A6F9C" w:rsidP="006A6F9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Любовь к родной природе - одно из проявлений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патриотизма</w:t>
      </w:r>
      <w:r>
        <w:rPr>
          <w:rFonts w:ascii="Arial" w:hAnsi="Arial" w:cs="Arial"/>
          <w:color w:val="111111"/>
          <w:sz w:val="27"/>
          <w:szCs w:val="27"/>
        </w:rPr>
        <w:t>. При ознакомлении с родной природой дети средней группы получают сначала элементарные сведения о природе участка детского сада, затем краеведческие сведения о природе и в старшей и подготовительной группах -общие географические сведения о России, природе родного края, реках, растениях, лекарственных травах, животном мире.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Воспитывается умение эстетически воспринимать</w:t>
      </w:r>
      <w:r>
        <w:rPr>
          <w:rFonts w:ascii="Arial" w:hAnsi="Arial" w:cs="Arial"/>
          <w:color w:val="111111"/>
          <w:sz w:val="27"/>
          <w:szCs w:val="27"/>
        </w:rPr>
        <w:t> красоту окружающего мира, относится к природе поэтически, эмоционально, бережно, желание больше узнать о родной природе.</w:t>
      </w:r>
    </w:p>
    <w:p w:rsidR="006A6F9C" w:rsidRDefault="006A6F9C" w:rsidP="006A6F9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Родная страна.</w:t>
      </w:r>
    </w:p>
    <w:p w:rsidR="006A6F9C" w:rsidRDefault="006A6F9C" w:rsidP="006A6F9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Основная задача в работе по знакомству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средней группы с родной страной - вызвать у них чувство восхищения и восторга красотой своей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Родины</w:t>
      </w:r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знакомим с государственными символами России</w:t>
      </w:r>
      <w:r>
        <w:rPr>
          <w:rFonts w:ascii="Arial" w:hAnsi="Arial" w:cs="Arial"/>
          <w:color w:val="111111"/>
          <w:sz w:val="27"/>
          <w:szCs w:val="27"/>
        </w:rPr>
        <w:t>: гербом, флагом, гимном. Рассматриваем иллюстрации с изображением лесов, полей, рек, морей, гор, подчёркивая этим, что Россия- страна красивая и большая.</w:t>
      </w:r>
    </w:p>
    <w:p w:rsidR="006A6F9C" w:rsidRDefault="006A6F9C" w:rsidP="006A6F9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Родная культура.</w:t>
      </w:r>
    </w:p>
    <w:p w:rsidR="006A6F9C" w:rsidRDefault="006A6F9C" w:rsidP="006A6F9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Очень важно привить детям чувство любви и уважения к культурным ценностям и традициям русского народа. Очень важно знакомить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 устным народным творчеством</w:t>
      </w:r>
      <w:r>
        <w:rPr>
          <w:rFonts w:ascii="Arial" w:hAnsi="Arial" w:cs="Arial"/>
          <w:color w:val="111111"/>
          <w:sz w:val="27"/>
          <w:szCs w:val="27"/>
        </w:rPr>
        <w:t xml:space="preserve">: сказками, былинами,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потешками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праздниками и обрядами, народным декоративно-прикладным искусством. Формировать 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общие представления о народной культуре, её богатстве и красоте. (Рекомендуем приобщать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 к русской культуре</w:t>
      </w:r>
      <w:r>
        <w:rPr>
          <w:rFonts w:ascii="Arial" w:hAnsi="Arial" w:cs="Arial"/>
          <w:color w:val="111111"/>
          <w:sz w:val="27"/>
          <w:szCs w:val="27"/>
        </w:rPr>
        <w:t xml:space="preserve">, рассказывать им русские народные сказки (привлекать их к тому, как одеты герои сказок, послушать в грамзаписи русские народные песни, заучивание русских народных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потешек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знакомить с предметами народно-прикладного искусства- дымковской игрушкой, матрёшками, хохломскими изделиями. Тогда дети получат представления о России, как о стране большой и красивой, о талантливом русском народе. Это вызывает чувство любви и гордости за свою страну и свой народ.</w:t>
      </w:r>
    </w:p>
    <w:p w:rsidR="006A6F9C" w:rsidRDefault="006A6F9C" w:rsidP="006A6F9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бы не менялось общество,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воспитание</w:t>
      </w:r>
      <w:r>
        <w:rPr>
          <w:rFonts w:ascii="Arial" w:hAnsi="Arial" w:cs="Arial"/>
          <w:color w:val="111111"/>
          <w:sz w:val="27"/>
          <w:szCs w:val="27"/>
        </w:rPr>
        <w:t> у подрастающего поколения любви к своей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Родине</w:t>
      </w:r>
      <w:r>
        <w:rPr>
          <w:rFonts w:ascii="Arial" w:hAnsi="Arial" w:cs="Arial"/>
          <w:color w:val="111111"/>
          <w:sz w:val="27"/>
          <w:szCs w:val="27"/>
        </w:rPr>
        <w:t>, гордости за неё необходима всегда.</w:t>
      </w:r>
    </w:p>
    <w:p w:rsidR="006A6F9C" w:rsidRDefault="006A6F9C" w:rsidP="006A6F9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Таким образом,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воспитать патриота</w:t>
      </w:r>
      <w:r>
        <w:rPr>
          <w:rFonts w:ascii="Arial" w:hAnsi="Arial" w:cs="Arial"/>
          <w:color w:val="111111"/>
          <w:sz w:val="27"/>
          <w:szCs w:val="27"/>
        </w:rPr>
        <w:t xml:space="preserve"> надо на конкретных героических примерах, исторических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событиях,на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народных традициях и правилах, по которым веками жила могучая Россия.</w:t>
      </w:r>
    </w:p>
    <w:bookmarkEnd w:id="0"/>
    <w:p w:rsidR="00B96661" w:rsidRDefault="00B96661"/>
    <w:sectPr w:rsidR="00B96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9C"/>
    <w:rsid w:val="006A6F9C"/>
    <w:rsid w:val="00B96661"/>
    <w:rsid w:val="00C8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2946E-97FB-4BE9-91BD-2666A3E6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6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6F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2022-11-02T06:51:00Z</dcterms:created>
  <dcterms:modified xsi:type="dcterms:W3CDTF">2022-11-02T07:36:00Z</dcterms:modified>
</cp:coreProperties>
</file>