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DE52" w14:textId="70F3A671" w:rsidR="000522F9" w:rsidRPr="000522F9" w:rsidRDefault="000522F9" w:rsidP="00052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Развитие талантов и способностей дошкольников через интерактивный физкультурно-спортивный комплекс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92BE3E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 xml:space="preserve">Современные подходы к дошкольному образованию всё чаще ориентированы на развитие индивидуальных способностей ребёнка, раскрытие его природных талантов и формирование устойчивой мотивации к познанию и самовыражению. Одним из наиболее эффективных средств для решения этих задач становится </w:t>
      </w:r>
      <w:r w:rsidRPr="000522F9">
        <w:rPr>
          <w:rFonts w:ascii="Times New Roman" w:hAnsi="Times New Roman" w:cs="Times New Roman"/>
          <w:b/>
          <w:bCs/>
          <w:sz w:val="28"/>
          <w:szCs w:val="28"/>
        </w:rPr>
        <w:t>интерактивный физкультурно-спортивный комплекс (ИФСК)</w:t>
      </w:r>
      <w:r w:rsidRPr="000522F9">
        <w:rPr>
          <w:rFonts w:ascii="Times New Roman" w:hAnsi="Times New Roman" w:cs="Times New Roman"/>
          <w:sz w:val="28"/>
          <w:szCs w:val="28"/>
        </w:rPr>
        <w:t xml:space="preserve"> — инновационная среда, сочетающая технологии, движение и игровую деятельность.</w:t>
      </w:r>
    </w:p>
    <w:p w14:paraId="00990AD2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Интерактивный комплекс как средство развития личности</w:t>
      </w:r>
    </w:p>
    <w:p w14:paraId="0A40D9E8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>В дошкольном возрасте ведущей является игровая деятельность, а движение — естественная потребность ребёнка. Интерактивные комплексы объединяют оба этих фактора, создавая условия для гармоничного развития как физических, так и когнитивных качеств. Использование световых, звуковых, сенсорных и мультимедийных компонентов превращает привычные занятия в увлекательную, динамичную и мотивирующую активность.</w:t>
      </w:r>
    </w:p>
    <w:p w14:paraId="74F454EC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>Через игры, направленные на меткость, ловкость, скорость реакции, координацию и ориентацию в пространстве, дети не только укрепляют здоровье, но и формируют важные психологические и интеллектуальные навыки.</w:t>
      </w:r>
    </w:p>
    <w:p w14:paraId="5C6ADD8D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Развитие физических способностей</w:t>
      </w:r>
    </w:p>
    <w:p w14:paraId="0AC25D8A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>ИФСК способствует укреплению основных физических качеств дошкольников:</w:t>
      </w:r>
    </w:p>
    <w:p w14:paraId="5D8B3F83" w14:textId="77777777" w:rsidR="000522F9" w:rsidRPr="000522F9" w:rsidRDefault="000522F9" w:rsidP="000522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координация движений</w:t>
      </w:r>
      <w:r w:rsidRPr="000522F9">
        <w:rPr>
          <w:rFonts w:ascii="Times New Roman" w:hAnsi="Times New Roman" w:cs="Times New Roman"/>
          <w:sz w:val="28"/>
          <w:szCs w:val="28"/>
        </w:rPr>
        <w:t xml:space="preserve"> развивается благодаря заданиям, требующим точного попадания в световые мишени или выполнения последовательных движений;</w:t>
      </w:r>
    </w:p>
    <w:p w14:paraId="42107043" w14:textId="77777777" w:rsidR="000522F9" w:rsidRPr="000522F9" w:rsidRDefault="000522F9" w:rsidP="000522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выносливость и сила</w:t>
      </w:r>
      <w:r w:rsidRPr="000522F9">
        <w:rPr>
          <w:rFonts w:ascii="Times New Roman" w:hAnsi="Times New Roman" w:cs="Times New Roman"/>
          <w:sz w:val="28"/>
          <w:szCs w:val="28"/>
        </w:rPr>
        <w:t xml:space="preserve"> повышаются при выполнении динамических и подвижных упражнений;</w:t>
      </w:r>
    </w:p>
    <w:p w14:paraId="0BAF94DB" w14:textId="77777777" w:rsidR="000522F9" w:rsidRPr="000522F9" w:rsidRDefault="000522F9" w:rsidP="000522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гибкость</w:t>
      </w:r>
      <w:r w:rsidRPr="000522F9">
        <w:rPr>
          <w:rFonts w:ascii="Times New Roman" w:hAnsi="Times New Roman" w:cs="Times New Roman"/>
          <w:sz w:val="28"/>
          <w:szCs w:val="28"/>
        </w:rPr>
        <w:t xml:space="preserve"> формируется через игровые задания со сменой поз и уровней;</w:t>
      </w:r>
    </w:p>
    <w:p w14:paraId="69EE5937" w14:textId="77777777" w:rsidR="000522F9" w:rsidRPr="000522F9" w:rsidRDefault="000522F9" w:rsidP="000522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скорость реакции</w:t>
      </w:r>
      <w:r w:rsidRPr="000522F9">
        <w:rPr>
          <w:rFonts w:ascii="Times New Roman" w:hAnsi="Times New Roman" w:cs="Times New Roman"/>
          <w:sz w:val="28"/>
          <w:szCs w:val="28"/>
        </w:rPr>
        <w:t xml:space="preserve"> тренируется с помощью световых сигналов и задач на молниеносный отклик.</w:t>
      </w:r>
    </w:p>
    <w:p w14:paraId="77E19401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>Физическое развитие становится основой для уверенности ребёнка, повышает его активность и самостоятельность.</w:t>
      </w:r>
    </w:p>
    <w:p w14:paraId="23F7E253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Когнитивные способности и интеллектуальные навыки</w:t>
      </w:r>
    </w:p>
    <w:p w14:paraId="77B25CA5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>Интерактивные комплексы включают элементы обучения, что способствует развитию:</w:t>
      </w:r>
    </w:p>
    <w:p w14:paraId="1099259F" w14:textId="77777777" w:rsidR="000522F9" w:rsidRPr="000522F9" w:rsidRDefault="000522F9" w:rsidP="000522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внимания и произвольности</w:t>
      </w:r>
      <w:r w:rsidRPr="000522F9">
        <w:rPr>
          <w:rFonts w:ascii="Times New Roman" w:hAnsi="Times New Roman" w:cs="Times New Roman"/>
          <w:sz w:val="28"/>
          <w:szCs w:val="28"/>
        </w:rPr>
        <w:t>, так как ребёнок должен следить за сигналами и правилами игры;</w:t>
      </w:r>
    </w:p>
    <w:p w14:paraId="5E450C04" w14:textId="77777777" w:rsidR="000522F9" w:rsidRPr="000522F9" w:rsidRDefault="000522F9" w:rsidP="000522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памяти</w:t>
      </w:r>
      <w:r w:rsidRPr="000522F9">
        <w:rPr>
          <w:rFonts w:ascii="Times New Roman" w:hAnsi="Times New Roman" w:cs="Times New Roman"/>
          <w:sz w:val="28"/>
          <w:szCs w:val="28"/>
        </w:rPr>
        <w:t>, особенно при выполнении последовательных действий или запоминании сочетаний сигналов;</w:t>
      </w:r>
    </w:p>
    <w:p w14:paraId="19EAEBB1" w14:textId="77777777" w:rsidR="000522F9" w:rsidRPr="000522F9" w:rsidRDefault="000522F9" w:rsidP="000522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мышления</w:t>
      </w:r>
      <w:r w:rsidRPr="000522F9">
        <w:rPr>
          <w:rFonts w:ascii="Times New Roman" w:hAnsi="Times New Roman" w:cs="Times New Roman"/>
          <w:sz w:val="28"/>
          <w:szCs w:val="28"/>
        </w:rPr>
        <w:t>, когда задания требуют выбора стратегии или решения нестандартных задач;</w:t>
      </w:r>
    </w:p>
    <w:p w14:paraId="6460B0E7" w14:textId="77777777" w:rsidR="000522F9" w:rsidRPr="000522F9" w:rsidRDefault="000522F9" w:rsidP="000522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воображения и творческого подхода</w:t>
      </w:r>
      <w:r w:rsidRPr="000522F9">
        <w:rPr>
          <w:rFonts w:ascii="Times New Roman" w:hAnsi="Times New Roman" w:cs="Times New Roman"/>
          <w:sz w:val="28"/>
          <w:szCs w:val="28"/>
        </w:rPr>
        <w:t>, поскольку детей побуждают придумывать собственные варианты игры и маршруты движения.</w:t>
      </w:r>
    </w:p>
    <w:p w14:paraId="6C6F7252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lastRenderedPageBreak/>
        <w:t>Сочетание интеллектуальной и физической нагрузки делает процесс всесторонним и более эффективным.</w:t>
      </w:r>
    </w:p>
    <w:p w14:paraId="0A819CEB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Формирование личностных качеств</w:t>
      </w:r>
    </w:p>
    <w:p w14:paraId="296D90DB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>Занятия на интерактивных физкультурных комплексах также способствуют развитию социально-личностных качеств:</w:t>
      </w:r>
    </w:p>
    <w:p w14:paraId="6B5ADED9" w14:textId="77777777" w:rsidR="000522F9" w:rsidRPr="000522F9" w:rsidRDefault="000522F9" w:rsidP="000522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уверенности в себе</w:t>
      </w:r>
      <w:r w:rsidRPr="000522F9">
        <w:rPr>
          <w:rFonts w:ascii="Times New Roman" w:hAnsi="Times New Roman" w:cs="Times New Roman"/>
          <w:sz w:val="28"/>
          <w:szCs w:val="28"/>
        </w:rPr>
        <w:t xml:space="preserve"> — результат успешного выполнения игровых задач;</w:t>
      </w:r>
    </w:p>
    <w:p w14:paraId="18241B01" w14:textId="77777777" w:rsidR="000522F9" w:rsidRPr="000522F9" w:rsidRDefault="000522F9" w:rsidP="000522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целеустремлённости</w:t>
      </w:r>
      <w:r w:rsidRPr="000522F9">
        <w:rPr>
          <w:rFonts w:ascii="Times New Roman" w:hAnsi="Times New Roman" w:cs="Times New Roman"/>
          <w:sz w:val="28"/>
          <w:szCs w:val="28"/>
        </w:rPr>
        <w:t xml:space="preserve"> и умения доводить дело до конца;</w:t>
      </w:r>
    </w:p>
    <w:p w14:paraId="3C2CA5B1" w14:textId="77777777" w:rsidR="000522F9" w:rsidRPr="000522F9" w:rsidRDefault="000522F9" w:rsidP="000522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командного взаимодействия</w:t>
      </w:r>
      <w:r w:rsidRPr="000522F9">
        <w:rPr>
          <w:rFonts w:ascii="Times New Roman" w:hAnsi="Times New Roman" w:cs="Times New Roman"/>
          <w:sz w:val="28"/>
          <w:szCs w:val="28"/>
        </w:rPr>
        <w:t xml:space="preserve"> — при выполнении групповых заданий;</w:t>
      </w:r>
    </w:p>
    <w:p w14:paraId="17DD5736" w14:textId="77777777" w:rsidR="000522F9" w:rsidRPr="000522F9" w:rsidRDefault="000522F9" w:rsidP="000522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коммуникативных навыков</w:t>
      </w:r>
      <w:r w:rsidRPr="000522F9">
        <w:rPr>
          <w:rFonts w:ascii="Times New Roman" w:hAnsi="Times New Roman" w:cs="Times New Roman"/>
          <w:sz w:val="28"/>
          <w:szCs w:val="28"/>
        </w:rPr>
        <w:t xml:space="preserve"> — дети учатся договариваться, распределять роли и поддерживать друг друга.</w:t>
      </w:r>
    </w:p>
    <w:p w14:paraId="21677947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>ИФСК становится платформой для формирования устойчивой мотивации к занятиям физической культурой, развитию здоровья и раскрытию потенциала ребёнка.</w:t>
      </w:r>
    </w:p>
    <w:p w14:paraId="19A45749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Условия эффективного использования интерактивного комплекса</w:t>
      </w:r>
    </w:p>
    <w:p w14:paraId="50B551BA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>Для достижения максимального результата необходимо:</w:t>
      </w:r>
    </w:p>
    <w:p w14:paraId="570D2DFA" w14:textId="77777777" w:rsidR="000522F9" w:rsidRPr="000522F9" w:rsidRDefault="000522F9" w:rsidP="000522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Педагогическое сопровождение</w:t>
      </w:r>
      <w:r w:rsidRPr="000522F9">
        <w:rPr>
          <w:rFonts w:ascii="Times New Roman" w:hAnsi="Times New Roman" w:cs="Times New Roman"/>
          <w:sz w:val="28"/>
          <w:szCs w:val="28"/>
        </w:rPr>
        <w:t xml:space="preserve"> — грамотная организация занятий, подбор упражнений по возрасту и уровню развития.</w:t>
      </w:r>
    </w:p>
    <w:p w14:paraId="2FA9AEC1" w14:textId="77777777" w:rsidR="000522F9" w:rsidRPr="000522F9" w:rsidRDefault="000522F9" w:rsidP="000522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Интеграция с образовательной программой</w:t>
      </w:r>
      <w:r w:rsidRPr="000522F9">
        <w:rPr>
          <w:rFonts w:ascii="Times New Roman" w:hAnsi="Times New Roman" w:cs="Times New Roman"/>
          <w:sz w:val="28"/>
          <w:szCs w:val="28"/>
        </w:rPr>
        <w:t xml:space="preserve"> — включение комплекса в физкультурные, познавательные и коррекционно-развивающие занятия.</w:t>
      </w:r>
    </w:p>
    <w:p w14:paraId="1BA20146" w14:textId="77777777" w:rsidR="000522F9" w:rsidRPr="000522F9" w:rsidRDefault="000522F9" w:rsidP="000522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Индивидуализация заданий</w:t>
      </w:r>
      <w:r w:rsidRPr="000522F9">
        <w:rPr>
          <w:rFonts w:ascii="Times New Roman" w:hAnsi="Times New Roman" w:cs="Times New Roman"/>
          <w:sz w:val="28"/>
          <w:szCs w:val="28"/>
        </w:rPr>
        <w:t xml:space="preserve"> — учёт темпа, особенностей и интересов каждого ребёнка.</w:t>
      </w:r>
    </w:p>
    <w:p w14:paraId="3117A822" w14:textId="77777777" w:rsidR="000522F9" w:rsidRPr="000522F9" w:rsidRDefault="000522F9" w:rsidP="000522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Игровой характер деятельности</w:t>
      </w:r>
      <w:r w:rsidRPr="000522F9">
        <w:rPr>
          <w:rFonts w:ascii="Times New Roman" w:hAnsi="Times New Roman" w:cs="Times New Roman"/>
          <w:sz w:val="28"/>
          <w:szCs w:val="28"/>
        </w:rPr>
        <w:t xml:space="preserve"> — сохранение мотивации, положительных эмоций и творческой активности дошкольников.</w:t>
      </w:r>
    </w:p>
    <w:p w14:paraId="7399E1B0" w14:textId="77777777" w:rsidR="000522F9" w:rsidRPr="000522F9" w:rsidRDefault="000522F9" w:rsidP="000522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Безопасность и комфорт</w:t>
      </w:r>
      <w:r w:rsidRPr="000522F9">
        <w:rPr>
          <w:rFonts w:ascii="Times New Roman" w:hAnsi="Times New Roman" w:cs="Times New Roman"/>
          <w:sz w:val="28"/>
          <w:szCs w:val="28"/>
        </w:rPr>
        <w:t xml:space="preserve"> — контроль за выполнением упражнений, создание благоприятной среды.</w:t>
      </w:r>
    </w:p>
    <w:p w14:paraId="717405C2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2F9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B0DE82E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>Интерактивный физкультурно-спортивный комплекс — это современный инструмент, который объединяет движение, игру и технологии, позволяя эффективно развивать физические, интеллектуальные, творческие и личностные способности дошкольников. Его использование обеспечивает каждому ребёнку возможность раскрыть свои таланты, укрепить здоровье и почувствовать себя успешным и уверенным.</w:t>
      </w:r>
    </w:p>
    <w:p w14:paraId="2F90D433" w14:textId="77777777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F9">
        <w:rPr>
          <w:rFonts w:ascii="Times New Roman" w:hAnsi="Times New Roman" w:cs="Times New Roman"/>
          <w:sz w:val="28"/>
          <w:szCs w:val="28"/>
        </w:rPr>
        <w:t>Такой подход делает образовательный процесс более увлекательным, динамичным и ориентированным на развитие личности в целом, что особенно важно в период дошкольного детства.</w:t>
      </w:r>
    </w:p>
    <w:p w14:paraId="1AAAE9C3" w14:textId="18A51B28" w:rsidR="00741524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B6D071" wp14:editId="1F4F0915">
            <wp:extent cx="5524500" cy="434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8A60" w14:textId="3EB6A76E" w:rsidR="000522F9" w:rsidRPr="000522F9" w:rsidRDefault="000522F9" w:rsidP="0005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8AD9874" wp14:editId="38212366">
            <wp:extent cx="5476875" cy="461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2F9" w:rsidRPr="0005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60B8"/>
    <w:multiLevelType w:val="multilevel"/>
    <w:tmpl w:val="5CB2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06F74"/>
    <w:multiLevelType w:val="multilevel"/>
    <w:tmpl w:val="1D3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C203D"/>
    <w:multiLevelType w:val="multilevel"/>
    <w:tmpl w:val="02F2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EC3605"/>
    <w:multiLevelType w:val="multilevel"/>
    <w:tmpl w:val="464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F9"/>
    <w:rsid w:val="000522F9"/>
    <w:rsid w:val="0074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5DC2"/>
  <w15:chartTrackingRefBased/>
  <w15:docId w15:val="{02978BF9-C955-4FAF-B2BC-42C6DF41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2025-11-14T11:12:00Z</dcterms:created>
  <dcterms:modified xsi:type="dcterms:W3CDTF">2025-11-14T11:16:00Z</dcterms:modified>
</cp:coreProperties>
</file>