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2F" w:rsidRPr="004D7F2F" w:rsidRDefault="004D7F2F" w:rsidP="004D7F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7F2F">
        <w:rPr>
          <w:rFonts w:ascii="Times New Roman" w:hAnsi="Times New Roman" w:cs="Times New Roman"/>
          <w:b/>
          <w:sz w:val="36"/>
          <w:szCs w:val="36"/>
        </w:rPr>
        <w:t>Из опыта работы</w:t>
      </w:r>
    </w:p>
    <w:p w:rsidR="004D7F2F" w:rsidRPr="004D7F2F" w:rsidRDefault="004D7F2F" w:rsidP="004D7F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7F2F">
        <w:rPr>
          <w:rFonts w:ascii="Times New Roman" w:hAnsi="Times New Roman" w:cs="Times New Roman"/>
          <w:b/>
          <w:sz w:val="36"/>
          <w:szCs w:val="36"/>
        </w:rPr>
        <w:t xml:space="preserve">«Реверсивная модель как форма повышения </w:t>
      </w:r>
      <w:proofErr w:type="spellStart"/>
      <w:proofErr w:type="gramStart"/>
      <w:r w:rsidRPr="004D7F2F">
        <w:rPr>
          <w:rFonts w:ascii="Times New Roman" w:hAnsi="Times New Roman" w:cs="Times New Roman"/>
          <w:b/>
          <w:sz w:val="36"/>
          <w:szCs w:val="36"/>
        </w:rPr>
        <w:t>ИКТ-компетентности</w:t>
      </w:r>
      <w:proofErr w:type="spellEnd"/>
      <w:proofErr w:type="gramEnd"/>
      <w:r w:rsidRPr="004D7F2F">
        <w:rPr>
          <w:rFonts w:ascii="Times New Roman" w:hAnsi="Times New Roman" w:cs="Times New Roman"/>
          <w:b/>
          <w:sz w:val="36"/>
          <w:szCs w:val="36"/>
        </w:rPr>
        <w:t xml:space="preserve"> педагогов.</w:t>
      </w:r>
    </w:p>
    <w:p w:rsidR="004D7F2F" w:rsidRPr="004D7F2F" w:rsidRDefault="004D7F2F" w:rsidP="004D7F2F">
      <w:pPr>
        <w:jc w:val="both"/>
        <w:rPr>
          <w:rFonts w:ascii="Times New Roman" w:hAnsi="Times New Roman" w:cs="Times New Roman"/>
          <w:sz w:val="28"/>
          <w:szCs w:val="28"/>
        </w:rPr>
      </w:pPr>
      <w:r w:rsidRPr="004D7F2F">
        <w:rPr>
          <w:rFonts w:ascii="Times New Roman" w:hAnsi="Times New Roman" w:cs="Times New Roman"/>
          <w:sz w:val="28"/>
          <w:szCs w:val="28"/>
        </w:rPr>
        <w:t>Наставничество является значимым фактором развития современного общества, охватывает многие сферы человеческой деятельности, в том числе систему образования.</w:t>
      </w:r>
    </w:p>
    <w:p w:rsidR="004D7F2F" w:rsidRPr="004D7F2F" w:rsidRDefault="004D7F2F" w:rsidP="004D7F2F">
      <w:pPr>
        <w:jc w:val="both"/>
        <w:rPr>
          <w:rFonts w:ascii="Times New Roman" w:hAnsi="Times New Roman" w:cs="Times New Roman"/>
          <w:sz w:val="28"/>
          <w:szCs w:val="28"/>
        </w:rPr>
      </w:pPr>
      <w:r w:rsidRPr="004D7F2F">
        <w:rPr>
          <w:rFonts w:ascii="Times New Roman" w:hAnsi="Times New Roman" w:cs="Times New Roman"/>
          <w:sz w:val="28"/>
          <w:szCs w:val="28"/>
        </w:rPr>
        <w:t>Одной из наиболее эффективных моделей наставничес</w:t>
      </w:r>
      <w:r>
        <w:rPr>
          <w:rFonts w:ascii="Times New Roman" w:hAnsi="Times New Roman" w:cs="Times New Roman"/>
          <w:sz w:val="28"/>
          <w:szCs w:val="28"/>
        </w:rPr>
        <w:t>тва</w:t>
      </w:r>
      <w:r w:rsidRPr="004D7F2F">
        <w:rPr>
          <w:rFonts w:ascii="Times New Roman" w:hAnsi="Times New Roman" w:cs="Times New Roman"/>
          <w:sz w:val="28"/>
          <w:szCs w:val="28"/>
        </w:rPr>
        <w:t xml:space="preserve"> является реверсивное наставничество. Реверсивное наставничество предполагает взаимное наставничество, при котором каждый </w:t>
      </w:r>
      <w:proofErr w:type="gramStart"/>
      <w:r w:rsidRPr="004D7F2F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Pr="004D7F2F">
        <w:rPr>
          <w:rFonts w:ascii="Times New Roman" w:hAnsi="Times New Roman" w:cs="Times New Roman"/>
          <w:sz w:val="28"/>
          <w:szCs w:val="28"/>
        </w:rPr>
        <w:t xml:space="preserve"> и наставника, и наставляемого: в тех областях, где есть опытный – роль «наставника»; в тех областях, где есть пробелы – роль «наставляемого».</w:t>
      </w:r>
    </w:p>
    <w:p w:rsidR="004D7F2F" w:rsidRPr="004D7F2F" w:rsidRDefault="004D7F2F" w:rsidP="004D7F2F">
      <w:pPr>
        <w:jc w:val="both"/>
        <w:rPr>
          <w:rFonts w:ascii="Times New Roman" w:hAnsi="Times New Roman" w:cs="Times New Roman"/>
          <w:sz w:val="28"/>
          <w:szCs w:val="28"/>
        </w:rPr>
      </w:pPr>
      <w:r w:rsidRPr="004D7F2F">
        <w:rPr>
          <w:rFonts w:ascii="Times New Roman" w:hAnsi="Times New Roman" w:cs="Times New Roman"/>
          <w:sz w:val="28"/>
          <w:szCs w:val="28"/>
        </w:rPr>
        <w:t xml:space="preserve">Особенно ярко это проявляется в ситуации, когда педагогу с большим стажем работы приходится осваивать новые информационные технологии. В этом случае молодые педагоги прекрасно </w:t>
      </w:r>
      <w:proofErr w:type="gramStart"/>
      <w:r w:rsidRPr="004D7F2F">
        <w:rPr>
          <w:rFonts w:ascii="Times New Roman" w:hAnsi="Times New Roman" w:cs="Times New Roman"/>
          <w:sz w:val="28"/>
          <w:szCs w:val="28"/>
        </w:rPr>
        <w:t>выполняют роль</w:t>
      </w:r>
      <w:proofErr w:type="gramEnd"/>
      <w:r w:rsidRPr="004D7F2F">
        <w:rPr>
          <w:rFonts w:ascii="Times New Roman" w:hAnsi="Times New Roman" w:cs="Times New Roman"/>
          <w:sz w:val="28"/>
          <w:szCs w:val="28"/>
        </w:rPr>
        <w:t xml:space="preserve"> наставников.</w:t>
      </w:r>
    </w:p>
    <w:p w:rsidR="004D7F2F" w:rsidRPr="004D7F2F" w:rsidRDefault="004D7F2F" w:rsidP="004D7F2F">
      <w:pPr>
        <w:jc w:val="both"/>
        <w:rPr>
          <w:rFonts w:ascii="Times New Roman" w:hAnsi="Times New Roman" w:cs="Times New Roman"/>
          <w:sz w:val="28"/>
          <w:szCs w:val="28"/>
        </w:rPr>
      </w:pPr>
      <w:r w:rsidRPr="004D7F2F">
        <w:rPr>
          <w:rFonts w:ascii="Times New Roman" w:hAnsi="Times New Roman" w:cs="Times New Roman"/>
          <w:sz w:val="28"/>
          <w:szCs w:val="28"/>
        </w:rPr>
        <w:t xml:space="preserve">В реалиях современного общества каждый воспитатель должен владеть информационно-коммуникационными технологиями. Поэтому реализация наставничества в нашем саду строилась, прежде всего, </w:t>
      </w:r>
      <w:proofErr w:type="gramStart"/>
      <w:r w:rsidRPr="004D7F2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D7F2F">
        <w:rPr>
          <w:rFonts w:ascii="Times New Roman" w:hAnsi="Times New Roman" w:cs="Times New Roman"/>
          <w:sz w:val="28"/>
          <w:szCs w:val="28"/>
        </w:rPr>
        <w:t xml:space="preserve"> овладениями </w:t>
      </w:r>
      <w:proofErr w:type="spellStart"/>
      <w:r w:rsidRPr="004D7F2F">
        <w:rPr>
          <w:rFonts w:ascii="Times New Roman" w:hAnsi="Times New Roman" w:cs="Times New Roman"/>
          <w:sz w:val="28"/>
          <w:szCs w:val="28"/>
        </w:rPr>
        <w:t>ИКТ-умениями</w:t>
      </w:r>
      <w:proofErr w:type="spellEnd"/>
      <w:r w:rsidRPr="004D7F2F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4D7F2F">
        <w:rPr>
          <w:rFonts w:ascii="Times New Roman" w:hAnsi="Times New Roman" w:cs="Times New Roman"/>
          <w:sz w:val="28"/>
          <w:szCs w:val="28"/>
        </w:rPr>
        <w:t>общепользовательскими</w:t>
      </w:r>
      <w:proofErr w:type="spellEnd"/>
      <w:r w:rsidRPr="004D7F2F">
        <w:rPr>
          <w:rFonts w:ascii="Times New Roman" w:hAnsi="Times New Roman" w:cs="Times New Roman"/>
          <w:sz w:val="28"/>
          <w:szCs w:val="28"/>
        </w:rPr>
        <w:t>, так и общепедагогическими и предметно-педагогическими. Сюда входит и умение применять цифровые образовательные ресурсы, владение основами работы с текстовыми редакторами, электронной почтой, приложениями. Все это позволяет решить проблему недостаточной компетентности молодых и опытных сотрудников в области информационно-коммуникационных технологий.</w:t>
      </w:r>
    </w:p>
    <w:p w:rsidR="004D7F2F" w:rsidRPr="004D7F2F" w:rsidRDefault="004D7F2F" w:rsidP="004D7F2F">
      <w:pPr>
        <w:jc w:val="both"/>
        <w:rPr>
          <w:rFonts w:ascii="Times New Roman" w:hAnsi="Times New Roman" w:cs="Times New Roman"/>
          <w:sz w:val="28"/>
          <w:szCs w:val="28"/>
        </w:rPr>
      </w:pPr>
      <w:r w:rsidRPr="004D7F2F">
        <w:rPr>
          <w:rFonts w:ascii="Times New Roman" w:hAnsi="Times New Roman" w:cs="Times New Roman"/>
          <w:sz w:val="28"/>
          <w:szCs w:val="28"/>
        </w:rPr>
        <w:t>Составляя план обучения молодых специалистов, нами были выбраны практические формы организации реализации реверсивной модели наставничества. А именно осуществление взаимодействия и сотрудничества, как с воспитанниками, так и с родителями (законными представителями) воспитанников с помощью информационно-коммуникационных технологий. Наша работа строилась на совместном создании:</w:t>
      </w:r>
    </w:p>
    <w:p w:rsidR="004D7F2F" w:rsidRPr="004D7F2F" w:rsidRDefault="004D7F2F" w:rsidP="004D7F2F">
      <w:pPr>
        <w:jc w:val="both"/>
        <w:rPr>
          <w:rFonts w:ascii="Times New Roman" w:hAnsi="Times New Roman" w:cs="Times New Roman"/>
          <w:sz w:val="28"/>
          <w:szCs w:val="28"/>
        </w:rPr>
      </w:pPr>
      <w:r w:rsidRPr="004D7F2F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proofErr w:type="gramStart"/>
      <w:r w:rsidRPr="004D7F2F">
        <w:rPr>
          <w:rFonts w:ascii="Times New Roman" w:hAnsi="Times New Roman" w:cs="Times New Roman"/>
          <w:sz w:val="28"/>
          <w:szCs w:val="28"/>
        </w:rPr>
        <w:t>видео-фильмов</w:t>
      </w:r>
      <w:proofErr w:type="spellEnd"/>
      <w:proofErr w:type="gramEnd"/>
      <w:r w:rsidRPr="004D7F2F">
        <w:rPr>
          <w:rFonts w:ascii="Times New Roman" w:hAnsi="Times New Roman" w:cs="Times New Roman"/>
          <w:sz w:val="28"/>
          <w:szCs w:val="28"/>
        </w:rPr>
        <w:t xml:space="preserve"> («Зимние забавы», «Наша веселая зарядка»);</w:t>
      </w:r>
    </w:p>
    <w:p w:rsidR="004D7F2F" w:rsidRPr="004D7F2F" w:rsidRDefault="004D7F2F" w:rsidP="004D7F2F">
      <w:pPr>
        <w:jc w:val="both"/>
        <w:rPr>
          <w:rFonts w:ascii="Times New Roman" w:hAnsi="Times New Roman" w:cs="Times New Roman"/>
          <w:sz w:val="28"/>
          <w:szCs w:val="28"/>
        </w:rPr>
      </w:pPr>
      <w:r w:rsidRPr="004D7F2F">
        <w:rPr>
          <w:rFonts w:ascii="Times New Roman" w:hAnsi="Times New Roman" w:cs="Times New Roman"/>
          <w:sz w:val="28"/>
          <w:szCs w:val="28"/>
        </w:rPr>
        <w:t>— электронного дидактического материала (интерактивные зарядки, интерактивные игры);</w:t>
      </w:r>
    </w:p>
    <w:p w:rsidR="004D7F2F" w:rsidRPr="004D7F2F" w:rsidRDefault="004D7F2F" w:rsidP="004D7F2F">
      <w:pPr>
        <w:jc w:val="both"/>
        <w:rPr>
          <w:rFonts w:ascii="Times New Roman" w:hAnsi="Times New Roman" w:cs="Times New Roman"/>
          <w:sz w:val="28"/>
          <w:szCs w:val="28"/>
        </w:rPr>
      </w:pPr>
      <w:r w:rsidRPr="004D7F2F">
        <w:rPr>
          <w:rFonts w:ascii="Times New Roman" w:hAnsi="Times New Roman" w:cs="Times New Roman"/>
          <w:sz w:val="28"/>
          <w:szCs w:val="28"/>
        </w:rPr>
        <w:lastRenderedPageBreak/>
        <w:t>— консультационных видео – роликов, презентаций для родителей («Советы дня для родителей»);</w:t>
      </w:r>
    </w:p>
    <w:p w:rsidR="004D7F2F" w:rsidRPr="004D7F2F" w:rsidRDefault="004D7F2F" w:rsidP="004D7F2F">
      <w:pPr>
        <w:jc w:val="both"/>
        <w:rPr>
          <w:rFonts w:ascii="Times New Roman" w:hAnsi="Times New Roman" w:cs="Times New Roman"/>
          <w:sz w:val="28"/>
          <w:szCs w:val="28"/>
        </w:rPr>
      </w:pPr>
      <w:r w:rsidRPr="004D7F2F">
        <w:rPr>
          <w:rFonts w:ascii="Times New Roman" w:hAnsi="Times New Roman" w:cs="Times New Roman"/>
          <w:sz w:val="28"/>
          <w:szCs w:val="28"/>
        </w:rPr>
        <w:t>— мастер-классов для родителей и отсутствующих детей с целью вовлечения их в образовательный процесс (Мастер-класс народных промыслов «Тянись, прядись ниточка…»);</w:t>
      </w:r>
    </w:p>
    <w:p w:rsidR="004D7F2F" w:rsidRPr="004D7F2F" w:rsidRDefault="004D7F2F" w:rsidP="004D7F2F">
      <w:pPr>
        <w:jc w:val="both"/>
        <w:rPr>
          <w:rFonts w:ascii="Times New Roman" w:hAnsi="Times New Roman" w:cs="Times New Roman"/>
          <w:sz w:val="28"/>
          <w:szCs w:val="28"/>
        </w:rPr>
      </w:pPr>
      <w:r w:rsidRPr="004D7F2F">
        <w:rPr>
          <w:rFonts w:ascii="Times New Roman" w:hAnsi="Times New Roman" w:cs="Times New Roman"/>
          <w:sz w:val="28"/>
          <w:szCs w:val="28"/>
        </w:rPr>
        <w:t> Для реализации нашей работы мы использовали следующие инструменты, приложения:</w:t>
      </w:r>
    </w:p>
    <w:p w:rsidR="004D7F2F" w:rsidRPr="004D7F2F" w:rsidRDefault="004D7F2F" w:rsidP="004D7F2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7F2F">
        <w:rPr>
          <w:rFonts w:ascii="Times New Roman" w:hAnsi="Times New Roman" w:cs="Times New Roman"/>
          <w:sz w:val="28"/>
          <w:szCs w:val="28"/>
        </w:rPr>
        <w:t>Inshot</w:t>
      </w:r>
      <w:proofErr w:type="spellEnd"/>
      <w:r w:rsidRPr="004D7F2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7F2F">
        <w:rPr>
          <w:rFonts w:ascii="Times New Roman" w:hAnsi="Times New Roman" w:cs="Times New Roman"/>
          <w:sz w:val="28"/>
          <w:szCs w:val="28"/>
        </w:rPr>
        <w:t>видеоредактор</w:t>
      </w:r>
      <w:proofErr w:type="spellEnd"/>
      <w:r w:rsidRPr="004D7F2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D7F2F">
        <w:rPr>
          <w:rFonts w:ascii="Times New Roman" w:hAnsi="Times New Roman" w:cs="Times New Roman"/>
          <w:sz w:val="28"/>
          <w:szCs w:val="28"/>
        </w:rPr>
        <w:t>фоторедактор</w:t>
      </w:r>
      <w:proofErr w:type="spellEnd"/>
      <w:r w:rsidRPr="004D7F2F">
        <w:rPr>
          <w:rFonts w:ascii="Times New Roman" w:hAnsi="Times New Roman" w:cs="Times New Roman"/>
          <w:sz w:val="28"/>
          <w:szCs w:val="28"/>
        </w:rPr>
        <w:t>. Позволяет обрезать и вырезать видео, регулировать скорость, громкость, создавать слайд-шоу, легкая синхронизация музыки и видео. Можно добавлять субтитры к видео и фото, добавлять фон к фотографиям и многое другое. Можно бесплатно делиться видео высокого разрешения.</w:t>
      </w:r>
    </w:p>
    <w:p w:rsidR="004D7F2F" w:rsidRPr="004D7F2F" w:rsidRDefault="004D7F2F" w:rsidP="004D7F2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7F2F">
        <w:rPr>
          <w:rFonts w:ascii="Times New Roman" w:hAnsi="Times New Roman" w:cs="Times New Roman"/>
          <w:sz w:val="28"/>
          <w:szCs w:val="28"/>
        </w:rPr>
        <w:t>VivaVideo</w:t>
      </w:r>
      <w:proofErr w:type="spellEnd"/>
      <w:r w:rsidRPr="004D7F2F">
        <w:rPr>
          <w:rFonts w:ascii="Times New Roman" w:hAnsi="Times New Roman" w:cs="Times New Roman"/>
          <w:sz w:val="28"/>
          <w:szCs w:val="28"/>
        </w:rPr>
        <w:t xml:space="preserve"> – профессиональный видео редактор с эффектами и бесплатная программа для монтажа видео. Можно создавать профессиональные видеоролики с кинематографическими переходами.</w:t>
      </w:r>
    </w:p>
    <w:p w:rsidR="004D7F2F" w:rsidRPr="004D7F2F" w:rsidRDefault="004D7F2F" w:rsidP="004D7F2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7F2F">
        <w:rPr>
          <w:rFonts w:ascii="Times New Roman" w:hAnsi="Times New Roman" w:cs="Times New Roman"/>
          <w:sz w:val="28"/>
          <w:szCs w:val="28"/>
        </w:rPr>
        <w:t>CapCut</w:t>
      </w:r>
      <w:proofErr w:type="spellEnd"/>
      <w:r w:rsidRPr="004D7F2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7F2F">
        <w:rPr>
          <w:rFonts w:ascii="Times New Roman" w:hAnsi="Times New Roman" w:cs="Times New Roman"/>
          <w:sz w:val="28"/>
          <w:szCs w:val="28"/>
        </w:rPr>
        <w:t>видеоредактор</w:t>
      </w:r>
      <w:proofErr w:type="spellEnd"/>
      <w:r w:rsidRPr="004D7F2F">
        <w:rPr>
          <w:rFonts w:ascii="Times New Roman" w:hAnsi="Times New Roman" w:cs="Times New Roman"/>
          <w:sz w:val="28"/>
          <w:szCs w:val="28"/>
        </w:rPr>
        <w:t>. Можно монтировать видео с эффектами и переходами, анимацией. Могут быть созданы интерактивные задания, для повторения в игровой форме с детьми различных тем.</w:t>
      </w:r>
    </w:p>
    <w:p w:rsidR="004D7F2F" w:rsidRPr="004D7F2F" w:rsidRDefault="004D7F2F" w:rsidP="004D7F2F">
      <w:pPr>
        <w:jc w:val="both"/>
        <w:rPr>
          <w:rFonts w:ascii="Times New Roman" w:hAnsi="Times New Roman" w:cs="Times New Roman"/>
          <w:sz w:val="28"/>
          <w:szCs w:val="28"/>
        </w:rPr>
      </w:pPr>
      <w:r w:rsidRPr="004D7F2F">
        <w:rPr>
          <w:rFonts w:ascii="Times New Roman" w:hAnsi="Times New Roman" w:cs="Times New Roman"/>
          <w:sz w:val="28"/>
          <w:szCs w:val="28"/>
        </w:rPr>
        <w:t> В данных приложениях очень удобно работать и оперативно создавать материал необходимый, как для организации своей деятельности, так и для взаимодействия с родителями (законными представителями) воспитанников.</w:t>
      </w:r>
    </w:p>
    <w:p w:rsidR="004D7F2F" w:rsidRPr="004D7F2F" w:rsidRDefault="004D7F2F" w:rsidP="004D7F2F">
      <w:pPr>
        <w:jc w:val="both"/>
        <w:rPr>
          <w:rFonts w:ascii="Times New Roman" w:hAnsi="Times New Roman" w:cs="Times New Roman"/>
          <w:sz w:val="28"/>
          <w:szCs w:val="28"/>
        </w:rPr>
      </w:pPr>
      <w:r w:rsidRPr="004D7F2F">
        <w:rPr>
          <w:rFonts w:ascii="Times New Roman" w:hAnsi="Times New Roman" w:cs="Times New Roman"/>
          <w:sz w:val="28"/>
          <w:szCs w:val="28"/>
        </w:rPr>
        <w:t>Подводя итоги, отметим что реализация реверсивн</w:t>
      </w:r>
      <w:r>
        <w:rPr>
          <w:rFonts w:ascii="Times New Roman" w:hAnsi="Times New Roman" w:cs="Times New Roman"/>
          <w:sz w:val="28"/>
          <w:szCs w:val="28"/>
        </w:rPr>
        <w:t xml:space="preserve">ой модели наставничества </w:t>
      </w:r>
      <w:r w:rsidRPr="004D7F2F">
        <w:rPr>
          <w:rFonts w:ascii="Times New Roman" w:hAnsi="Times New Roman" w:cs="Times New Roman"/>
          <w:sz w:val="28"/>
          <w:szCs w:val="28"/>
        </w:rPr>
        <w:t xml:space="preserve"> доказала свою эффективность, позволила по новому взглянуть на взаимодействие наставника и наставляемого. Именно во взаимном обмене произошло создание наиболее продуктивных и эффективных продуктов образовательного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F2F" w:rsidRPr="004D7F2F" w:rsidRDefault="004D7F2F" w:rsidP="004D7F2F">
      <w:pPr>
        <w:jc w:val="both"/>
        <w:rPr>
          <w:rFonts w:ascii="Times New Roman" w:hAnsi="Times New Roman" w:cs="Times New Roman"/>
          <w:sz w:val="28"/>
          <w:szCs w:val="28"/>
        </w:rPr>
      </w:pPr>
      <w:r w:rsidRPr="004D7F2F">
        <w:rPr>
          <w:rFonts w:ascii="Times New Roman" w:hAnsi="Times New Roman" w:cs="Times New Roman"/>
          <w:sz w:val="28"/>
          <w:szCs w:val="28"/>
        </w:rPr>
        <w:t>Сегодня в условиях современного развития информационно-коммуникационных технологий, в условиях рыночной экономики, для которой характерны высокие требования к профессионализму работника, именно наставничество позволяет как молодому, так и опытному педагогу быть всегда мобильным и компетентным в своей образовательной деятельности.</w:t>
      </w:r>
    </w:p>
    <w:p w:rsidR="00E20845" w:rsidRPr="004D7F2F" w:rsidRDefault="00E20845" w:rsidP="004D7F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0845" w:rsidRPr="004D7F2F" w:rsidSect="004D7F2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4698A"/>
    <w:multiLevelType w:val="multilevel"/>
    <w:tmpl w:val="23A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F2F"/>
    <w:rsid w:val="004D7F2F"/>
    <w:rsid w:val="00E2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4D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D7F2F"/>
    <w:rPr>
      <w:b/>
      <w:bCs/>
    </w:rPr>
  </w:style>
  <w:style w:type="paragraph" w:customStyle="1" w:styleId="has-text-align-right">
    <w:name w:val="has-text-align-right"/>
    <w:basedOn w:val="a"/>
    <w:rsid w:val="004D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D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2024-01-26T16:40:00Z</dcterms:created>
  <dcterms:modified xsi:type="dcterms:W3CDTF">2024-01-26T16:43:00Z</dcterms:modified>
</cp:coreProperties>
</file>