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1F7F" w14:textId="77777777" w:rsidR="00A971AD" w:rsidRDefault="00A971AD" w:rsidP="00A971AD">
      <w:r>
        <w:t>Волшебство на кончиках пальцев: нетрадиционные техники рисования в младшей группе</w:t>
      </w:r>
    </w:p>
    <w:p w14:paraId="605F19EC" w14:textId="77777777" w:rsidR="00A971AD" w:rsidRDefault="00A971AD" w:rsidP="00A971AD"/>
    <w:p w14:paraId="2DC7B45B" w14:textId="0B117FD9" w:rsidR="00A971AD" w:rsidRDefault="00A971AD" w:rsidP="00A971AD">
      <w:r>
        <w:t>Для ребенка 3–4 лет мир — это калейдоскоп ярких красок, интересных форм и удивительных текстур. Однако, когда дело доходит до рисования, многие малыши сталкиваются с разочарованием: кисточка не слушается, карандаш ломается, а солнышко совсем не похоже на то, что в небе. Именно здесь на помощь педагогам и родителям приходят нетрадиционные техники рисования — волшебный ключ к творчеству, который снимает все барьеры.</w:t>
      </w:r>
    </w:p>
    <w:p w14:paraId="0ECFD5C6" w14:textId="18F65015" w:rsidR="00A971AD" w:rsidRDefault="00A971AD" w:rsidP="00A971AD">
      <w:r>
        <w:t>Почему это необходимо в младшем возрасте?</w:t>
      </w:r>
    </w:p>
    <w:p w14:paraId="4262EC6D" w14:textId="39626520" w:rsidR="00A971AD" w:rsidRDefault="00A971AD" w:rsidP="00A971AD">
      <w:r>
        <w:t>В младшей группе детского сада у детей еще не сформированы графические навыки. Им сложно контролировать нажим, проводить ровные линии и соблюдать пропорции. Традиционное рисование кистью требует усидчивости и координации, которых у трехлеток пока недостаточно. В результате рисунки получаются неузнаваемыми, и у ребенка может пропасть интерес к изобразительной деятельности.</w:t>
      </w:r>
    </w:p>
    <w:p w14:paraId="02EFB803" w14:textId="3C6AEF8D" w:rsidR="00A971AD" w:rsidRDefault="00A971AD" w:rsidP="00A971AD">
      <w:r>
        <w:t>Нетрадиционные техники решают эту проблему. Они позволяют:</w:t>
      </w:r>
    </w:p>
    <w:p w14:paraId="41730FB9" w14:textId="77777777" w:rsidR="00A971AD" w:rsidRDefault="00A971AD" w:rsidP="00A971AD">
      <w:r>
        <w:t>Быстро получить результат. Рисунок получается ярким и эффектным с первых минут, что радует малыша.</w:t>
      </w:r>
    </w:p>
    <w:p w14:paraId="762F14BB" w14:textId="77777777" w:rsidR="00A971AD" w:rsidRDefault="00A971AD" w:rsidP="00A971AD">
      <w:r>
        <w:t>Раскрепоститься. Здесь нет слова «нельзя». Можно рисовать пальцем, ладошкой, мятой бумагой или даже вилкой. Это снимает страх перед чистым листом.</w:t>
      </w:r>
    </w:p>
    <w:p w14:paraId="073B49B1" w14:textId="6B099060" w:rsidR="00A971AD" w:rsidRDefault="00A971AD" w:rsidP="00A971AD">
      <w:r>
        <w:t>Развить мелкую моторику. Взаимодействие с разными материалами (краска, крупа, песок) стимулирует нервные окончания на кончиках пальцев, что напрямую связано с развитием речи и интеллекта.</w:t>
      </w:r>
    </w:p>
    <w:p w14:paraId="0886B33E" w14:textId="77777777" w:rsidR="00A971AD" w:rsidRDefault="00A971AD" w:rsidP="00A971AD">
      <w:r>
        <w:t>Познать свойства материалов. Ребенок на практике узнает, что краска может быть густой и жидкой, манка — сыпучей, а воск — водонепроницаемым.</w:t>
      </w:r>
    </w:p>
    <w:p w14:paraId="3296FDE2" w14:textId="77777777" w:rsidR="00A971AD" w:rsidRDefault="00A971AD" w:rsidP="00A971AD"/>
    <w:p w14:paraId="5BF72E42" w14:textId="6D74B75B" w:rsidR="00A971AD" w:rsidRDefault="00A971AD" w:rsidP="00A971AD">
      <w:r>
        <w:t>Путешествие в мир необычных техник</w:t>
      </w:r>
    </w:p>
    <w:p w14:paraId="34B69157" w14:textId="77777777" w:rsidR="00A971AD" w:rsidRDefault="00A971AD" w:rsidP="00A971AD">
      <w:r>
        <w:t>Для детей 3–4 лет подходят самые простые, безопасные и тактильно приятные техники.</w:t>
      </w:r>
    </w:p>
    <w:p w14:paraId="5AF277A4" w14:textId="77777777" w:rsidR="00A971AD" w:rsidRDefault="00A971AD" w:rsidP="00A971AD"/>
    <w:p w14:paraId="3CEF3693" w14:textId="0710576B" w:rsidR="00A971AD" w:rsidRDefault="00A971AD" w:rsidP="00A971AD">
      <w:r>
        <w:t>Рисование пальчиками и ладошками</w:t>
      </w:r>
    </w:p>
    <w:p w14:paraId="400D6AB6" w14:textId="649D714C" w:rsidR="00A971AD" w:rsidRDefault="00A971AD" w:rsidP="00A971AD">
      <w:r>
        <w:t>Это самый первый и естественный способ знакомства с краской. Ребенок опускает пальчик в гуашь и оставляет точки, пятнышки или проводит линии. Ладошкой можно нарисовать лучики для солнышка, крону дерева или забавных птичек. Это не только творчество, но и легкий массаж</w:t>
      </w:r>
    </w:p>
    <w:p w14:paraId="5DC3A2A1" w14:textId="77777777" w:rsidR="00A971AD" w:rsidRDefault="00A971AD" w:rsidP="00A971AD"/>
    <w:p w14:paraId="62455040" w14:textId="68F49BFF" w:rsidR="00A971AD" w:rsidRDefault="00A971AD" w:rsidP="00A971AD">
      <w:r>
        <w:t xml:space="preserve">Оттиск и </w:t>
      </w:r>
      <w:proofErr w:type="spellStart"/>
      <w:r>
        <w:t>штампинг</w:t>
      </w:r>
      <w:proofErr w:type="spellEnd"/>
    </w:p>
    <w:p w14:paraId="4FFCAD0A" w14:textId="72E2D59A" w:rsidR="00A971AD" w:rsidRDefault="00A971AD" w:rsidP="00A971AD">
      <w:r>
        <w:t>Здесь кисточку заменяют подручные предметы:</w:t>
      </w:r>
    </w:p>
    <w:p w14:paraId="2B872AFB" w14:textId="77777777" w:rsidR="00A971AD" w:rsidRDefault="00A971AD" w:rsidP="00A971AD">
      <w:r>
        <w:t>Поролоновые губки: позволяют легко закрашивать большие поверхности или делать пушистые облака.</w:t>
      </w:r>
    </w:p>
    <w:p w14:paraId="7B88AA8F" w14:textId="77777777" w:rsidR="00A971AD" w:rsidRDefault="00A971AD" w:rsidP="00A971AD">
      <w:r>
        <w:t>Ватные палочки: идеальны для точечного рисунка (ягодки на ветке, снегопад, зернышки для цыплят).</w:t>
      </w:r>
    </w:p>
    <w:p w14:paraId="450425D0" w14:textId="77777777" w:rsidR="00A971AD" w:rsidRDefault="00A971AD" w:rsidP="00A971AD">
      <w:r>
        <w:lastRenderedPageBreak/>
        <w:t>Печатки из овощей: половинка яблока, картофеля или моркови, вырезанная в форме листика или фигурки, обмакивается в краску и оставляет четкий отпечаток.</w:t>
      </w:r>
    </w:p>
    <w:p w14:paraId="4B2B6BC3" w14:textId="6C682867" w:rsidR="00A971AD" w:rsidRDefault="00A971AD" w:rsidP="00A971AD">
      <w:r>
        <w:t>Пробки и листья: сухие листья деревьев создают прекрасные природные отпечатки</w:t>
      </w:r>
    </w:p>
    <w:p w14:paraId="5BD1F174" w14:textId="77777777" w:rsidR="00A971AD" w:rsidRDefault="00A971AD" w:rsidP="00A971AD"/>
    <w:p w14:paraId="591786D1" w14:textId="46AFAA2F" w:rsidR="00A971AD" w:rsidRDefault="00A971AD" w:rsidP="00A971AD">
      <w:r>
        <w:t>Тычок жесткой полусухой кистью</w:t>
      </w:r>
    </w:p>
    <w:p w14:paraId="769BF363" w14:textId="77777777" w:rsidR="00A971AD" w:rsidRDefault="00A971AD" w:rsidP="00A971AD">
      <w:r>
        <w:t>Кисть с жесткой щетиной (щетина) обмакивается в густую гуашь (воды минимум) и ударяется по бумаге вертикально. Получается имитация пушистой шерсти (котенок, одуванчик) или колючей травы. Дети обожают этот «царапающий» звук и объемную фактуру.</w:t>
      </w:r>
    </w:p>
    <w:p w14:paraId="57D519A5" w14:textId="77777777" w:rsidR="00A971AD" w:rsidRDefault="00A971AD" w:rsidP="00A971AD"/>
    <w:p w14:paraId="7DD8C1C5" w14:textId="73094BD9" w:rsidR="00A971AD" w:rsidRDefault="00A971AD" w:rsidP="00A971AD">
      <w:r>
        <w:t xml:space="preserve">Монотипия и </w:t>
      </w:r>
      <w:proofErr w:type="spellStart"/>
      <w:r>
        <w:t>кляксография</w:t>
      </w:r>
      <w:proofErr w:type="spellEnd"/>
    </w:p>
    <w:p w14:paraId="7F8EABE8" w14:textId="65FE9790" w:rsidR="00A971AD" w:rsidRDefault="00A971AD" w:rsidP="00A971AD">
      <w:r>
        <w:t xml:space="preserve">Техники, основанные на случайности и воображении. При монотипии лист складывается пополам, на одну сторону наносятся пятна краски, а затем лист прижимается — получается симметричный бабочка или причудливый узор. </w:t>
      </w:r>
      <w:proofErr w:type="spellStart"/>
      <w:r>
        <w:t>Кляксография</w:t>
      </w:r>
      <w:proofErr w:type="spellEnd"/>
      <w:r>
        <w:t xml:space="preserve"> (раздувание кляксы через трубочку) развивает фантазию: на что похожа эта клякса? На осьминога или на инопланетянина?</w:t>
      </w:r>
    </w:p>
    <w:p w14:paraId="1F65E18A" w14:textId="77777777" w:rsidR="00A971AD" w:rsidRDefault="00A971AD" w:rsidP="00A971AD"/>
    <w:p w14:paraId="2826D3F3" w14:textId="657C4AF0" w:rsidR="00A971AD" w:rsidRDefault="00A971AD" w:rsidP="00A971AD">
      <w:proofErr w:type="spellStart"/>
      <w:r>
        <w:t>Пластилинография</w:t>
      </w:r>
      <w:proofErr w:type="spellEnd"/>
      <w:r>
        <w:t xml:space="preserve"> и рисование </w:t>
      </w:r>
      <w:proofErr w:type="spellStart"/>
      <w:r>
        <w:t>по-мокрому</w:t>
      </w:r>
      <w:proofErr w:type="spellEnd"/>
    </w:p>
    <w:p w14:paraId="749DD1A3" w14:textId="77777777" w:rsidR="00A971AD" w:rsidRDefault="00A971AD" w:rsidP="00A971AD">
      <w:r>
        <w:t>Нанесение пластилина на картон (размазывание пальчиками) развивает силу рук. Рисование по мокрой бумаге создает эффект размытых акварельных красок, что идеально подходит для изображения туманов, рассветов или подводного мира.</w:t>
      </w:r>
    </w:p>
    <w:p w14:paraId="65805B8A" w14:textId="77777777" w:rsidR="00A971AD" w:rsidRDefault="00A971AD" w:rsidP="00A971AD"/>
    <w:p w14:paraId="4D577DFD" w14:textId="68F3A135" w:rsidR="00A971AD" w:rsidRDefault="00A971AD" w:rsidP="00A971AD">
      <w:r>
        <w:t>Как организовать процесс?</w:t>
      </w:r>
    </w:p>
    <w:p w14:paraId="30891E84" w14:textId="77777777" w:rsidR="00A971AD" w:rsidRDefault="00A971AD" w:rsidP="00A971AD">
      <w:r>
        <w:t>Атмосфера. Главное — процесс, а не идеальный результат. Хвалите за смелость и фантазию.</w:t>
      </w:r>
    </w:p>
    <w:p w14:paraId="17646BFF" w14:textId="77777777" w:rsidR="00A971AD" w:rsidRDefault="00A971AD" w:rsidP="00A971AD">
      <w:r>
        <w:t>Подготовка. Используйте большие листы бумаги (А3 или обои), чтобы движения руки были свободными. Надевайте фартуки, но не ругайте за испачканные руки — это часть игры.</w:t>
      </w:r>
    </w:p>
    <w:p w14:paraId="028FD867" w14:textId="77777777" w:rsidR="00A971AD" w:rsidRDefault="00A971AD" w:rsidP="00A971AD">
      <w:r>
        <w:t>Интеграция. Сопровождайте рисование потешками, стихами или музыкой. Например, рисуя дождик ватными палочками, можно петь песенку «Кап-кап-кап».</w:t>
      </w:r>
    </w:p>
    <w:p w14:paraId="636D94D3" w14:textId="77777777" w:rsidR="00A971AD" w:rsidRDefault="00A971AD" w:rsidP="00A971AD">
      <w:r>
        <w:t>Выставка. Обязательно демонстрируйте работы. Когда малыш видит свое творение на «выставке» в раздевалке, его самооценка взлетает до небес.</w:t>
      </w:r>
    </w:p>
    <w:p w14:paraId="7DF33F56" w14:textId="77777777" w:rsidR="00A971AD" w:rsidRDefault="00A971AD" w:rsidP="00A971AD"/>
    <w:p w14:paraId="47604205" w14:textId="2CAC4C30" w:rsidR="00A971AD" w:rsidRDefault="00A971AD" w:rsidP="00A971AD">
      <w:r>
        <w:t>Заключение</w:t>
      </w:r>
    </w:p>
    <w:p w14:paraId="52D19E25" w14:textId="7298C6B4" w:rsidR="00A971AD" w:rsidRDefault="00A971AD" w:rsidP="00A971AD">
      <w:r>
        <w:t xml:space="preserve">Нетрадиционное рисование — это не просто способ занять ребенка. Это мощный инструмент развития, который превращает каждое занятие в маленькое открытие. Оно учит детей мыслить нестандартно, не бояться ошибок и верить в свои силы. Когда вместо строгой кисточки в ход идут ладошки, смятая бумага и пальчики, </w:t>
      </w:r>
      <w:r w:rsidR="0024655E">
        <w:t>изо деятельность</w:t>
      </w:r>
      <w:r>
        <w:t xml:space="preserve"> перестает быть уроком и становится настоящим праздником творчества</w:t>
      </w:r>
    </w:p>
    <w:p w14:paraId="4EACD399" w14:textId="77777777" w:rsidR="00A971AD" w:rsidRDefault="00A971AD" w:rsidP="00A971AD"/>
    <w:p w14:paraId="1996D829" w14:textId="6E596F6A" w:rsidR="004B49CF" w:rsidRDefault="004B49CF" w:rsidP="00A971AD"/>
    <w:sectPr w:rsidR="004B4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D2"/>
    <w:rsid w:val="0024655E"/>
    <w:rsid w:val="0033485D"/>
    <w:rsid w:val="004B49CF"/>
    <w:rsid w:val="00A9663A"/>
    <w:rsid w:val="00A971AD"/>
    <w:rsid w:val="00BD049C"/>
    <w:rsid w:val="00CC3891"/>
    <w:rsid w:val="00D51107"/>
    <w:rsid w:val="00EE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48CD"/>
  <w15:chartTrackingRefBased/>
  <w15:docId w15:val="{3E6C81C7-6CE8-4A19-9FFF-4982BB1A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EE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DD2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E5DD2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EE5DD2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EE5D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5D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5D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5D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5D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5D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5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EE5DD2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EE5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EE5DD2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EE5DD2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5DD2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5DD2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EE5D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5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5DD2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5D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Испусинова Айгуль Мерхатовна</dc:creator>
  <cp:keywords/>
  <dc:description/>
  <cp:lastModifiedBy>Испусинова Айгуль Мерхатовна</cp:lastModifiedBy>
  <cp:revision>3</cp:revision>
  <dcterms:created xsi:type="dcterms:W3CDTF">2026-10-11T06:18:00Z</dcterms:created>
  <dcterms:modified xsi:type="dcterms:W3CDTF">2026-10-11T06:29:00Z</dcterms:modified>
</cp:coreProperties>
</file>