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358BA" w14:textId="77777777" w:rsidR="009E2223" w:rsidRDefault="009E2223" w:rsidP="009E2223">
      <w:r>
        <w:t>Адаптация в детском саду: как помочь ребенку и себе</w:t>
      </w:r>
    </w:p>
    <w:p w14:paraId="73AF9B3A" w14:textId="77777777" w:rsidR="009E2223" w:rsidRDefault="009E2223" w:rsidP="009E2223"/>
    <w:p w14:paraId="32E30119" w14:textId="77777777" w:rsidR="009E2223" w:rsidRDefault="009E2223" w:rsidP="009E2223">
      <w:r>
        <w:t>Поступление в детский сад — важный и волнующий этап в жизни каждой семьи. Для ребенка это первый опыт длительного пребывания вне дома, а для родителей — испытание на терпение и доверие. Как сделать этот переход максимально мягким и позитивным?</w:t>
      </w:r>
    </w:p>
    <w:p w14:paraId="49ADEDD4" w14:textId="77777777" w:rsidR="009E2223" w:rsidRDefault="009E2223" w:rsidP="009E2223"/>
    <w:p w14:paraId="3089BE60" w14:textId="77777777" w:rsidR="009E2223" w:rsidRDefault="009E2223" w:rsidP="009E2223">
      <w:r>
        <w:t>Почему адаптация — это нормально?</w:t>
      </w:r>
    </w:p>
    <w:p w14:paraId="2F5932FB" w14:textId="77777777" w:rsidR="009E2223" w:rsidRDefault="009E2223" w:rsidP="009E2223"/>
    <w:p w14:paraId="0C059350" w14:textId="77777777" w:rsidR="009E2223" w:rsidRDefault="009E2223" w:rsidP="009E2223">
      <w:r>
        <w:t>Адаптация — это процесс привыкания к новым условиям, людям и режиму. У каждого ребенка он проходит по-своему: кто-то с радостью бежит в группу уже на второй день, а кому-то требуется несколько недель, чтобы освоиться. Слезы при расставании, временный отказ от еды или сна, капризы — это естественная реакция на стресс. Главное — не паниковать и не считать это проблемой.</w:t>
      </w:r>
    </w:p>
    <w:p w14:paraId="4CF12C85" w14:textId="77777777" w:rsidR="009E2223" w:rsidRDefault="009E2223" w:rsidP="009E2223"/>
    <w:p w14:paraId="5B45B698" w14:textId="77777777" w:rsidR="009E2223" w:rsidRDefault="009E2223" w:rsidP="009E2223">
      <w:r>
        <w:t>Практические шаги для родителей</w:t>
      </w:r>
    </w:p>
    <w:p w14:paraId="1C7ABB9D" w14:textId="77777777" w:rsidR="009E2223" w:rsidRDefault="009E2223" w:rsidP="009E2223"/>
    <w:p w14:paraId="2B7C3A12" w14:textId="77777777" w:rsidR="009E2223" w:rsidRDefault="009E2223" w:rsidP="009E2223">
      <w:r>
        <w:t xml:space="preserve">1. Знакомство заранее. Если есть возможность, погуляйте с ребенком на площадке детского сада, покажите здание. Расскажите, что это за место, кто там работает и чем дети занимаются. Современные сады часто предлагают виртуальные 3D-туры по своим помещениям — это отличный способ сделать незнакомое место </w:t>
      </w:r>
      <w:proofErr w:type="gramStart"/>
      <w:r>
        <w:t>узнаваемым[</w:t>
      </w:r>
      <w:proofErr w:type="gramEnd"/>
      <w:r>
        <w:t>2].</w:t>
      </w:r>
    </w:p>
    <w:p w14:paraId="57CC9BAE" w14:textId="77777777" w:rsidR="009E2223" w:rsidRDefault="009E2223" w:rsidP="009E2223"/>
    <w:p w14:paraId="5F7D4590" w14:textId="77777777" w:rsidR="009E2223" w:rsidRDefault="009E2223" w:rsidP="009E2223">
      <w:r>
        <w:t xml:space="preserve">2. Режим дня — ваш союзник. За несколько недель до начала посещения начните выстраивать дома режим, близкий к садовскому: ранний подъем, обеденный сон, приемы пищи. Предсказуемость помогает детям чувствовать себя в </w:t>
      </w:r>
      <w:proofErr w:type="gramStart"/>
      <w:r>
        <w:t>безопасности[</w:t>
      </w:r>
      <w:proofErr w:type="gramEnd"/>
      <w:r>
        <w:t>1].</w:t>
      </w:r>
    </w:p>
    <w:p w14:paraId="63E29FF8" w14:textId="77777777" w:rsidR="009E2223" w:rsidRDefault="009E2223" w:rsidP="009E2223"/>
    <w:p w14:paraId="081FD433" w14:textId="77777777" w:rsidR="009E2223" w:rsidRDefault="009E2223" w:rsidP="009E2223">
      <w:r>
        <w:t>3. Навыки самостоятельности. Чем больше ребенок умеет делать сам, тем увереннее он себя чувствует. Обучите его базовым вещам: пользоваться ложкой, пить из кружки, мыть руки, проситься в туалет и хотя бы пытаться одеваться. Ребенок должен уметь сообщить о своих потребностях: «хочу пить», «хочу в туалет».</w:t>
      </w:r>
    </w:p>
    <w:p w14:paraId="481C599B" w14:textId="77777777" w:rsidR="009E2223" w:rsidRDefault="009E2223" w:rsidP="009E2223"/>
    <w:p w14:paraId="02A6682D" w14:textId="77777777" w:rsidR="009E2223" w:rsidRDefault="009E2223" w:rsidP="009E2223">
      <w:r>
        <w:t>4. Постепенность. Идеальный вариант — постепенное увеличение времени пребывания. Начните с 1–2 часов, затем оставляйте до обеда, и только потом — на дневной сон и полный день.</w:t>
      </w:r>
    </w:p>
    <w:p w14:paraId="44F74A28" w14:textId="77777777" w:rsidR="009E2223" w:rsidRDefault="009E2223" w:rsidP="009E2223"/>
    <w:p w14:paraId="5DE4C922" w14:textId="77777777" w:rsidR="009E2223" w:rsidRDefault="009E2223" w:rsidP="009E2223">
      <w:r>
        <w:t>5. Эмоциональная поддержка. Прощайтесь коротко и позитивно. Не затягивайте сцену расставания. Обязательно говорите, когда вы вернетесь («я приду за тобой после того, как ты поспишь и покушаешь»). И самое важное — не показывайте своего волнения. Дети считывают тревогу родителей.</w:t>
      </w:r>
    </w:p>
    <w:p w14:paraId="2D04FDB6" w14:textId="77777777" w:rsidR="009E2223" w:rsidRDefault="009E2223" w:rsidP="009E2223"/>
    <w:p w14:paraId="3385F939" w14:textId="77777777" w:rsidR="009E2223" w:rsidRDefault="009E2223" w:rsidP="009E2223">
      <w:r>
        <w:lastRenderedPageBreak/>
        <w:t>6. Игра как терапия. Проигрывайте дома ситуации с игрушками: как мишка идет в сад, как зайчик делится машинкой, как лисенок просит воспитателя о помощи. Это помогает ребенку «переварить» модель поведения. Поощряйте игры с другими детьми на площадках.</w:t>
      </w:r>
    </w:p>
    <w:p w14:paraId="35B6CBD6" w14:textId="77777777" w:rsidR="009E2223" w:rsidRDefault="009E2223" w:rsidP="009E2223"/>
    <w:p w14:paraId="40B69933" w14:textId="77777777" w:rsidR="009E2223" w:rsidRDefault="009E2223" w:rsidP="009E2223">
      <w:r>
        <w:t>Новые методы адаптации 2025 года</w:t>
      </w:r>
    </w:p>
    <w:p w14:paraId="382005CE" w14:textId="77777777" w:rsidR="009E2223" w:rsidRDefault="009E2223" w:rsidP="009E2223"/>
    <w:p w14:paraId="3F8B863B" w14:textId="77777777" w:rsidR="009E2223" w:rsidRDefault="009E2223" w:rsidP="009E2223">
      <w:r>
        <w:t>Современные дошкольные учреждения активно внедряют инновации, чтобы помочь детям и родителям:</w:t>
      </w:r>
    </w:p>
    <w:p w14:paraId="66A94977" w14:textId="77777777" w:rsidR="009E2223" w:rsidRDefault="009E2223" w:rsidP="009E2223"/>
    <w:p w14:paraId="077457BD" w14:textId="77777777" w:rsidR="009E2223" w:rsidRDefault="009E2223" w:rsidP="009E2223">
      <w:r>
        <w:t>- Цифровая адаптация. Некоторые сады предлагают услугу онлайн-наблюдения (с согласия родителей), чтобы тревожные мамы и папы могли убедиться, что ребенок успокоился. Также используются интерактивные доски и развивающие приложения, которые делают занятия более увлекательными для цифрового поколения.</w:t>
      </w:r>
    </w:p>
    <w:p w14:paraId="1556AAA8" w14:textId="77777777" w:rsidR="009E2223" w:rsidRDefault="009E2223" w:rsidP="009E2223">
      <w:r>
        <w:t>- Геймификация. Процесс адаптации может быть превращен в игру с наклейками, карточками и небольшими наградами за смелость.</w:t>
      </w:r>
    </w:p>
    <w:p w14:paraId="38DD9CF7" w14:textId="77777777" w:rsidR="009E2223" w:rsidRDefault="009E2223" w:rsidP="009E2223"/>
    <w:p w14:paraId="28DB7078" w14:textId="77777777" w:rsidR="009E2223" w:rsidRDefault="009E2223" w:rsidP="009E2223">
      <w:r>
        <w:t>Чего делать не стоит?</w:t>
      </w:r>
    </w:p>
    <w:p w14:paraId="0576830A" w14:textId="77777777" w:rsidR="009E2223" w:rsidRDefault="009E2223" w:rsidP="009E2223"/>
    <w:p w14:paraId="2E8DC923" w14:textId="77777777" w:rsidR="009E2223" w:rsidRDefault="009E2223" w:rsidP="009E2223">
      <w:r>
        <w:t>- Сравнивать. «А вот Маша уже на третий день осталась на сон!» — такие фразы только усиливают тревогу. У каждого свой темп.</w:t>
      </w:r>
    </w:p>
    <w:p w14:paraId="106A0787" w14:textId="77777777" w:rsidR="009E2223" w:rsidRDefault="009E2223" w:rsidP="009E2223">
      <w:r>
        <w:t>- Обманывать. Никогда не уходите «по-английски», пока ребенок отвлекся. Это подрывает доверие.</w:t>
      </w:r>
    </w:p>
    <w:p w14:paraId="4EAF8847" w14:textId="77777777" w:rsidR="009E2223" w:rsidRDefault="009E2223" w:rsidP="009E2223">
      <w:r>
        <w:t>- Критиковать сад при ребенке. Если у вас есть претензии к воспитателям, обсуждайте их без участия ребенка.</w:t>
      </w:r>
    </w:p>
    <w:p w14:paraId="3F0BFB83" w14:textId="77777777" w:rsidR="009E2223" w:rsidRDefault="009E2223" w:rsidP="009E2223"/>
    <w:p w14:paraId="49BCA3C3" w14:textId="77777777" w:rsidR="009E2223" w:rsidRDefault="009E2223" w:rsidP="009E2223">
      <w:r>
        <w:t>Заключение</w:t>
      </w:r>
    </w:p>
    <w:p w14:paraId="64E33B24" w14:textId="77777777" w:rsidR="009E2223" w:rsidRDefault="009E2223" w:rsidP="009E2223"/>
    <w:p w14:paraId="75C27DAD" w14:textId="7C60C2F8" w:rsidR="004B49CF" w:rsidRDefault="009E2223" w:rsidP="009E2223">
      <w:r>
        <w:t>Адаптация к детскому саду — это марафон, а не спринт. Будьте терпеливы, последовательны и сохраняйте позитивный настрой. Ваша уверенность и спокойствие — главный залог того, что ребенок скоро с радостью будет бежать в свою группу к новым друзьям и интересным играм. И не забывайте общаться с воспитателями — они ваши главные партнеры в этом процессе.</w:t>
      </w:r>
    </w:p>
    <w:sectPr w:rsidR="004B49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Kokila">
    <w:panose1 w:val="01010601010101010101"/>
    <w:charset w:val="00"/>
    <w:family w:val="auto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C7D"/>
    <w:rsid w:val="004B49CF"/>
    <w:rsid w:val="004F342C"/>
    <w:rsid w:val="005B0C7D"/>
    <w:rsid w:val="009E2223"/>
    <w:rsid w:val="00A9663A"/>
    <w:rsid w:val="00CC3891"/>
    <w:rsid w:val="00D51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022D04-99F7-4ABA-B57B-85B6E0804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lang w:val="ru-RU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Kokila"/>
    </w:rPr>
  </w:style>
  <w:style w:type="paragraph" w:styleId="1">
    <w:name w:val="heading 1"/>
    <w:basedOn w:val="a"/>
    <w:next w:val="a"/>
    <w:link w:val="10"/>
    <w:uiPriority w:val="9"/>
    <w:qFormat/>
    <w:rsid w:val="005B0C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0C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0C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0C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0C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0C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0C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0C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0C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0C7D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5B0C7D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rsid w:val="005B0C7D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40">
    <w:name w:val="Заголовок 4 Знак"/>
    <w:basedOn w:val="a0"/>
    <w:link w:val="4"/>
    <w:uiPriority w:val="9"/>
    <w:semiHidden/>
    <w:rsid w:val="005B0C7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0C7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0C7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0C7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0C7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0C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0C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a4">
    <w:name w:val="Заголовок Знак"/>
    <w:basedOn w:val="a0"/>
    <w:link w:val="a3"/>
    <w:uiPriority w:val="10"/>
    <w:rsid w:val="005B0C7D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5B0C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a6">
    <w:name w:val="Подзаголовок Знак"/>
    <w:basedOn w:val="a0"/>
    <w:link w:val="a5"/>
    <w:uiPriority w:val="11"/>
    <w:rsid w:val="005B0C7D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21">
    <w:name w:val="Quote"/>
    <w:basedOn w:val="a"/>
    <w:next w:val="a"/>
    <w:link w:val="22"/>
    <w:uiPriority w:val="29"/>
    <w:qFormat/>
    <w:rsid w:val="005B0C7D"/>
    <w:pPr>
      <w:spacing w:before="160"/>
      <w:jc w:val="center"/>
    </w:pPr>
    <w:rPr>
      <w:rFonts w:cs="Mangal"/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0C7D"/>
    <w:rPr>
      <w:rFonts w:cs="Mangal"/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0C7D"/>
    <w:pPr>
      <w:ind w:left="720"/>
      <w:contextualSpacing/>
    </w:pPr>
    <w:rPr>
      <w:rFonts w:cs="Mangal"/>
    </w:rPr>
  </w:style>
  <w:style w:type="character" w:styleId="a8">
    <w:name w:val="Intense Emphasis"/>
    <w:basedOn w:val="a0"/>
    <w:uiPriority w:val="21"/>
    <w:qFormat/>
    <w:rsid w:val="005B0C7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0C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Mangal"/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0C7D"/>
    <w:rPr>
      <w:rFonts w:cs="Mangal"/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B0C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532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Испусинова Айгуль Мерхатовна</dc:creator>
  <cp:keywords/>
  <dc:description/>
  <cp:lastModifiedBy>Испусинова Айгуль Мерхатовна</cp:lastModifiedBy>
  <cp:revision>2</cp:revision>
  <dcterms:created xsi:type="dcterms:W3CDTF">2026-10-11T05:55:00Z</dcterms:created>
  <dcterms:modified xsi:type="dcterms:W3CDTF">2026-10-11T05:55:00Z</dcterms:modified>
</cp:coreProperties>
</file>