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 xml:space="preserve">Сегодня мы снова обратимся к </w:t>
      </w:r>
      <w:proofErr w:type="spellStart"/>
      <w:r w:rsidRPr="003F3DAF">
        <w:rPr>
          <w:rStyle w:val="a4"/>
          <w:color w:val="4E4E4E"/>
          <w:sz w:val="28"/>
          <w:szCs w:val="28"/>
        </w:rPr>
        <w:t>кокологии</w:t>
      </w:r>
      <w:proofErr w:type="spellEnd"/>
      <w:r w:rsidRPr="003F3DAF">
        <w:rPr>
          <w:rStyle w:val="a4"/>
          <w:color w:val="4E4E4E"/>
          <w:sz w:val="28"/>
          <w:szCs w:val="28"/>
        </w:rPr>
        <w:t xml:space="preserve">. Эта забавная психологическая игра родилась в Японии, и очень быстро завоевала весь мир. </w:t>
      </w:r>
      <w:proofErr w:type="spellStart"/>
      <w:r w:rsidRPr="003F3DAF">
        <w:rPr>
          <w:rStyle w:val="a4"/>
          <w:color w:val="4E4E4E"/>
          <w:sz w:val="28"/>
          <w:szCs w:val="28"/>
        </w:rPr>
        <w:t>Кокологические</w:t>
      </w:r>
      <w:proofErr w:type="spellEnd"/>
      <w:r w:rsidRPr="003F3DAF">
        <w:rPr>
          <w:rStyle w:val="a4"/>
          <w:color w:val="4E4E4E"/>
          <w:sz w:val="28"/>
          <w:szCs w:val="28"/>
        </w:rPr>
        <w:t xml:space="preserve"> тесты не так </w:t>
      </w:r>
      <w:proofErr w:type="gramStart"/>
      <w:r w:rsidRPr="003F3DAF">
        <w:rPr>
          <w:rStyle w:val="a4"/>
          <w:color w:val="4E4E4E"/>
          <w:sz w:val="28"/>
          <w:szCs w:val="28"/>
        </w:rPr>
        <w:t>просты</w:t>
      </w:r>
      <w:proofErr w:type="gramEnd"/>
      <w:r w:rsidRPr="003F3DAF">
        <w:rPr>
          <w:rStyle w:val="a4"/>
          <w:color w:val="4E4E4E"/>
          <w:sz w:val="28"/>
          <w:szCs w:val="28"/>
        </w:rPr>
        <w:t xml:space="preserve"> как кажется – в их основе многовековая философия Востока и психологические теории Запада. Между тем, играть в </w:t>
      </w:r>
      <w:proofErr w:type="spellStart"/>
      <w:r w:rsidRPr="003F3DAF">
        <w:rPr>
          <w:rStyle w:val="a4"/>
          <w:color w:val="4E4E4E"/>
          <w:sz w:val="28"/>
          <w:szCs w:val="28"/>
        </w:rPr>
        <w:t>кокологию</w:t>
      </w:r>
      <w:proofErr w:type="spellEnd"/>
      <w:r w:rsidRPr="003F3DAF">
        <w:rPr>
          <w:rStyle w:val="a4"/>
          <w:color w:val="4E4E4E"/>
          <w:sz w:val="28"/>
          <w:szCs w:val="28"/>
        </w:rPr>
        <w:t xml:space="preserve"> – сплошное удовольствие!  Словом, какой бы результат у вас не вышел – задумайтесь над ним. Но постарайтесь, при этом, не быть слишком уж серьезными…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Итак, место действия — зоопарк. Перед вами два пустых вольера. Ваша задача – нарисовать двух животных, — возьмите ручку или карандаш и поселите в каждый из вольеров по одному обитателю. Затем рядом с каждым из зверей запишите несколько  эпитетов, которые его характеризуют, например: добродушный, симпатичный, пушистый. Или: сильный, гордый, царственный.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Готово? Теперь переходим к интерпретации: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Животное, которое вы нарисовали первым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–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это тот идеальный образ, к которому вы стремитесь приблизиться</w:t>
      </w:r>
      <w:r w:rsidRPr="003F3DAF">
        <w:rPr>
          <w:color w:val="4E4E4E"/>
          <w:sz w:val="28"/>
          <w:szCs w:val="28"/>
        </w:rPr>
        <w:t>. А те характеристики, которыми вы наделили обитателя первого вольера, рассказывают о том, какой вы хотели бы выглядеть в глазах окружающих. Это ваше парадное, выставляемое напоказ «Я» — не зря же именно его вы нарисовали в первую очередь.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В то время как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второе животное</w:t>
      </w:r>
      <w:r w:rsidRPr="003F3DAF">
        <w:rPr>
          <w:color w:val="4E4E4E"/>
          <w:sz w:val="28"/>
          <w:szCs w:val="28"/>
        </w:rPr>
        <w:t> 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- это вы настоящая.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 xml:space="preserve">Такая, какая есть. Да, возможно, вы не всегда и не во всем довольны собой, и какие — то свои особенности предпочитали </w:t>
      </w:r>
      <w:proofErr w:type="gramStart"/>
      <w:r w:rsidRPr="003F3DAF">
        <w:rPr>
          <w:color w:val="4E4E4E"/>
          <w:sz w:val="28"/>
          <w:szCs w:val="28"/>
        </w:rPr>
        <w:t>бы не</w:t>
      </w:r>
      <w:proofErr w:type="gramEnd"/>
      <w:r w:rsidRPr="003F3DAF">
        <w:rPr>
          <w:color w:val="4E4E4E"/>
          <w:sz w:val="28"/>
          <w:szCs w:val="28"/>
        </w:rPr>
        <w:t xml:space="preserve"> афишировать. Вы, конечно, можете стремиться к идеалу, пытаться что-то в себе изменить, совершенствоваться, стараться выдать себя за кого-то другого</w:t>
      </w:r>
      <w:proofErr w:type="gramStart"/>
      <w:r w:rsidRPr="003F3DAF">
        <w:rPr>
          <w:color w:val="4E4E4E"/>
          <w:sz w:val="28"/>
          <w:szCs w:val="28"/>
        </w:rPr>
        <w:t>… Н</w:t>
      </w:r>
      <w:proofErr w:type="gramEnd"/>
      <w:r w:rsidRPr="003F3DAF">
        <w:rPr>
          <w:color w:val="4E4E4E"/>
          <w:sz w:val="28"/>
          <w:szCs w:val="28"/>
        </w:rPr>
        <w:t>о  совсем не считаться со своим истинным «Я» невозможно!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 xml:space="preserve">Интересно, что на многих рисунках обитатели вольеров не просто сильно отличаются друг от друга, а выглядят полнейшими противоположностями. Да и  характеристики, которыми их награждают рисовавшие, тоже контрастны. К примеру, в первый вольер дама поселяет пантеру или тигрицу, сообщая, что она «стройная», «сильная», «энергичная»,  и даже немного «роковая».  А во второй — сажает черепашку: существо, само по себе, милое, симпатичное и даже умудренное кое-каким жизненным опытом. Но </w:t>
      </w:r>
      <w:proofErr w:type="spellStart"/>
      <w:r w:rsidRPr="003F3DAF">
        <w:rPr>
          <w:color w:val="4E4E4E"/>
          <w:sz w:val="28"/>
          <w:szCs w:val="28"/>
        </w:rPr>
        <w:t>суперэнергичной</w:t>
      </w:r>
      <w:proofErr w:type="spellEnd"/>
      <w:r w:rsidRPr="003F3DAF">
        <w:rPr>
          <w:color w:val="4E4E4E"/>
          <w:sz w:val="28"/>
          <w:szCs w:val="28"/>
        </w:rPr>
        <w:t xml:space="preserve"> или сверхсильной тигрицей у нее стать вряд ли получится, — разве что черепашкой-ниндзя.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Да и нужно ли переделывать себя? Может, успеха проще будет достичь, полагаясь на свои собственные -  сильные «черепашьи» качества? На ту же мудрость, умение неплохо защищаться</w:t>
      </w:r>
      <w:proofErr w:type="gramStart"/>
      <w:r w:rsidRPr="003F3DAF">
        <w:rPr>
          <w:color w:val="4E4E4E"/>
          <w:sz w:val="28"/>
          <w:szCs w:val="28"/>
        </w:rPr>
        <w:t>… И</w:t>
      </w:r>
      <w:proofErr w:type="gramEnd"/>
      <w:r w:rsidRPr="003F3DAF">
        <w:rPr>
          <w:color w:val="4E4E4E"/>
          <w:sz w:val="28"/>
          <w:szCs w:val="28"/>
        </w:rPr>
        <w:t xml:space="preserve"> вообще, говорят: «Тише едешь – дальше будешь»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lastRenderedPageBreak/>
        <w:t xml:space="preserve">Случается и такое, что два нарисованных животных похожи друг на друга, как пара близнецов. И качества им приписывают  примерно одинаковые. Так, один суровый и молчаливый мужчина сделал соседями по вольерам носорога и бегемота, наделив </w:t>
      </w:r>
      <w:proofErr w:type="gramStart"/>
      <w:r w:rsidRPr="003F3DAF">
        <w:rPr>
          <w:color w:val="4E4E4E"/>
          <w:sz w:val="28"/>
          <w:szCs w:val="28"/>
        </w:rPr>
        <w:t>обоих</w:t>
      </w:r>
      <w:proofErr w:type="gramEnd"/>
      <w:r w:rsidRPr="003F3DAF">
        <w:rPr>
          <w:color w:val="4E4E4E"/>
          <w:sz w:val="28"/>
          <w:szCs w:val="28"/>
        </w:rPr>
        <w:t xml:space="preserve"> такой общей характерной чертой, как «толстокожесть». Не поручусь, что этот человек очень приятен в общении, но сам он собой, судя по всему, доволен.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 xml:space="preserve">Ведь чем больше нарисованные звери похожи друг друга, тем меньше разрыв между желаемым и действительным, фантазиями и действительностью. Между идеальным и реальным «Я». А значит, в душе </w:t>
      </w:r>
      <w:proofErr w:type="gramStart"/>
      <w:r w:rsidRPr="003F3DAF">
        <w:rPr>
          <w:rStyle w:val="a4"/>
          <w:color w:val="4E4E4E"/>
          <w:sz w:val="28"/>
          <w:szCs w:val="28"/>
        </w:rPr>
        <w:t>рисовавшего</w:t>
      </w:r>
      <w:proofErr w:type="gramEnd"/>
      <w:r w:rsidRPr="003F3DAF">
        <w:rPr>
          <w:rStyle w:val="a4"/>
          <w:color w:val="4E4E4E"/>
          <w:sz w:val="28"/>
          <w:szCs w:val="28"/>
        </w:rPr>
        <w:t xml:space="preserve"> царит гармония. Тем же, чьи животные диаметрально противоположны друг другу, стоит подумать: нужно ли любой ценой стремиться стать тем, кем вы не являетесь?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Дополнительные детали: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Голова.</w:t>
      </w:r>
      <w:r w:rsidRPr="003F3DAF">
        <w:rPr>
          <w:rStyle w:val="apple-converted-space"/>
          <w:b/>
          <w:bCs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Если голова вашего животного повернута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направо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– вы устремлены в будущее, — у вас масса планов, вы полны надежд и уверены в успехе.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Нарисованный вами зверь смотрит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налево</w:t>
      </w:r>
      <w:r w:rsidRPr="003F3DAF">
        <w:rPr>
          <w:color w:val="4E4E4E"/>
          <w:sz w:val="28"/>
          <w:szCs w:val="28"/>
        </w:rPr>
        <w:t>? Скорее всего, вы живете воспоминаниями, ностальгируете о прошлом и, возможно, боитесь принять какое-то важное решение.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Изображение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анфас</w:t>
      </w:r>
      <w:r w:rsidRPr="003F3DAF">
        <w:rPr>
          <w:rStyle w:val="apple-converted-space"/>
          <w:b/>
          <w:bCs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говорит о том, что рисовавший</w:t>
      </w:r>
      <w:r w:rsidRPr="003F3DAF">
        <w:rPr>
          <w:rStyle w:val="apple-converted-space"/>
          <w:b/>
          <w:bCs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в данный момент полностью сосредоточен на себе.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Уши.</w:t>
      </w:r>
      <w:r w:rsidRPr="003F3DAF">
        <w:rPr>
          <w:rStyle w:val="apple-converted-space"/>
          <w:b/>
          <w:bCs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Если они чересчур велики – вы внимательны, осторожны и очень чувствительны к чужому мнению.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Рога, когти, иглы, шипы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– символизируют агрессивность, напористость, возможность, если надо, постоять за себя.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Перья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-  это желание произвести впечатление, приукрасить себя, быть оригинальным.</w:t>
      </w:r>
    </w:p>
    <w:p w:rsidR="00BC26D8" w:rsidRPr="003F3DAF" w:rsidRDefault="00BC26D8" w:rsidP="003F3DAF">
      <w:pPr>
        <w:pStyle w:val="a3"/>
        <w:spacing w:before="0" w:beforeAutospacing="0" w:after="192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Рот.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Если он приоткрыт и виден язык – можно судить, что рисующий – большой любитель поболтать. Прорисованы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rStyle w:val="a4"/>
          <w:color w:val="4E4E4E"/>
          <w:sz w:val="28"/>
          <w:szCs w:val="28"/>
        </w:rPr>
        <w:t>зубы?</w:t>
      </w:r>
      <w:r w:rsidRPr="003F3DAF">
        <w:rPr>
          <w:rStyle w:val="apple-converted-space"/>
          <w:color w:val="4E4E4E"/>
          <w:sz w:val="28"/>
          <w:szCs w:val="28"/>
        </w:rPr>
        <w:t> </w:t>
      </w:r>
      <w:r w:rsidRPr="003F3DAF">
        <w:rPr>
          <w:color w:val="4E4E4E"/>
          <w:sz w:val="28"/>
          <w:szCs w:val="28"/>
        </w:rPr>
        <w:t>Если вас кто-то заденет – за словом в карман не полезете, — непременно выскажете обидчику все, что о нем думаете.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 </w:t>
      </w:r>
    </w:p>
    <w:p w:rsidR="00BC26D8" w:rsidRPr="003F3DAF" w:rsidRDefault="00BC26D8" w:rsidP="003F3DAF">
      <w:pPr>
        <w:pStyle w:val="a3"/>
        <w:spacing w:before="0" w:beforeAutospacing="0" w:after="0" w:afterAutospacing="0" w:line="285" w:lineRule="atLeast"/>
        <w:jc w:val="both"/>
        <w:rPr>
          <w:color w:val="4E4E4E"/>
          <w:sz w:val="28"/>
          <w:szCs w:val="28"/>
        </w:rPr>
      </w:pPr>
      <w:r w:rsidRPr="003F3DAF">
        <w:rPr>
          <w:rStyle w:val="a4"/>
          <w:color w:val="4E4E4E"/>
          <w:sz w:val="28"/>
          <w:szCs w:val="28"/>
        </w:rPr>
        <w:t>Глаза.  </w:t>
      </w:r>
      <w:r w:rsidRPr="003F3DAF">
        <w:rPr>
          <w:color w:val="4E4E4E"/>
          <w:sz w:val="28"/>
          <w:szCs w:val="28"/>
        </w:rPr>
        <w:t xml:space="preserve">Очень тщательно и подробно прорисованные глаза – зрачок, радужка, разрез – говорят о страхах и опасениях, присущих </w:t>
      </w:r>
      <w:proofErr w:type="gramStart"/>
      <w:r w:rsidRPr="003F3DAF">
        <w:rPr>
          <w:color w:val="4E4E4E"/>
          <w:sz w:val="28"/>
          <w:szCs w:val="28"/>
        </w:rPr>
        <w:t>рисовавшему</w:t>
      </w:r>
      <w:proofErr w:type="gramEnd"/>
      <w:r w:rsidRPr="003F3DAF">
        <w:rPr>
          <w:color w:val="4E4E4E"/>
          <w:sz w:val="28"/>
          <w:szCs w:val="28"/>
        </w:rPr>
        <w:t>. Длинные, загнутые ресницы – показатель женственности, кокетливости, желания нравиться.</w:t>
      </w:r>
    </w:p>
    <w:p w:rsidR="00213DEB" w:rsidRPr="003F3DAF" w:rsidRDefault="00213DEB" w:rsidP="003F3D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DEB" w:rsidRPr="003F3DAF" w:rsidSect="0021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D8"/>
    <w:rsid w:val="00213DEB"/>
    <w:rsid w:val="003F3DAF"/>
    <w:rsid w:val="00B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EB"/>
  </w:style>
  <w:style w:type="paragraph" w:styleId="1">
    <w:name w:val="heading 1"/>
    <w:basedOn w:val="a"/>
    <w:next w:val="a"/>
    <w:link w:val="10"/>
    <w:uiPriority w:val="9"/>
    <w:qFormat/>
    <w:rsid w:val="00BC2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C2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6D8"/>
  </w:style>
  <w:style w:type="character" w:customStyle="1" w:styleId="10">
    <w:name w:val="Заголовок 1 Знак"/>
    <w:basedOn w:val="a0"/>
    <w:link w:val="1"/>
    <w:uiPriority w:val="9"/>
    <w:rsid w:val="00BC2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BC26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2015-02-11T11:35:00Z</dcterms:created>
  <dcterms:modified xsi:type="dcterms:W3CDTF">2015-02-11T11:57:00Z</dcterms:modified>
</cp:coreProperties>
</file>