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8B" w:rsidRPr="00541CB6" w:rsidRDefault="00DC4E1C" w:rsidP="00D0698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307B2">
        <w:rPr>
          <w:rFonts w:ascii="Times New Roman" w:hAnsi="Times New Roman" w:cs="Times New Roman"/>
          <w:b/>
          <w:bCs/>
          <w:sz w:val="32"/>
          <w:szCs w:val="32"/>
        </w:rPr>
        <w:t>Тема: «Создание условий в ДОУ для  реализации физического развития воспитанников, с привлечением всех участников образовательного процесса»</w:t>
      </w:r>
      <w:r w:rsidR="00D0698B" w:rsidRPr="00541C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МДОАУ «Детский сад № </w:t>
      </w:r>
      <w:r w:rsidR="00DB31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="00D0698B" w:rsidRPr="00541C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</w:t>
      </w:r>
      <w:r w:rsidR="00541C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</w:t>
      </w:r>
      <w:r w:rsidR="00D0698B" w:rsidRPr="00541C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г. Орска</w:t>
      </w:r>
    </w:p>
    <w:p w:rsidR="00D0698B" w:rsidRPr="00541CB6" w:rsidRDefault="00DC4E1C" w:rsidP="00D069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Пузырникова Валентина Ивановна</w:t>
      </w:r>
      <w:r w:rsidR="00D0698B" w:rsidRPr="00541CB6">
        <w:rPr>
          <w:rFonts w:ascii="Times New Roman" w:hAnsi="Times New Roman" w:cs="Times New Roman"/>
          <w:b/>
          <w:sz w:val="28"/>
          <w:szCs w:val="28"/>
        </w:rPr>
        <w:t xml:space="preserve"> – заведующий МДОАУ «Детский сад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D0698B" w:rsidRPr="00541CB6">
        <w:rPr>
          <w:rFonts w:ascii="Times New Roman" w:hAnsi="Times New Roman" w:cs="Times New Roman"/>
          <w:b/>
          <w:sz w:val="28"/>
          <w:szCs w:val="28"/>
        </w:rPr>
        <w:t>3 » г. Орска</w:t>
      </w:r>
    </w:p>
    <w:p w:rsidR="00DC4E1C" w:rsidRDefault="00F914C0" w:rsidP="00D0698B">
      <w:pPr>
        <w:rPr>
          <w:rFonts w:ascii="Times New Roman" w:hAnsi="Times New Roman" w:cs="Times New Roman"/>
          <w:sz w:val="28"/>
          <w:szCs w:val="28"/>
        </w:rPr>
      </w:pPr>
      <w:r w:rsidRPr="00541CB6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D0698B" w:rsidRPr="00541CB6">
        <w:rPr>
          <w:rFonts w:ascii="Times New Roman" w:hAnsi="Times New Roman" w:cs="Times New Roman"/>
          <w:b/>
          <w:sz w:val="28"/>
          <w:szCs w:val="28"/>
        </w:rPr>
        <w:t xml:space="preserve"> развития:</w:t>
      </w:r>
      <w:r w:rsidR="00D0698B" w:rsidRPr="00D0698B">
        <w:rPr>
          <w:rFonts w:ascii="Times New Roman" w:hAnsi="Times New Roman" w:cs="Times New Roman"/>
          <w:sz w:val="28"/>
          <w:szCs w:val="28"/>
        </w:rPr>
        <w:t xml:space="preserve"> год создания </w:t>
      </w:r>
      <w:r>
        <w:rPr>
          <w:rFonts w:ascii="Times New Roman" w:hAnsi="Times New Roman" w:cs="Times New Roman"/>
          <w:sz w:val="28"/>
          <w:szCs w:val="28"/>
        </w:rPr>
        <w:t>– 2022</w:t>
      </w:r>
      <w:r w:rsidR="00DC4E1C">
        <w:rPr>
          <w:rFonts w:ascii="Times New Roman" w:hAnsi="Times New Roman" w:cs="Times New Roman"/>
          <w:sz w:val="28"/>
          <w:szCs w:val="28"/>
        </w:rPr>
        <w:t>-2024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53235" w:rsidRDefault="00753235" w:rsidP="00D0698B">
      <w:pPr>
        <w:rPr>
          <w:rFonts w:ascii="Times New Roman" w:hAnsi="Times New Roman" w:cs="Times New Roman"/>
          <w:b/>
          <w:sz w:val="28"/>
          <w:szCs w:val="28"/>
        </w:rPr>
      </w:pPr>
      <w:r w:rsidRPr="00541CB6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D0698B" w:rsidRPr="00541CB6">
        <w:rPr>
          <w:rFonts w:ascii="Times New Roman" w:hAnsi="Times New Roman" w:cs="Times New Roman"/>
          <w:b/>
          <w:sz w:val="28"/>
          <w:szCs w:val="28"/>
        </w:rPr>
        <w:t>wot-анализ опыта реали</w:t>
      </w:r>
      <w:r w:rsidRPr="00541CB6">
        <w:rPr>
          <w:rFonts w:ascii="Times New Roman" w:hAnsi="Times New Roman" w:cs="Times New Roman"/>
          <w:b/>
          <w:sz w:val="28"/>
          <w:szCs w:val="28"/>
        </w:rPr>
        <w:t>зации программы, её подпрограмм:</w:t>
      </w:r>
    </w:p>
    <w:p w:rsidR="00DB3113" w:rsidRPr="007C563B" w:rsidRDefault="00DB3113" w:rsidP="00DC4E1C">
      <w:pPr>
        <w:pStyle w:val="a3"/>
        <w:tabs>
          <w:tab w:val="left" w:pos="376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     Актуальность программы развития обусловлена глубинными изменениями, происходящими в политической, экономической, социальной, культурной, духовной областях жизни нашего общества, которые оказывают свое влияние, как на всю систему образования, так и на деятельность дошкольных образовательных учреждений.</w:t>
      </w:r>
    </w:p>
    <w:p w:rsidR="00DB3113" w:rsidRPr="007C563B" w:rsidRDefault="00DB3113" w:rsidP="00DC4E1C">
      <w:pPr>
        <w:pStyle w:val="a3"/>
        <w:tabs>
          <w:tab w:val="left" w:pos="376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     Важной задачей является усиление кадрового потенциала дошкольного учреждения, обеспечение психолого-педагогического сопровождения всех участников образовательного процесса. Сегодня, как никогда, важно обеспечить непрерывное  профессиональное развитие педагогов, создать условия для его профессионального роста и самообразования, подготовить к работе в непрерывно обновляющейся педагогической деятельности.</w:t>
      </w:r>
    </w:p>
    <w:p w:rsidR="00DB3113" w:rsidRPr="007C563B" w:rsidRDefault="00DB3113" w:rsidP="00DC4E1C">
      <w:pPr>
        <w:pStyle w:val="a3"/>
        <w:tabs>
          <w:tab w:val="left" w:pos="376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     Программа составлена на основе имеющихся условии и ресурсного обеспечения с учетом прогноза о перспективах их изменений.</w:t>
      </w:r>
    </w:p>
    <w:p w:rsidR="00DC4E1C" w:rsidRPr="007C563B" w:rsidRDefault="00DB3113" w:rsidP="00DC4E1C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     Основной целью Программы развития является обеспечение доступности и высокого качества образования, на основе повышения эффективности деятельности ДОУ по таким критериям как качество, инновационность, востребованность и экономическая целесообразность, что </w:t>
      </w:r>
      <w:r w:rsidR="00753235" w:rsidRPr="007C563B">
        <w:rPr>
          <w:rFonts w:ascii="Times New Roman" w:hAnsi="Times New Roman" w:cs="Times New Roman"/>
          <w:sz w:val="28"/>
          <w:szCs w:val="28"/>
        </w:rPr>
        <w:t xml:space="preserve">представляет концепцию желаемого результата. </w:t>
      </w:r>
    </w:p>
    <w:p w:rsidR="007426C4" w:rsidRPr="007C563B" w:rsidRDefault="007426C4" w:rsidP="00DC4E1C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Определены факторы, затрудняющие реализацию образовательной деятельности МДОАУ</w:t>
      </w:r>
      <w:r w:rsidR="00DB3113" w:rsidRPr="007C563B">
        <w:rPr>
          <w:rFonts w:ascii="Times New Roman" w:hAnsi="Times New Roman" w:cs="Times New Roman"/>
          <w:sz w:val="28"/>
          <w:szCs w:val="28"/>
        </w:rPr>
        <w:t xml:space="preserve"> «Детский сад № 53» г</w:t>
      </w:r>
      <w:proofErr w:type="gramStart"/>
      <w:r w:rsidR="00DB3113" w:rsidRPr="007C563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B3113" w:rsidRPr="007C563B">
        <w:rPr>
          <w:rFonts w:ascii="Times New Roman" w:hAnsi="Times New Roman" w:cs="Times New Roman"/>
          <w:sz w:val="28"/>
          <w:szCs w:val="28"/>
        </w:rPr>
        <w:t>рска</w:t>
      </w:r>
      <w:r w:rsidRPr="007C563B">
        <w:rPr>
          <w:rFonts w:ascii="Times New Roman" w:hAnsi="Times New Roman" w:cs="Times New Roman"/>
          <w:sz w:val="28"/>
          <w:szCs w:val="28"/>
        </w:rPr>
        <w:t>, и факторы, представляющие возможности для достижения поставленных задач развити</w:t>
      </w:r>
      <w:r w:rsidR="00DB3113" w:rsidRPr="007C563B">
        <w:rPr>
          <w:rFonts w:ascii="Times New Roman" w:hAnsi="Times New Roman" w:cs="Times New Roman"/>
          <w:sz w:val="28"/>
          <w:szCs w:val="28"/>
        </w:rPr>
        <w:t>и нашего учреждения</w:t>
      </w:r>
      <w:r w:rsidRPr="007C563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2"/>
        <w:tblW w:w="9585" w:type="dxa"/>
        <w:tblLayout w:type="fixed"/>
        <w:tblLook w:val="04A0"/>
      </w:tblPr>
      <w:tblGrid>
        <w:gridCol w:w="675"/>
        <w:gridCol w:w="4111"/>
        <w:gridCol w:w="1843"/>
        <w:gridCol w:w="1559"/>
        <w:gridCol w:w="1397"/>
      </w:tblGrid>
      <w:tr w:rsidR="007426C4" w:rsidRPr="009D2429" w:rsidTr="00505AED">
        <w:tc>
          <w:tcPr>
            <w:tcW w:w="675" w:type="dxa"/>
          </w:tcPr>
          <w:p w:rsidR="007426C4" w:rsidRPr="00581795" w:rsidRDefault="007426C4" w:rsidP="009C3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426C4" w:rsidRPr="00D43DC9" w:rsidRDefault="007426C4" w:rsidP="009C3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C9">
              <w:rPr>
                <w:rFonts w:ascii="Times New Roman" w:hAnsi="Times New Roman" w:cs="Times New Roman"/>
                <w:b/>
                <w:sz w:val="24"/>
                <w:szCs w:val="24"/>
              </w:rPr>
              <w:t>Имеющиеся условия</w:t>
            </w:r>
          </w:p>
          <w:p w:rsidR="007426C4" w:rsidRPr="00D43DC9" w:rsidRDefault="007426C4" w:rsidP="009C3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26C4" w:rsidRPr="00D43DC9" w:rsidRDefault="007426C4" w:rsidP="009C3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Недостающие условия </w:t>
            </w:r>
          </w:p>
        </w:tc>
        <w:tc>
          <w:tcPr>
            <w:tcW w:w="1559" w:type="dxa"/>
          </w:tcPr>
          <w:p w:rsidR="007426C4" w:rsidRPr="00D43DC9" w:rsidRDefault="007426C4" w:rsidP="009C3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C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1397" w:type="dxa"/>
          </w:tcPr>
          <w:p w:rsidR="007426C4" w:rsidRPr="00D43DC9" w:rsidRDefault="007426C4" w:rsidP="009C3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C9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  <w:gridSpan w:val="2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Психолого-педагогические условия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1.</w:t>
            </w:r>
            <w:r w:rsidR="00505A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 xml:space="preserve">В образовательной деятельности используются формы и методы работы с детьми, соответствующих их возрастным и индивидуальным особенностям 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505AED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1.</w:t>
            </w:r>
            <w:r w:rsidR="00505A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 xml:space="preserve">Образовательная деятельность строится на основе взаимодействия взрослых с детьми, ориентированного на интересы и возможности каждого ребенка и учитывающего социальную ситуацию </w:t>
            </w:r>
            <w:r w:rsidRPr="004E3479">
              <w:rPr>
                <w:rFonts w:ascii="Times New Roman" w:hAnsi="Times New Roman" w:cs="Times New Roman"/>
              </w:rPr>
              <w:lastRenderedPageBreak/>
              <w:t>его</w:t>
            </w:r>
            <w:r w:rsidR="00505AED">
              <w:rPr>
                <w:rFonts w:ascii="Times New Roman" w:hAnsi="Times New Roman" w:cs="Times New Roman"/>
              </w:rPr>
              <w:t xml:space="preserve"> физического</w:t>
            </w:r>
            <w:r w:rsidRPr="004E3479"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lastRenderedPageBreak/>
              <w:t>1.</w:t>
            </w:r>
            <w:r w:rsidR="00505A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Обеспечивается возможность выбора детьми материалов, участников совместной деятельности и общения.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>Недостаточно обеспечивается выбор детьми видов активности из-за переполненности групп и отсутствия дополнительных помещений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 xml:space="preserve">Приведение количества воспитанников всех возрастных к норме </w:t>
            </w: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Увеличение потребности в доп</w:t>
            </w:r>
            <w:proofErr w:type="gramStart"/>
            <w:r w:rsidRPr="004E3479">
              <w:rPr>
                <w:rFonts w:ascii="Times New Roman" w:hAnsi="Times New Roman" w:cs="Times New Roman"/>
              </w:rPr>
              <w:t>.м</w:t>
            </w:r>
            <w:proofErr w:type="gramEnd"/>
            <w:r w:rsidRPr="004E3479">
              <w:rPr>
                <w:rFonts w:ascii="Times New Roman" w:hAnsi="Times New Roman" w:cs="Times New Roman"/>
              </w:rPr>
              <w:t>естах для детей дошкольного возраста</w:t>
            </w: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1.</w:t>
            </w:r>
            <w:r w:rsidR="00505A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Осуществляется защита детей от всех форм физического и психического насили</w:t>
            </w:r>
            <w:proofErr w:type="gramStart"/>
            <w:r w:rsidRPr="004E3479">
              <w:rPr>
                <w:rFonts w:ascii="Times New Roman" w:hAnsi="Times New Roman" w:cs="Times New Roman"/>
              </w:rPr>
              <w:t>я(</w:t>
            </w:r>
            <w:proofErr w:type="gramEnd"/>
            <w:r w:rsidRPr="004E3479">
              <w:rPr>
                <w:rFonts w:ascii="Times New Roman" w:hAnsi="Times New Roman" w:cs="Times New Roman"/>
              </w:rPr>
              <w:t xml:space="preserve">информация собирается через наблюдение за детьми, беседы с детьми. Создана комиссия по соблюдению прав ребенка, назначен уполномоченный </w:t>
            </w:r>
            <w:proofErr w:type="gramStart"/>
            <w:r w:rsidRPr="004E3479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1.</w:t>
            </w:r>
            <w:r w:rsidR="00505A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Обеспечивается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</w:tc>
        <w:tc>
          <w:tcPr>
            <w:tcW w:w="1843" w:type="dxa"/>
          </w:tcPr>
          <w:p w:rsidR="007426C4" w:rsidRPr="004E3479" w:rsidRDefault="007426C4" w:rsidP="00505A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3479">
              <w:rPr>
                <w:rFonts w:ascii="Times New Roman" w:hAnsi="Times New Roman" w:cs="Times New Roman"/>
                <w:bCs/>
              </w:rPr>
              <w:t>В недостаточной степени м</w:t>
            </w:r>
            <w:r w:rsidRPr="004E3479">
              <w:rPr>
                <w:rFonts w:ascii="Times New Roman" w:hAnsi="Times New Roman" w:cs="Times New Roman"/>
              </w:rPr>
              <w:t xml:space="preserve">отивируются и </w:t>
            </w:r>
            <w:r w:rsidRPr="004E3479">
              <w:rPr>
                <w:rFonts w:ascii="Times New Roman" w:hAnsi="Times New Roman" w:cs="Times New Roman"/>
                <w:bCs/>
              </w:rPr>
              <w:t xml:space="preserve">задействуются родители 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3479">
              <w:rPr>
                <w:rFonts w:ascii="Times New Roman" w:hAnsi="Times New Roman" w:cs="Times New Roman"/>
                <w:bCs/>
              </w:rPr>
              <w:t>Привлечение роди</w:t>
            </w:r>
            <w:r w:rsidR="00505AED">
              <w:rPr>
                <w:rFonts w:ascii="Times New Roman" w:hAnsi="Times New Roman" w:cs="Times New Roman"/>
                <w:bCs/>
              </w:rPr>
              <w:t>телей к участию в мероприятиях</w:t>
            </w:r>
            <w:r w:rsidRPr="004E3479">
              <w:rPr>
                <w:rFonts w:ascii="Times New Roman" w:hAnsi="Times New Roman" w:cs="Times New Roman"/>
                <w:bCs/>
              </w:rPr>
              <w:t>организуемых ДОУ</w:t>
            </w: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3479">
              <w:rPr>
                <w:rFonts w:ascii="Times New Roman" w:hAnsi="Times New Roman" w:cs="Times New Roman"/>
                <w:bCs/>
              </w:rPr>
              <w:t>Возможная инертность родителей, непонимание частью родителей стратегических целей развития</w:t>
            </w: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54" w:type="dxa"/>
            <w:gridSpan w:val="2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Кадровые условия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7426C4" w:rsidRPr="004E3479" w:rsidRDefault="00DB3113" w:rsidP="009C37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 xml:space="preserve">Укомплектованность педагогическими работниками </w:t>
            </w:r>
            <w:r>
              <w:rPr>
                <w:rFonts w:ascii="Times New Roman" w:hAnsi="Times New Roman" w:cs="Times New Roman"/>
              </w:rPr>
              <w:t xml:space="preserve"> и МОП </w:t>
            </w:r>
            <w:r w:rsidRPr="004E3479">
              <w:rPr>
                <w:rFonts w:ascii="Times New Roman" w:hAnsi="Times New Roman" w:cs="Times New Roman"/>
              </w:rPr>
              <w:t xml:space="preserve">в соответствии со </w:t>
            </w:r>
            <w:proofErr w:type="gramStart"/>
            <w:r w:rsidRPr="004E3479">
              <w:rPr>
                <w:rFonts w:ascii="Times New Roman" w:hAnsi="Times New Roman" w:cs="Times New Roman"/>
              </w:rPr>
              <w:t>штатным</w:t>
            </w:r>
            <w:proofErr w:type="gramEnd"/>
            <w:r w:rsidRPr="004E3479">
              <w:rPr>
                <w:rFonts w:ascii="Times New Roman" w:hAnsi="Times New Roman" w:cs="Times New Roman"/>
              </w:rPr>
              <w:t xml:space="preserve"> расписание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</w:tcPr>
          <w:p w:rsidR="007426C4" w:rsidRPr="004E3479" w:rsidRDefault="00631856" w:rsidP="006318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3113" w:rsidRPr="004E3479">
              <w:rPr>
                <w:rFonts w:ascii="Times New Roman" w:hAnsi="Times New Roman" w:cs="Times New Roman"/>
              </w:rPr>
              <w:t>валификации кадров соответствует  занимаемой должности, все педагоги во время обучаются на курсах повышения квалификации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631856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2</w:t>
            </w:r>
            <w:r w:rsidR="00631856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111" w:type="dxa"/>
          </w:tcPr>
          <w:p w:rsidR="007426C4" w:rsidRPr="004E3479" w:rsidRDefault="007426C4" w:rsidP="006318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 xml:space="preserve">Аттестованность педагогических работников </w:t>
            </w:r>
            <w:r w:rsidR="00631856">
              <w:rPr>
                <w:rFonts w:ascii="Times New Roman" w:hAnsi="Times New Roman" w:cs="Times New Roman"/>
              </w:rPr>
              <w:t xml:space="preserve">на квалификационную категорию: </w:t>
            </w:r>
            <w:r w:rsidRPr="004E3479">
              <w:rPr>
                <w:rFonts w:ascii="Times New Roman" w:hAnsi="Times New Roman" w:cs="Times New Roman"/>
                <w:b/>
              </w:rPr>
              <w:t xml:space="preserve">высшая категория – 2 педагога, 1 категория - </w:t>
            </w:r>
            <w:r w:rsidR="00631856">
              <w:rPr>
                <w:rFonts w:ascii="Times New Roman" w:hAnsi="Times New Roman" w:cs="Times New Roman"/>
                <w:b/>
              </w:rPr>
              <w:t>7</w:t>
            </w:r>
            <w:r w:rsidRPr="004E3479">
              <w:rPr>
                <w:rFonts w:ascii="Times New Roman" w:hAnsi="Times New Roman" w:cs="Times New Roman"/>
                <w:b/>
              </w:rPr>
              <w:t xml:space="preserve"> педагогов, 1 педагог – соответствие занимаемой должности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3479">
              <w:rPr>
                <w:rFonts w:ascii="Times New Roman" w:hAnsi="Times New Roman" w:cs="Times New Roman"/>
                <w:bCs/>
              </w:rPr>
              <w:t xml:space="preserve">Наличие </w:t>
            </w:r>
            <w:r w:rsidR="00631856">
              <w:rPr>
                <w:rFonts w:ascii="Times New Roman" w:hAnsi="Times New Roman" w:cs="Times New Roman"/>
                <w:bCs/>
              </w:rPr>
              <w:t>1</w:t>
            </w:r>
            <w:r w:rsidRPr="004E3479">
              <w:rPr>
                <w:rFonts w:ascii="Times New Roman" w:hAnsi="Times New Roman" w:cs="Times New Roman"/>
                <w:bCs/>
              </w:rPr>
              <w:t xml:space="preserve"> педагогов с маленьким опытом работы</w:t>
            </w:r>
          </w:p>
          <w:p w:rsidR="007426C4" w:rsidRPr="004E3479" w:rsidRDefault="00631856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(учитель-логопед с 11.09.23)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3479">
              <w:rPr>
                <w:rFonts w:ascii="Times New Roman" w:hAnsi="Times New Roman" w:cs="Times New Roman"/>
                <w:bCs/>
              </w:rPr>
              <w:t>Внедрение системы наставничества, обеспечение мотивации для повышения квалификации посредством стимулирующих и премиальных выплат</w:t>
            </w: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5954" w:type="dxa"/>
            <w:gridSpan w:val="2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2EAE">
              <w:rPr>
                <w:rFonts w:ascii="Times New Roman" w:hAnsi="Times New Roman" w:cs="Times New Roman"/>
                <w:b/>
              </w:rPr>
              <w:t>Содержание образовательной деятельности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 xml:space="preserve">Использование парциальных программ в зависимости от  возрастных возможностей детей 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1" w:type="dxa"/>
          </w:tcPr>
          <w:p w:rsidR="007426C4" w:rsidRPr="004E3479" w:rsidRDefault="0007026E" w:rsidP="009C378F">
            <w:pPr>
              <w:jc w:val="both"/>
              <w:rPr>
                <w:rFonts w:ascii="Times New Roman" w:hAnsi="Times New Roman" w:cs="Times New Roman"/>
              </w:rPr>
            </w:pPr>
            <w:r w:rsidRPr="0007026E">
              <w:rPr>
                <w:rFonts w:ascii="Times New Roman" w:hAnsi="Times New Roman" w:cs="Times New Roman"/>
              </w:rPr>
              <w:t>Использование инновационных технологий</w:t>
            </w:r>
            <w:r w:rsidRPr="004E3479">
              <w:t>.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4" w:type="dxa"/>
            <w:gridSpan w:val="2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Материально-технические условия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4111" w:type="dxa"/>
          </w:tcPr>
          <w:p w:rsidR="007426C4" w:rsidRPr="004E3479" w:rsidRDefault="007426C4" w:rsidP="000702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>Материально-техническая среда соответствует требованиям</w:t>
            </w:r>
            <w:r w:rsidR="00070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026E">
              <w:rPr>
                <w:rFonts w:ascii="Times New Roman" w:hAnsi="Times New Roman" w:cs="Times New Roman"/>
              </w:rPr>
              <w:t>СаНПиНа</w:t>
            </w:r>
            <w:proofErr w:type="gramStart"/>
            <w:r w:rsidR="0007026E">
              <w:rPr>
                <w:rFonts w:ascii="Times New Roman" w:hAnsi="Times New Roman" w:cs="Times New Roman"/>
              </w:rPr>
              <w:t>,п</w:t>
            </w:r>
            <w:proofErr w:type="gramEnd"/>
            <w:r w:rsidR="0007026E">
              <w:rPr>
                <w:rFonts w:ascii="Times New Roman" w:hAnsi="Times New Roman" w:cs="Times New Roman"/>
              </w:rPr>
              <w:t>ожарной</w:t>
            </w:r>
            <w:proofErr w:type="spellEnd"/>
            <w:r w:rsidR="0007026E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07026E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4.</w:t>
            </w:r>
            <w:r w:rsidR="000702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>Материально-техническая среда соответствует  требованиям к средствам обучения и воспитания в соответствии с возрастом и индивидуальными особенностями развития детей</w:t>
            </w:r>
          </w:p>
        </w:tc>
        <w:tc>
          <w:tcPr>
            <w:tcW w:w="1843" w:type="dxa"/>
          </w:tcPr>
          <w:p w:rsidR="007426C4" w:rsidRPr="004E3479" w:rsidRDefault="0007026E" w:rsidP="009C37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="007426C4" w:rsidRPr="004E3479">
              <w:rPr>
                <w:rFonts w:ascii="Times New Roman" w:hAnsi="Times New Roman" w:cs="Times New Roman"/>
              </w:rPr>
              <w:t>оснащения цифровой образовательной среды</w:t>
            </w:r>
          </w:p>
        </w:tc>
        <w:tc>
          <w:tcPr>
            <w:tcW w:w="1559" w:type="dxa"/>
          </w:tcPr>
          <w:p w:rsidR="007426C4" w:rsidRPr="004E3479" w:rsidRDefault="007426C4" w:rsidP="0007026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E3479">
              <w:rPr>
                <w:rFonts w:ascii="Times New Roman" w:hAnsi="Times New Roman" w:cs="Times New Roman"/>
                <w:spacing w:val="-2"/>
              </w:rPr>
              <w:t xml:space="preserve">Обеспечение педагогов ноутбуками </w:t>
            </w:r>
          </w:p>
        </w:tc>
        <w:tc>
          <w:tcPr>
            <w:tcW w:w="1397" w:type="dxa"/>
          </w:tcPr>
          <w:p w:rsidR="007426C4" w:rsidRPr="004E3479" w:rsidRDefault="0007026E" w:rsidP="0007026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Недостаточно</w:t>
            </w:r>
            <w:r w:rsidR="007426C4" w:rsidRPr="004E347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средств</w:t>
            </w:r>
            <w:r w:rsidR="007426C4" w:rsidRPr="004E3479">
              <w:rPr>
                <w:rFonts w:ascii="Times New Roman" w:hAnsi="Times New Roman" w:cs="Times New Roman"/>
                <w:spacing w:val="-2"/>
              </w:rPr>
              <w:t xml:space="preserve"> от оказания дополнительных услуг</w:t>
            </w: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AC288E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4.</w:t>
            </w:r>
            <w:r w:rsidR="00AC28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>Оснащенность помещений соответствует требованиям ФГОС ДОпо организации развивающей предметно-пространственной среды</w:t>
            </w:r>
          </w:p>
        </w:tc>
        <w:tc>
          <w:tcPr>
            <w:tcW w:w="1843" w:type="dxa"/>
          </w:tcPr>
          <w:p w:rsidR="007426C4" w:rsidRPr="004E3479" w:rsidRDefault="0007026E" w:rsidP="00070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Cs/>
              </w:rPr>
              <w:t xml:space="preserve">Требуется пополнение и обновление материалов </w:t>
            </w:r>
            <w:r>
              <w:rPr>
                <w:rFonts w:ascii="Times New Roman" w:hAnsi="Times New Roman" w:cs="Times New Roman"/>
                <w:bCs/>
              </w:rPr>
              <w:t>в центрах физического развития в группах</w:t>
            </w:r>
          </w:p>
        </w:tc>
        <w:tc>
          <w:tcPr>
            <w:tcW w:w="1559" w:type="dxa"/>
          </w:tcPr>
          <w:p w:rsidR="007426C4" w:rsidRPr="0007026E" w:rsidRDefault="0007026E" w:rsidP="0007026E">
            <w:pPr>
              <w:jc w:val="center"/>
              <w:rPr>
                <w:rFonts w:ascii="Times New Roman" w:hAnsi="Times New Roman" w:cs="Times New Roman"/>
              </w:rPr>
            </w:pPr>
            <w:r w:rsidRPr="0007026E">
              <w:rPr>
                <w:rFonts w:ascii="Times New Roman" w:hAnsi="Times New Roman" w:cs="Times New Roman"/>
              </w:rPr>
              <w:t xml:space="preserve">Пополнение </w:t>
            </w:r>
            <w:r>
              <w:rPr>
                <w:rFonts w:ascii="Times New Roman" w:hAnsi="Times New Roman" w:cs="Times New Roman"/>
              </w:rPr>
              <w:t xml:space="preserve"> и замена в </w:t>
            </w:r>
            <w:r w:rsidRPr="0007026E">
              <w:rPr>
                <w:rFonts w:ascii="Times New Roman" w:hAnsi="Times New Roman" w:cs="Times New Roman"/>
              </w:rPr>
              <w:t>центр</w:t>
            </w:r>
            <w:r>
              <w:rPr>
                <w:rFonts w:ascii="Times New Roman" w:hAnsi="Times New Roman" w:cs="Times New Roman"/>
              </w:rPr>
              <w:t>ах</w:t>
            </w:r>
            <w:r w:rsidRPr="0007026E">
              <w:rPr>
                <w:rFonts w:ascii="Times New Roman" w:hAnsi="Times New Roman" w:cs="Times New Roman"/>
              </w:rPr>
              <w:t xml:space="preserve"> физического развития</w:t>
            </w:r>
          </w:p>
        </w:tc>
        <w:tc>
          <w:tcPr>
            <w:tcW w:w="1397" w:type="dxa"/>
          </w:tcPr>
          <w:p w:rsidR="007426C4" w:rsidRPr="004E3479" w:rsidRDefault="0007026E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2"/>
              </w:rPr>
              <w:t>Недостаточно</w:t>
            </w:r>
            <w:r w:rsidRPr="004E347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средств</w:t>
            </w:r>
            <w:r w:rsidRPr="004E3479">
              <w:rPr>
                <w:rFonts w:ascii="Times New Roman" w:hAnsi="Times New Roman" w:cs="Times New Roman"/>
                <w:spacing w:val="-2"/>
              </w:rPr>
              <w:t xml:space="preserve"> от оказания дополнительных услуг</w:t>
            </w: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954" w:type="dxa"/>
            <w:gridSpan w:val="2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  <w:b/>
              </w:rPr>
              <w:t>Развивающая предметно-пространственная среда</w:t>
            </w: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</w:rPr>
            </w:pPr>
            <w:r w:rsidRPr="004E3479">
              <w:rPr>
                <w:rFonts w:ascii="Times New Roman" w:hAnsi="Times New Roman" w:cs="Times New Roman"/>
              </w:rPr>
              <w:t xml:space="preserve">Среда соответствует  возрастным возможностям детей и содержанию Программы, индивидуальным особенностям </w:t>
            </w:r>
          </w:p>
        </w:tc>
        <w:tc>
          <w:tcPr>
            <w:tcW w:w="1843" w:type="dxa"/>
          </w:tcPr>
          <w:p w:rsidR="007426C4" w:rsidRPr="00AC288E" w:rsidRDefault="00AC288E" w:rsidP="009C378F">
            <w:pPr>
              <w:jc w:val="center"/>
              <w:rPr>
                <w:rFonts w:ascii="Times New Roman" w:hAnsi="Times New Roman" w:cs="Times New Roman"/>
              </w:rPr>
            </w:pPr>
            <w:r w:rsidRPr="00AC288E">
              <w:rPr>
                <w:rFonts w:ascii="Times New Roman" w:hAnsi="Times New Roman" w:cs="Times New Roman"/>
              </w:rPr>
              <w:t xml:space="preserve">Частичное пополнение </w:t>
            </w:r>
            <w:r>
              <w:rPr>
                <w:rFonts w:ascii="Times New Roman" w:hAnsi="Times New Roman" w:cs="Times New Roman"/>
              </w:rPr>
              <w:t>пособий для индивидуального физического развития</w:t>
            </w:r>
          </w:p>
        </w:tc>
        <w:tc>
          <w:tcPr>
            <w:tcW w:w="1559" w:type="dxa"/>
          </w:tcPr>
          <w:p w:rsidR="007426C4" w:rsidRPr="004E3479" w:rsidRDefault="00AC288E" w:rsidP="00AC2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8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Пополнение пособиями для индивидуального физического развития</w:t>
            </w:r>
          </w:p>
        </w:tc>
        <w:tc>
          <w:tcPr>
            <w:tcW w:w="1397" w:type="dxa"/>
          </w:tcPr>
          <w:p w:rsidR="007426C4" w:rsidRPr="004E3479" w:rsidRDefault="00AC288E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2"/>
              </w:rPr>
              <w:t>Недостаточно</w:t>
            </w:r>
            <w:r w:rsidRPr="004E347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средств</w:t>
            </w:r>
            <w:r w:rsidRPr="004E3479">
              <w:rPr>
                <w:rFonts w:ascii="Times New Roman" w:hAnsi="Times New Roman" w:cs="Times New Roman"/>
                <w:spacing w:val="-2"/>
              </w:rPr>
              <w:t xml:space="preserve"> от оказания дополнительных услуг</w:t>
            </w:r>
          </w:p>
        </w:tc>
      </w:tr>
      <w:tr w:rsidR="007426C4" w:rsidRPr="009D2429" w:rsidTr="00505AED">
        <w:tc>
          <w:tcPr>
            <w:tcW w:w="675" w:type="dxa"/>
          </w:tcPr>
          <w:p w:rsidR="007426C4" w:rsidRPr="004E3479" w:rsidRDefault="00AC288E" w:rsidP="009C3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111" w:type="dxa"/>
          </w:tcPr>
          <w:p w:rsidR="007426C4" w:rsidRPr="004E3479" w:rsidRDefault="007426C4" w:rsidP="009C37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479">
              <w:rPr>
                <w:rFonts w:ascii="Times New Roman" w:hAnsi="Times New Roman" w:cs="Times New Roman"/>
              </w:rPr>
              <w:t>Принцип безопасности предметно-пространственной среды соблюдается</w:t>
            </w:r>
          </w:p>
        </w:tc>
        <w:tc>
          <w:tcPr>
            <w:tcW w:w="1843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" w:type="dxa"/>
          </w:tcPr>
          <w:p w:rsidR="007426C4" w:rsidRPr="004E3479" w:rsidRDefault="007426C4" w:rsidP="009C3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426C4" w:rsidRPr="00581795" w:rsidRDefault="007426C4" w:rsidP="004C4CE9">
      <w:pPr>
        <w:tabs>
          <w:tab w:val="left" w:pos="1122"/>
        </w:tabs>
        <w:spacing w:after="0" w:line="240" w:lineRule="auto"/>
        <w:ind w:right="-79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426C4" w:rsidRPr="007C563B" w:rsidRDefault="00736D0B" w:rsidP="007426C4">
      <w:pPr>
        <w:tabs>
          <w:tab w:val="left" w:pos="1122"/>
        </w:tabs>
        <w:spacing w:after="0" w:line="240" w:lineRule="auto"/>
        <w:ind w:right="-79" w:firstLine="74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5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426C4" w:rsidRPr="007C5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нализ показал, что необходимо продолжить работу по созданию и модернизации всех видов ресурсов, необходимых для повышения эффективности деятельности дошкольной образовательной организации в соответствии с ФГОС дошкольного образования.</w:t>
      </w:r>
    </w:p>
    <w:p w:rsidR="009C378F" w:rsidRPr="007C563B" w:rsidRDefault="009C378F" w:rsidP="009C378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 Подпрограмма «</w:t>
      </w:r>
      <w:r w:rsidR="00736D0B" w:rsidRPr="007C5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Основы </w:t>
      </w:r>
      <w:r w:rsidRPr="007C5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безопасн</w:t>
      </w:r>
      <w:r w:rsidR="00736D0B" w:rsidRPr="007C5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детей дошкольного возраста</w:t>
      </w:r>
      <w:r w:rsidRPr="007C5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736D0B" w:rsidRPr="007C563B" w:rsidRDefault="00736D0B" w:rsidP="00736D0B">
      <w:pPr>
        <w:pStyle w:val="3"/>
        <w:tabs>
          <w:tab w:val="left" w:pos="2340"/>
        </w:tabs>
        <w:ind w:left="142"/>
        <w:jc w:val="both"/>
        <w:rPr>
          <w:b/>
          <w:sz w:val="28"/>
          <w:szCs w:val="28"/>
        </w:rPr>
      </w:pPr>
      <w:r w:rsidRPr="007C563B">
        <w:rPr>
          <w:b/>
          <w:sz w:val="28"/>
          <w:szCs w:val="28"/>
        </w:rPr>
        <w:t>Формирование благоприятных и безопасных условий для всех участников образовательного процесса: обучающихся, работников образовательной организации и родителей (законных представителей).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6"/>
        <w:gridCol w:w="2217"/>
        <w:gridCol w:w="2021"/>
        <w:gridCol w:w="2321"/>
      </w:tblGrid>
      <w:tr w:rsidR="00736D0B" w:rsidRPr="00EE0346" w:rsidTr="00F03754">
        <w:trPr>
          <w:trHeight w:val="390"/>
        </w:trPr>
        <w:tc>
          <w:tcPr>
            <w:tcW w:w="3046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17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Исполнители</w:t>
            </w:r>
          </w:p>
        </w:tc>
        <w:tc>
          <w:tcPr>
            <w:tcW w:w="2021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Сроки</w:t>
            </w:r>
          </w:p>
        </w:tc>
        <w:tc>
          <w:tcPr>
            <w:tcW w:w="2321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Результат</w:t>
            </w:r>
          </w:p>
        </w:tc>
      </w:tr>
      <w:tr w:rsidR="00736D0B" w:rsidRPr="00EE0346" w:rsidTr="00F03754">
        <w:trPr>
          <w:trHeight w:val="390"/>
        </w:trPr>
        <w:tc>
          <w:tcPr>
            <w:tcW w:w="3046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both"/>
              <w:rPr>
                <w:sz w:val="24"/>
                <w:szCs w:val="24"/>
              </w:rPr>
            </w:pPr>
            <w:proofErr w:type="gramStart"/>
            <w:r w:rsidRPr="00EE0346">
              <w:rPr>
                <w:sz w:val="24"/>
                <w:szCs w:val="24"/>
              </w:rPr>
              <w:t>Приведение нормативно-правовой базы, регулирующей отношения в сфере дошкольного образования, в соответствие с Федеральным законом «Об образовании в Российской Федерации» (от 29.12.2013 № 273-ФЗ) и ФГОС ДО (локальные акты, должностные инструкции, эффективный контракт</w:t>
            </w:r>
            <w:proofErr w:type="gramEnd"/>
          </w:p>
        </w:tc>
        <w:tc>
          <w:tcPr>
            <w:tcW w:w="2217" w:type="dxa"/>
          </w:tcPr>
          <w:p w:rsidR="00736D0B" w:rsidRPr="00EE0346" w:rsidRDefault="00736D0B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736D0B" w:rsidRPr="00EE0346" w:rsidRDefault="00736D0B" w:rsidP="000223EA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E0346">
              <w:rPr>
                <w:rFonts w:ascii="Times New Roman" w:hAnsi="Times New Roman" w:cs="Times New Roman"/>
              </w:rPr>
              <w:t xml:space="preserve">Ст. воспитатель </w:t>
            </w:r>
          </w:p>
        </w:tc>
        <w:tc>
          <w:tcPr>
            <w:tcW w:w="2021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январь</w:t>
            </w:r>
          </w:p>
        </w:tc>
        <w:tc>
          <w:tcPr>
            <w:tcW w:w="2321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Локальные акты образовательной организации, обеспечивающие реализацию ФГОС ДО; должностные инструкции, эффективный контракт с педагогами МДОАУ «Детский сад № 53»г</w:t>
            </w:r>
            <w:proofErr w:type="gramStart"/>
            <w:r w:rsidRPr="00EE0346">
              <w:rPr>
                <w:sz w:val="24"/>
                <w:szCs w:val="24"/>
              </w:rPr>
              <w:t>.О</w:t>
            </w:r>
            <w:proofErr w:type="gramEnd"/>
            <w:r w:rsidRPr="00EE0346">
              <w:rPr>
                <w:sz w:val="24"/>
                <w:szCs w:val="24"/>
              </w:rPr>
              <w:t>рска.</w:t>
            </w:r>
          </w:p>
        </w:tc>
      </w:tr>
      <w:tr w:rsidR="00736D0B" w:rsidRPr="00EE0346" w:rsidTr="00F03754">
        <w:trPr>
          <w:trHeight w:val="390"/>
        </w:trPr>
        <w:tc>
          <w:tcPr>
            <w:tcW w:w="3046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lastRenderedPageBreak/>
              <w:t xml:space="preserve">Обновление системы стимулирования и мотивации работников ДОУ для реализации ФГОС </w:t>
            </w:r>
            <w:proofErr w:type="gramStart"/>
            <w:r w:rsidRPr="00EE0346">
              <w:rPr>
                <w:sz w:val="24"/>
                <w:szCs w:val="24"/>
              </w:rPr>
              <w:t>ДО</w:t>
            </w:r>
            <w:proofErr w:type="gramEnd"/>
            <w:r w:rsidRPr="00EE0346">
              <w:rPr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736D0B" w:rsidRPr="00EE0346" w:rsidRDefault="00736D0B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736D0B" w:rsidRPr="00EE0346" w:rsidRDefault="00736D0B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Ст. воспитатель</w:t>
            </w:r>
          </w:p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Творческая группа педагогов</w:t>
            </w:r>
          </w:p>
        </w:tc>
        <w:tc>
          <w:tcPr>
            <w:tcW w:w="2021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Декабрь</w:t>
            </w:r>
            <w:proofErr w:type="gramStart"/>
            <w:r w:rsidRPr="00EE034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21" w:type="dxa"/>
          </w:tcPr>
          <w:p w:rsidR="00736D0B" w:rsidRPr="00EE0346" w:rsidRDefault="00736D0B" w:rsidP="000223EA">
            <w:pPr>
              <w:pStyle w:val="3"/>
              <w:tabs>
                <w:tab w:val="left" w:pos="2340"/>
              </w:tabs>
              <w:spacing w:after="0"/>
              <w:ind w:left="142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Мотивированные на изменения сотрудники МДОАУ «Детский сад № 53»г</w:t>
            </w:r>
            <w:proofErr w:type="gramStart"/>
            <w:r w:rsidRPr="00EE0346">
              <w:rPr>
                <w:sz w:val="24"/>
                <w:szCs w:val="24"/>
              </w:rPr>
              <w:t>.О</w:t>
            </w:r>
            <w:proofErr w:type="gramEnd"/>
            <w:r w:rsidRPr="00EE0346">
              <w:rPr>
                <w:sz w:val="24"/>
                <w:szCs w:val="24"/>
              </w:rPr>
              <w:t>рска, прирост стимулирующей части заработной платы</w:t>
            </w:r>
          </w:p>
        </w:tc>
      </w:tr>
      <w:tr w:rsidR="00736D0B" w:rsidRPr="00EE0346" w:rsidTr="00F03754">
        <w:trPr>
          <w:trHeight w:val="390"/>
        </w:trPr>
        <w:tc>
          <w:tcPr>
            <w:tcW w:w="3046" w:type="dxa"/>
          </w:tcPr>
          <w:p w:rsidR="00736D0B" w:rsidRPr="00EE0346" w:rsidRDefault="00F03754" w:rsidP="000223E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 по ПБ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завхоза, заведующего ДОУ</w:t>
            </w:r>
          </w:p>
        </w:tc>
        <w:tc>
          <w:tcPr>
            <w:tcW w:w="2217" w:type="dxa"/>
          </w:tcPr>
          <w:p w:rsidR="00F03754" w:rsidRPr="00EE0346" w:rsidRDefault="00F03754" w:rsidP="00F03754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736D0B" w:rsidRPr="00EE0346" w:rsidRDefault="00736D0B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736D0B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321" w:type="dxa"/>
          </w:tcPr>
          <w:p w:rsidR="00736D0B" w:rsidRPr="00F03754" w:rsidRDefault="00F03754" w:rsidP="000223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037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6D0B" w:rsidRPr="00EE0346" w:rsidTr="00051EA6">
        <w:trPr>
          <w:trHeight w:val="812"/>
        </w:trPr>
        <w:tc>
          <w:tcPr>
            <w:tcW w:w="3046" w:type="dxa"/>
          </w:tcPr>
          <w:p w:rsidR="00736D0B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огнетушителей на основании сроков гарантии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или перезарядка)</w:t>
            </w:r>
          </w:p>
        </w:tc>
        <w:tc>
          <w:tcPr>
            <w:tcW w:w="2217" w:type="dxa"/>
          </w:tcPr>
          <w:p w:rsidR="00736D0B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021" w:type="dxa"/>
          </w:tcPr>
          <w:p w:rsidR="00736D0B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both"/>
              <w:rPr>
                <w:sz w:val="24"/>
                <w:szCs w:val="24"/>
              </w:rPr>
            </w:pPr>
            <w:r w:rsidRPr="00F03754">
              <w:rPr>
                <w:sz w:val="24"/>
                <w:szCs w:val="24"/>
              </w:rPr>
              <w:t>Выполнено</w:t>
            </w:r>
            <w:r>
              <w:rPr>
                <w:sz w:val="24"/>
                <w:szCs w:val="24"/>
              </w:rPr>
              <w:t xml:space="preserve"> (2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F03754" w:rsidRPr="00EE0346" w:rsidTr="00F03754">
        <w:trPr>
          <w:trHeight w:val="255"/>
        </w:trPr>
        <w:tc>
          <w:tcPr>
            <w:tcW w:w="3046" w:type="dxa"/>
          </w:tcPr>
          <w:p w:rsidR="00F03754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Антитеррористическая </w:t>
            </w:r>
            <w:r w:rsidR="00051EA6">
              <w:rPr>
                <w:rFonts w:ascii="Times New Roman" w:hAnsi="Times New Roman" w:cs="Times New Roman"/>
              </w:rPr>
              <w:t xml:space="preserve">защищенность </w:t>
            </w:r>
          </w:p>
          <w:p w:rsidR="00051EA6" w:rsidRDefault="00051EA6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-размещение наглядных пособий в информационном стенде по гражданской обороне</w:t>
            </w:r>
          </w:p>
          <w:p w:rsidR="00051EA6" w:rsidRPr="00EE0346" w:rsidRDefault="00051EA6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тренировок 2 раза в год</w:t>
            </w:r>
          </w:p>
        </w:tc>
        <w:tc>
          <w:tcPr>
            <w:tcW w:w="2217" w:type="dxa"/>
          </w:tcPr>
          <w:p w:rsidR="00F03754" w:rsidRPr="00EE0346" w:rsidRDefault="00051EA6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021" w:type="dxa"/>
          </w:tcPr>
          <w:p w:rsidR="00F03754" w:rsidRPr="00EE0346" w:rsidRDefault="00051EA6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Ежегодно</w:t>
            </w:r>
          </w:p>
        </w:tc>
        <w:tc>
          <w:tcPr>
            <w:tcW w:w="2321" w:type="dxa"/>
          </w:tcPr>
          <w:p w:rsidR="00F03754" w:rsidRPr="00EE0346" w:rsidRDefault="00051EA6" w:rsidP="000223EA">
            <w:pPr>
              <w:pStyle w:val="3"/>
              <w:tabs>
                <w:tab w:val="left" w:pos="2340"/>
              </w:tabs>
              <w:spacing w:after="0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</w:tr>
      <w:tr w:rsidR="00F03754" w:rsidRPr="00EE0346" w:rsidTr="00F03754">
        <w:trPr>
          <w:trHeight w:val="111"/>
        </w:trPr>
        <w:tc>
          <w:tcPr>
            <w:tcW w:w="3046" w:type="dxa"/>
          </w:tcPr>
          <w:p w:rsidR="00F03754" w:rsidRPr="00EE0346" w:rsidRDefault="00F03754" w:rsidP="000223E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Совместные мероприятия </w:t>
            </w:r>
            <w:proofErr w:type="gramStart"/>
            <w:r w:rsidRPr="00EE0346">
              <w:rPr>
                <w:rFonts w:ascii="Times New Roman" w:hAnsi="Times New Roman" w:cs="Times New Roman"/>
              </w:rPr>
              <w:t>с</w:t>
            </w:r>
            <w:proofErr w:type="gramEnd"/>
            <w:r w:rsidRPr="00EE0346">
              <w:rPr>
                <w:rFonts w:ascii="Times New Roman" w:hAnsi="Times New Roman" w:cs="Times New Roman"/>
              </w:rPr>
              <w:t xml:space="preserve"> </w:t>
            </w:r>
          </w:p>
          <w:p w:rsidR="00F03754" w:rsidRPr="00EE0346" w:rsidRDefault="00F03754" w:rsidP="000223E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ПЧ и ОГИБДД УВД</w:t>
            </w:r>
          </w:p>
          <w:p w:rsidR="00F03754" w:rsidRPr="00EE0346" w:rsidRDefault="00F03754" w:rsidP="000223E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-Всероссийского конкурс г</w:t>
            </w:r>
            <w:proofErr w:type="gramStart"/>
            <w:r w:rsidRPr="00EE0346">
              <w:rPr>
                <w:rFonts w:ascii="Times New Roman" w:hAnsi="Times New Roman" w:cs="Times New Roman"/>
              </w:rPr>
              <w:t>.О</w:t>
            </w:r>
            <w:proofErr w:type="gramEnd"/>
            <w:r w:rsidRPr="00EE0346">
              <w:rPr>
                <w:rFonts w:ascii="Times New Roman" w:hAnsi="Times New Roman" w:cs="Times New Roman"/>
              </w:rPr>
              <w:t>мска(викторина «Простые правила») по предупреждению детского травматизма на учебный год (экскурсии, встреча с сотрудниками ГИБДД, общее родительское собрание, акции, участие в месячниках и др.)</w:t>
            </w:r>
          </w:p>
        </w:tc>
        <w:tc>
          <w:tcPr>
            <w:tcW w:w="2217" w:type="dxa"/>
          </w:tcPr>
          <w:p w:rsidR="00F03754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Заведующий</w:t>
            </w:r>
          </w:p>
          <w:p w:rsidR="00F03754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 Ст. воспитатель Педагоги</w:t>
            </w:r>
          </w:p>
        </w:tc>
        <w:tc>
          <w:tcPr>
            <w:tcW w:w="20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Ежегодно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План совместных мероприятий ДОУ, ПЧ и ОГИБДД УВД по предупреждению детского травматизма</w:t>
            </w:r>
          </w:p>
          <w:p w:rsidR="00F03754" w:rsidRPr="00EE0346" w:rsidRDefault="00F03754" w:rsidP="000223EA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EE0346">
              <w:rPr>
                <w:rFonts w:ascii="Times New Roman" w:hAnsi="Times New Roman" w:cs="Times New Roman"/>
                <w:sz w:val="24"/>
                <w:szCs w:val="24"/>
              </w:rPr>
              <w:t>Сформированные первичные представления по правилам дорожного движения.</w:t>
            </w:r>
          </w:p>
        </w:tc>
      </w:tr>
      <w:tr w:rsidR="00F03754" w:rsidRPr="00EE0346" w:rsidTr="00F03754">
        <w:trPr>
          <w:trHeight w:val="165"/>
        </w:trPr>
        <w:tc>
          <w:tcPr>
            <w:tcW w:w="3046" w:type="dxa"/>
          </w:tcPr>
          <w:p w:rsidR="00F03754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Проведение  конкурса совместно с ВДОПО г</w:t>
            </w:r>
            <w:proofErr w:type="gramStart"/>
            <w:r w:rsidRPr="00EE0346">
              <w:rPr>
                <w:rFonts w:ascii="Times New Roman" w:hAnsi="Times New Roman" w:cs="Times New Roman"/>
              </w:rPr>
              <w:t>.О</w:t>
            </w:r>
            <w:proofErr w:type="gramEnd"/>
            <w:r w:rsidRPr="00EE0346">
              <w:rPr>
                <w:rFonts w:ascii="Times New Roman" w:hAnsi="Times New Roman" w:cs="Times New Roman"/>
              </w:rPr>
              <w:t>рска по пожарной  безопасности, смотр-конкурс «Центр безопасности».</w:t>
            </w:r>
          </w:p>
        </w:tc>
        <w:tc>
          <w:tcPr>
            <w:tcW w:w="2217" w:type="dxa"/>
          </w:tcPr>
          <w:p w:rsidR="00F03754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Ст. воспитатель</w:t>
            </w:r>
          </w:p>
          <w:p w:rsidR="00F03754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0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апрель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57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Улучшение состояния предметно-развивающей среды.</w:t>
            </w:r>
          </w:p>
          <w:p w:rsidR="00F03754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Сформированные первичные представления по пожарной безопасности</w:t>
            </w:r>
          </w:p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F03754" w:rsidRPr="00EE0346" w:rsidTr="00F03754">
        <w:trPr>
          <w:trHeight w:val="420"/>
        </w:trPr>
        <w:tc>
          <w:tcPr>
            <w:tcW w:w="3046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Участие педагогов и воспитанников в конкурсном движении на разных уровнях: муниципальном, региональном, федеральном.</w:t>
            </w:r>
          </w:p>
        </w:tc>
        <w:tc>
          <w:tcPr>
            <w:tcW w:w="2217" w:type="dxa"/>
          </w:tcPr>
          <w:p w:rsidR="00F03754" w:rsidRPr="00EE0346" w:rsidRDefault="00F03754" w:rsidP="000223EA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Ст. воспитатель</w:t>
            </w:r>
          </w:p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Педагоги</w:t>
            </w:r>
          </w:p>
        </w:tc>
        <w:tc>
          <w:tcPr>
            <w:tcW w:w="20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Наличие </w:t>
            </w:r>
            <w:proofErr w:type="spellStart"/>
            <w:proofErr w:type="gramStart"/>
            <w:r w:rsidRPr="00EE0346">
              <w:rPr>
                <w:sz w:val="24"/>
                <w:szCs w:val="24"/>
              </w:rPr>
              <w:t>высококвалифицир</w:t>
            </w:r>
            <w:proofErr w:type="spellEnd"/>
            <w:r w:rsidRPr="00EE0346">
              <w:rPr>
                <w:sz w:val="24"/>
                <w:szCs w:val="24"/>
              </w:rPr>
              <w:t xml:space="preserve"> </w:t>
            </w:r>
            <w:proofErr w:type="spellStart"/>
            <w:r w:rsidRPr="00EE0346">
              <w:rPr>
                <w:sz w:val="24"/>
                <w:szCs w:val="24"/>
              </w:rPr>
              <w:t>ованных</w:t>
            </w:r>
            <w:proofErr w:type="spellEnd"/>
            <w:proofErr w:type="gramEnd"/>
            <w:r w:rsidRPr="00EE0346">
              <w:rPr>
                <w:sz w:val="24"/>
                <w:szCs w:val="24"/>
              </w:rPr>
              <w:t xml:space="preserve"> кадров, повышение рейтинговой позиции МДОАУ </w:t>
            </w:r>
          </w:p>
        </w:tc>
      </w:tr>
      <w:tr w:rsidR="00F03754" w:rsidRPr="00EE0346" w:rsidTr="00F03754">
        <w:trPr>
          <w:trHeight w:val="420"/>
        </w:trPr>
        <w:tc>
          <w:tcPr>
            <w:tcW w:w="3046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rPr>
                <w:sz w:val="24"/>
                <w:szCs w:val="24"/>
                <w:shd w:val="clear" w:color="auto" w:fill="FFFFFF"/>
              </w:rPr>
            </w:pPr>
            <w:r w:rsidRPr="00EE0346">
              <w:rPr>
                <w:sz w:val="24"/>
                <w:szCs w:val="24"/>
              </w:rPr>
              <w:lastRenderedPageBreak/>
              <w:t>Участие педагогов в научно-практических конференциях на разных уровнях: муниципальном, региональном, федеральном.</w:t>
            </w:r>
          </w:p>
        </w:tc>
        <w:tc>
          <w:tcPr>
            <w:tcW w:w="2217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Ст. воспитатель </w:t>
            </w:r>
          </w:p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Педагоги</w:t>
            </w:r>
          </w:p>
        </w:tc>
        <w:tc>
          <w:tcPr>
            <w:tcW w:w="2021" w:type="dxa"/>
          </w:tcPr>
          <w:p w:rsidR="00F03754" w:rsidRPr="00EE0346" w:rsidRDefault="00F03754" w:rsidP="000223EA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57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Наличие </w:t>
            </w:r>
            <w:proofErr w:type="spellStart"/>
            <w:proofErr w:type="gramStart"/>
            <w:r w:rsidRPr="00EE0346">
              <w:rPr>
                <w:sz w:val="24"/>
                <w:szCs w:val="24"/>
              </w:rPr>
              <w:t>высококвалифицир</w:t>
            </w:r>
            <w:proofErr w:type="spellEnd"/>
            <w:r w:rsidRPr="00EE0346">
              <w:rPr>
                <w:sz w:val="24"/>
                <w:szCs w:val="24"/>
              </w:rPr>
              <w:t xml:space="preserve"> </w:t>
            </w:r>
            <w:proofErr w:type="spellStart"/>
            <w:r w:rsidRPr="00EE0346">
              <w:rPr>
                <w:sz w:val="24"/>
                <w:szCs w:val="24"/>
              </w:rPr>
              <w:t>ованных</w:t>
            </w:r>
            <w:proofErr w:type="spellEnd"/>
            <w:proofErr w:type="gramEnd"/>
            <w:r w:rsidRPr="00EE0346">
              <w:rPr>
                <w:sz w:val="24"/>
                <w:szCs w:val="24"/>
              </w:rPr>
              <w:t xml:space="preserve"> кадров, повышение рейтинговой позиции МДОАУ</w:t>
            </w:r>
          </w:p>
        </w:tc>
      </w:tr>
      <w:tr w:rsidR="00F03754" w:rsidRPr="00EE0346" w:rsidTr="00F03754">
        <w:trPr>
          <w:trHeight w:val="420"/>
        </w:trPr>
        <w:tc>
          <w:tcPr>
            <w:tcW w:w="3046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Распространение педагогического опыта педагогов через публикации в профессиональных изданиях.</w:t>
            </w:r>
          </w:p>
        </w:tc>
        <w:tc>
          <w:tcPr>
            <w:tcW w:w="2217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Заведующий Педагог-психолог </w:t>
            </w:r>
          </w:p>
        </w:tc>
        <w:tc>
          <w:tcPr>
            <w:tcW w:w="20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142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ind w:left="57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Наличие </w:t>
            </w:r>
            <w:proofErr w:type="spellStart"/>
            <w:proofErr w:type="gramStart"/>
            <w:r w:rsidRPr="00EE0346">
              <w:rPr>
                <w:sz w:val="24"/>
                <w:szCs w:val="24"/>
              </w:rPr>
              <w:t>высококвалифицир</w:t>
            </w:r>
            <w:proofErr w:type="spellEnd"/>
            <w:r w:rsidRPr="00EE0346">
              <w:rPr>
                <w:sz w:val="24"/>
                <w:szCs w:val="24"/>
              </w:rPr>
              <w:t xml:space="preserve"> </w:t>
            </w:r>
            <w:proofErr w:type="spellStart"/>
            <w:r w:rsidRPr="00EE0346">
              <w:rPr>
                <w:sz w:val="24"/>
                <w:szCs w:val="24"/>
              </w:rPr>
              <w:t>ованных</w:t>
            </w:r>
            <w:proofErr w:type="spellEnd"/>
            <w:proofErr w:type="gramEnd"/>
            <w:r w:rsidRPr="00EE0346">
              <w:rPr>
                <w:sz w:val="24"/>
                <w:szCs w:val="24"/>
              </w:rPr>
              <w:t xml:space="preserve"> кадров, повышение рейтинговой позиции МДОАУ </w:t>
            </w:r>
          </w:p>
        </w:tc>
      </w:tr>
      <w:tr w:rsidR="00F03754" w:rsidRPr="00EE0346" w:rsidTr="00F03754">
        <w:trPr>
          <w:trHeight w:val="420"/>
        </w:trPr>
        <w:tc>
          <w:tcPr>
            <w:tcW w:w="3046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Информирование общественности о ходе и результатах работы в условиях ФГОС </w:t>
            </w:r>
            <w:proofErr w:type="gramStart"/>
            <w:r w:rsidRPr="00EE0346">
              <w:rPr>
                <w:sz w:val="24"/>
                <w:szCs w:val="24"/>
              </w:rPr>
              <w:t>ДО</w:t>
            </w:r>
            <w:proofErr w:type="gramEnd"/>
            <w:r w:rsidRPr="00EE0346">
              <w:rPr>
                <w:sz w:val="24"/>
                <w:szCs w:val="24"/>
              </w:rPr>
              <w:t xml:space="preserve"> в ДОУ.</w:t>
            </w:r>
          </w:p>
        </w:tc>
        <w:tc>
          <w:tcPr>
            <w:tcW w:w="2217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Ст. воспитатель </w:t>
            </w:r>
          </w:p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По плану МДОАУ 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Публичный доклад, информация на сайте, распространение положительного опыта в СМИ</w:t>
            </w:r>
          </w:p>
        </w:tc>
      </w:tr>
      <w:tr w:rsidR="00F03754" w:rsidRPr="00EE0346" w:rsidTr="00F03754">
        <w:trPr>
          <w:trHeight w:val="420"/>
        </w:trPr>
        <w:tc>
          <w:tcPr>
            <w:tcW w:w="3046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EE0346">
              <w:rPr>
                <w:sz w:val="24"/>
                <w:szCs w:val="24"/>
              </w:rPr>
              <w:t>Продолжение деятельности всех элементов общественного управления (Наблюдательный совет, родительский комитет, общее собрание трудового коллектива, педагогический совет, общее собрание родителей МДОАУ</w:t>
            </w:r>
            <w:proofErr w:type="gramEnd"/>
          </w:p>
        </w:tc>
        <w:tc>
          <w:tcPr>
            <w:tcW w:w="2217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Заведующий </w:t>
            </w:r>
          </w:p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center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2021" w:type="dxa"/>
          </w:tcPr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>Наличие планов деятельности, усиление функций управления.</w:t>
            </w:r>
          </w:p>
        </w:tc>
      </w:tr>
      <w:tr w:rsidR="00F03754" w:rsidRPr="00EE0346" w:rsidTr="00F03754">
        <w:trPr>
          <w:trHeight w:val="420"/>
        </w:trPr>
        <w:tc>
          <w:tcPr>
            <w:tcW w:w="3046" w:type="dxa"/>
          </w:tcPr>
          <w:p w:rsidR="00F03754" w:rsidRPr="00EE0346" w:rsidRDefault="00F03754" w:rsidP="000223EA">
            <w:pPr>
              <w:pStyle w:val="3"/>
              <w:tabs>
                <w:tab w:val="left" w:pos="2340"/>
              </w:tabs>
              <w:spacing w:after="0"/>
              <w:jc w:val="both"/>
              <w:rPr>
                <w:sz w:val="24"/>
                <w:szCs w:val="24"/>
              </w:rPr>
            </w:pPr>
            <w:r w:rsidRPr="00EE0346">
              <w:rPr>
                <w:sz w:val="24"/>
                <w:szCs w:val="24"/>
              </w:rPr>
              <w:t>Проведение административно-общественного контроля по всем направлениям функционирования ДОУ (питание, состояние материально-технической базы, техника безопасности, охрана труда).</w:t>
            </w:r>
          </w:p>
        </w:tc>
        <w:tc>
          <w:tcPr>
            <w:tcW w:w="2217" w:type="dxa"/>
          </w:tcPr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Заведующий уполномоченный </w:t>
            </w:r>
            <w:proofErr w:type="gramStart"/>
            <w:r w:rsidRPr="00EE0346">
              <w:rPr>
                <w:rFonts w:ascii="Times New Roman" w:hAnsi="Times New Roman" w:cs="Times New Roman"/>
              </w:rPr>
              <w:t>по</w:t>
            </w:r>
            <w:proofErr w:type="gramEnd"/>
            <w:r w:rsidRPr="00EE0346">
              <w:rPr>
                <w:rFonts w:ascii="Times New Roman" w:hAnsi="Times New Roman" w:cs="Times New Roman"/>
              </w:rPr>
              <w:t xml:space="preserve"> ОТ</w:t>
            </w:r>
          </w:p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медсестра </w:t>
            </w:r>
          </w:p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321" w:type="dxa"/>
          </w:tcPr>
          <w:p w:rsidR="00F03754" w:rsidRPr="00EE0346" w:rsidRDefault="00F03754" w:rsidP="000223EA">
            <w:pPr>
              <w:spacing w:after="0"/>
              <w:rPr>
                <w:rFonts w:ascii="Times New Roman" w:hAnsi="Times New Roman" w:cs="Times New Roman"/>
              </w:rPr>
            </w:pPr>
            <w:r w:rsidRPr="00EE0346">
              <w:rPr>
                <w:rFonts w:ascii="Times New Roman" w:hAnsi="Times New Roman" w:cs="Times New Roman"/>
              </w:rPr>
              <w:t xml:space="preserve">Усиление функций управления МДОАУ </w:t>
            </w:r>
          </w:p>
        </w:tc>
      </w:tr>
    </w:tbl>
    <w:p w:rsidR="009C378F" w:rsidRDefault="009C378F" w:rsidP="009C3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0DA4" w:rsidRPr="007C563B" w:rsidRDefault="009C378F" w:rsidP="009C37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6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2) Подпрограмма </w:t>
      </w:r>
      <w:r w:rsidR="00540DA4" w:rsidRPr="007C563B">
        <w:rPr>
          <w:rFonts w:ascii="Times New Roman" w:hAnsi="Times New Roman" w:cs="Times New Roman"/>
          <w:b/>
          <w:bCs/>
          <w:sz w:val="28"/>
          <w:szCs w:val="28"/>
        </w:rPr>
        <w:t>Создание условий в ДОУ для  реализации физического развития воспитанников.</w:t>
      </w:r>
    </w:p>
    <w:p w:rsidR="00540DA4" w:rsidRPr="007C563B" w:rsidRDefault="00540DA4" w:rsidP="009C3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Создание необходимых условий для сохранения, укрепления здоровья и организацию двигательной активности дошкольников.</w:t>
      </w:r>
    </w:p>
    <w:p w:rsidR="007C563B" w:rsidRPr="00DC4E1C" w:rsidRDefault="007C563B" w:rsidP="009C37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DA4" w:rsidRPr="00DC4E1C" w:rsidRDefault="00540DA4" w:rsidP="009C378F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417"/>
        <w:gridCol w:w="2693"/>
        <w:gridCol w:w="1560"/>
      </w:tblGrid>
      <w:tr w:rsidR="00782EAE" w:rsidRPr="00B32165" w:rsidTr="00953B2D">
        <w:trPr>
          <w:trHeight w:val="9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AE" w:rsidRPr="00B32165" w:rsidRDefault="00782EAE" w:rsidP="009C3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EAE" w:rsidRPr="00B32165" w:rsidRDefault="00782EAE" w:rsidP="009C3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:rsidR="00782EAE" w:rsidRPr="00B32165" w:rsidRDefault="00782EAE" w:rsidP="009C3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AE" w:rsidRPr="00B32165" w:rsidRDefault="00782EAE" w:rsidP="009C3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  <w:p w:rsidR="00782EAE" w:rsidRPr="00B32165" w:rsidRDefault="00782EAE" w:rsidP="009C3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 реализацию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782EAE" w:rsidP="009C37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782EAE" w:rsidRPr="00B32165" w:rsidTr="00953B2D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782EAE" w:rsidRDefault="00782EAE" w:rsidP="00782EA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2EA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по созданию развивающей </w:t>
            </w:r>
            <w:r w:rsidRPr="0078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предметно-пространственной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782EAE" w:rsidRPr="00B32165" w:rsidTr="00953B2D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782EAE" w:rsidRDefault="00782EAE" w:rsidP="009C3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782EAE" w:rsidRPr="00B32165" w:rsidTr="00953B2D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782EAE" w:rsidRDefault="00782EAE" w:rsidP="009C3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AE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педагогов, постоянное профессиональное развитие педагогов и родительской общественности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782EAE" w:rsidRPr="00B32165" w:rsidTr="00953B2D">
        <w:trPr>
          <w:trHeight w:val="17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782EAE" w:rsidP="009C3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A2231">
              <w:rPr>
                <w:rFonts w:ascii="Times New Roman" w:hAnsi="Times New Roman" w:cs="Times New Roman"/>
                <w:sz w:val="24"/>
              </w:rPr>
              <w:t>Оптимизация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231">
              <w:rPr>
                <w:rFonts w:ascii="Times New Roman" w:hAnsi="Times New Roman" w:cs="Times New Roman"/>
                <w:sz w:val="24"/>
              </w:rPr>
              <w:t>модели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231">
              <w:rPr>
                <w:rFonts w:ascii="Times New Roman" w:hAnsi="Times New Roman" w:cs="Times New Roman"/>
                <w:sz w:val="24"/>
              </w:rPr>
              <w:t>взаимодействия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231">
              <w:rPr>
                <w:rFonts w:ascii="Times New Roman" w:hAnsi="Times New Roman" w:cs="Times New Roman"/>
                <w:sz w:val="24"/>
              </w:rPr>
              <w:t>детского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231">
              <w:rPr>
                <w:rFonts w:ascii="Times New Roman" w:hAnsi="Times New Roman" w:cs="Times New Roman"/>
                <w:sz w:val="24"/>
              </w:rPr>
              <w:t>сада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231">
              <w:rPr>
                <w:rFonts w:ascii="Times New Roman" w:hAnsi="Times New Roman" w:cs="Times New Roman"/>
                <w:sz w:val="24"/>
              </w:rPr>
              <w:t>семьи</w:t>
            </w:r>
            <w:r>
              <w:rPr>
                <w:rFonts w:ascii="Times New Roman" w:hAnsi="Times New Roman" w:cs="Times New Roman"/>
                <w:sz w:val="24"/>
              </w:rPr>
              <w:t xml:space="preserve"> для  создания условий сохранения, укрепления здоровья дошкольников</w:t>
            </w:r>
            <w:r w:rsidRPr="001A223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782EAE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воспитатель.</w:t>
            </w:r>
          </w:p>
          <w:p w:rsidR="00782EAE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82EAE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782EAE" w:rsidRPr="00B32165" w:rsidTr="00953B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1A2231" w:rsidRDefault="00782EAE" w:rsidP="00782EA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2231">
              <w:rPr>
                <w:rFonts w:ascii="Times New Roman" w:hAnsi="Times New Roman" w:cs="Times New Roman"/>
                <w:sz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231">
              <w:rPr>
                <w:rFonts w:ascii="Times New Roman" w:hAnsi="Times New Roman" w:cs="Times New Roman"/>
                <w:sz w:val="24"/>
              </w:rPr>
              <w:t>модели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и плана </w:t>
            </w:r>
            <w:r w:rsidRPr="001A2231">
              <w:rPr>
                <w:rFonts w:ascii="Times New Roman" w:hAnsi="Times New Roman" w:cs="Times New Roman"/>
                <w:sz w:val="24"/>
              </w:rPr>
              <w:t>работы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231">
              <w:rPr>
                <w:rFonts w:ascii="Times New Roman" w:hAnsi="Times New Roman" w:cs="Times New Roman"/>
                <w:sz w:val="24"/>
              </w:rPr>
              <w:t>родителям</w:t>
            </w:r>
            <w:r w:rsidR="00953B2D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по физическому развитию дошкольников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782EAE" w:rsidP="00953B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последующим </w:t>
            </w: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обновлением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782EAE" w:rsidP="00953B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спитатель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782EAE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782EAE" w:rsidRPr="00B32165" w:rsidTr="00953B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541CB6" w:rsidRDefault="00782EAE" w:rsidP="00541C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1CB6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родителей и их компетентности в области воспитания, создание условий для сотрудничества с семьями воспитанников» и лучших практик её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 – 2024</w:t>
            </w:r>
            <w:r w:rsidR="00782E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782EAE" w:rsidP="00953B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21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AE" w:rsidRPr="00B32165" w:rsidRDefault="00953B2D" w:rsidP="009C37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953B2D" w:rsidRDefault="00953B2D" w:rsidP="00D0698B">
      <w:pPr>
        <w:rPr>
          <w:rFonts w:ascii="Times New Roman" w:hAnsi="Times New Roman" w:cs="Times New Roman"/>
          <w:b/>
          <w:sz w:val="28"/>
          <w:szCs w:val="28"/>
        </w:rPr>
      </w:pPr>
    </w:p>
    <w:p w:rsidR="00D0698B" w:rsidRPr="007C563B" w:rsidRDefault="00541CB6" w:rsidP="007C5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63B">
        <w:rPr>
          <w:rFonts w:ascii="Times New Roman" w:hAnsi="Times New Roman" w:cs="Times New Roman"/>
          <w:b/>
          <w:sz w:val="28"/>
          <w:szCs w:val="28"/>
        </w:rPr>
        <w:t>У</w:t>
      </w:r>
      <w:r w:rsidR="00D0698B" w:rsidRPr="007C563B">
        <w:rPr>
          <w:rFonts w:ascii="Times New Roman" w:hAnsi="Times New Roman" w:cs="Times New Roman"/>
          <w:b/>
          <w:sz w:val="28"/>
          <w:szCs w:val="28"/>
        </w:rPr>
        <w:t>правленческие решения по успешной реализации программы</w:t>
      </w:r>
      <w:r w:rsidR="00953B2D" w:rsidRPr="007C5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393" w:rsidRPr="007C563B"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953B2D" w:rsidRPr="007C563B" w:rsidRDefault="00953B2D" w:rsidP="007C563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3B">
        <w:rPr>
          <w:rFonts w:ascii="Times New Roman" w:hAnsi="Times New Roman" w:cs="Times New Roman"/>
          <w:sz w:val="28"/>
          <w:szCs w:val="28"/>
        </w:rPr>
        <w:t>1.Анализ ресурсного обеспечения и  состояния предметно-развивающего пространства ДОУ</w:t>
      </w:r>
      <w:proofErr w:type="gramStart"/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53B2D" w:rsidRPr="007C563B" w:rsidRDefault="00953B2D" w:rsidP="007C563B">
      <w:pPr>
        <w:pStyle w:val="a3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2.Определение задач и целей при выявлении проблемы </w:t>
      </w:r>
      <w:proofErr w:type="gramStart"/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Совете педагогов.</w:t>
      </w:r>
    </w:p>
    <w:p w:rsidR="00953B2D" w:rsidRPr="007C563B" w:rsidRDefault="00953B2D" w:rsidP="007C563B">
      <w:pPr>
        <w:pStyle w:val="a3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3.Распределение обязанностей между сотрудниками при решении данной проблемы.</w:t>
      </w:r>
      <w:r w:rsidR="00DC4E1C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E1C" w:rsidRPr="007C563B" w:rsidRDefault="00DC4E1C" w:rsidP="007C563B">
      <w:pPr>
        <w:pStyle w:val="a3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4.Обновление и пополнение материально-технических, научно-методических условий</w:t>
      </w:r>
    </w:p>
    <w:p w:rsidR="00DC4E1C" w:rsidRPr="007C563B" w:rsidRDefault="00DC4E1C" w:rsidP="007C563B">
      <w:pPr>
        <w:pStyle w:val="a3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5.Организация и проведение мониторинга промежуточных результатов.</w:t>
      </w:r>
    </w:p>
    <w:p w:rsidR="004C4CE9" w:rsidRPr="007C563B" w:rsidRDefault="00DC4E1C" w:rsidP="007C563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C4CE9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и педагогами было принято решение включать родительские комитеты в хозяйственную деятельность </w:t>
      </w: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C4CE9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5DED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Решение, </w:t>
      </w:r>
      <w:r w:rsidR="004C4CE9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менять и обновлять</w:t>
      </w:r>
      <w:r w:rsidR="00F35DED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физического развития</w:t>
      </w:r>
      <w:r w:rsidR="00F35DED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принимается</w:t>
      </w:r>
      <w:r w:rsidR="004C4CE9"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родительских комитетов и собраний.</w:t>
      </w:r>
    </w:p>
    <w:p w:rsidR="00D0698B" w:rsidRPr="007C563B" w:rsidRDefault="00D0698B" w:rsidP="007C56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Проблема: создание условий для реализации физического развития воспитанников, с привлечением всех участников образовательного процесса</w:t>
      </w:r>
      <w:r w:rsidRPr="007C563B">
        <w:rPr>
          <w:rFonts w:ascii="Times New Roman" w:hAnsi="Times New Roman" w:cs="Times New Roman"/>
          <w:sz w:val="28"/>
          <w:szCs w:val="28"/>
        </w:rPr>
        <w:t>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C56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7C563B">
        <w:rPr>
          <w:rFonts w:ascii="Times New Roman" w:hAnsi="Times New Roman" w:cs="Times New Roman"/>
          <w:sz w:val="28"/>
          <w:szCs w:val="28"/>
        </w:rPr>
        <w:t>создание  условий для сохранения, укрепления здоровья и организацию двигательной активности дошкольников.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-Проанализировать имеющиеся условия и определить актуальные проблемы оснащения каждой возрастной группы, музыкально-физкультурного зала и  спортивной площадки на территории учреждения;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-Обогатить предметно-развивающую среду по физическому развитию, в том числе нетрадиционным оборудованием;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-Заинтересовать и привлечь родителей (законных представителей) к решению поставленных задач и реализации всех направлений по достижению цели </w:t>
      </w:r>
    </w:p>
    <w:p w:rsidR="00DC4E1C" w:rsidRPr="007C563B" w:rsidRDefault="007C563B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E1C" w:rsidRPr="007C563B">
        <w:rPr>
          <w:rFonts w:ascii="Times New Roman" w:hAnsi="Times New Roman" w:cs="Times New Roman"/>
          <w:sz w:val="28"/>
          <w:szCs w:val="28"/>
        </w:rPr>
        <w:t xml:space="preserve">Физическое воспитание играет главную роль во </w:t>
      </w:r>
      <w:proofErr w:type="gramStart"/>
      <w:r w:rsidR="00DC4E1C" w:rsidRPr="007C563B">
        <w:rPr>
          <w:rFonts w:ascii="Times New Roman" w:hAnsi="Times New Roman" w:cs="Times New Roman"/>
          <w:sz w:val="28"/>
          <w:szCs w:val="28"/>
        </w:rPr>
        <w:t>всестороннем</w:t>
      </w:r>
      <w:proofErr w:type="gramEnd"/>
      <w:r w:rsidR="00DC4E1C" w:rsidRPr="007C563B">
        <w:rPr>
          <w:rFonts w:ascii="Times New Roman" w:hAnsi="Times New Roman" w:cs="Times New Roman"/>
          <w:sz w:val="28"/>
          <w:szCs w:val="28"/>
        </w:rPr>
        <w:t xml:space="preserve"> развитием современного дошкольника. Дошкольный возраст – это возраст, в котором закладываются основы здоровья, физического развития, формируется двигательные навыки, создается фундамент для воспитания физических качеств, формирование основ здорового образа жизни.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Физическое развитие очень важно для здоровья детей, потому что позволяет реализовать их врожденное стремление к движению, становление детской идентичности, образа «Я» тесно связано с физическим развитием ребенка, с его ловкостью, подвижностью, активностью. Для того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 xml:space="preserve"> чтобы стимулировать физическое развитие детей важно: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-ежедневно предоставлять детям возможность активно – двигаться;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-обучать детей правилам  безопасности;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-создавать доброжелательную атмосферу эмоционального принятия; способствующую проявлением активности всех детей (в том числе и менее активными) в двигательной сфере;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-использовать различные методы обучения, помогающие детям с разным уровнем физического развития с удовольствием  бегать, лазать, прыгать.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Таким образом, при создании условий для реализации данной образовательной области «Физическое развитие» выделили три направления в работе на Совете педагогов: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-Создания развивающей предметно-пространственной среды;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-Методическое обеспечение;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-Повышение компетенции педагогов, постоянное профессиональное развитие педагогов и родительской общественности.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lastRenderedPageBreak/>
        <w:t xml:space="preserve"> Для успешной реализации поставленных задач  приступили к созданию условий, обеспечивающих удовлетворение потребности детей в двигательной активности необходимости создать следующие условия: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-разнообразить спортивное оборудование по содержанию;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-выполнить оборудование для двигательной активности 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>красочными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>, интересными, что привлекает внимание детей и побудило желание детей выполнять двигательное действие;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 размещение оборудования доступно для детей.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Одним из направлений деятельности нашего ДОУ является создание комплексной системы оздоровления детей;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-создание условий для физических занятий, утренней гимнастики, спортивных развлечений в музыкальном зале;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-создание в групповых ячейках условия для обеспечения физического благополучия каждого ребенка;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-формирование привычки и интереса к систематическим занятиям физическими упражнениями, формирование основных двигательных умений и навыков, развитие основных двигательных каче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>ств  в  сп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>ортивном зале.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Разделили обязанности – методическое обеспечение - старший воспитатель, материально-техническое обеспечение – заведующий хозяйством, поделка оборудования рабочий по комплексному обслуживанию здания, пособия,  инвентар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 xml:space="preserve"> воспитатели.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Для решения текущих вопросов организовали совещание при руководителе один раз в две недели, где проводился</w:t>
      </w:r>
      <w:r w:rsidRPr="007C56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C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промежуточных результатов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Для проведения физкультурных занятий, утренней гимнастики подготовили пособия для лазанья, обучения разным видам метания, подлезания умению прыгать с места и с разбега (маты, лесенки, скамейки для ходьбы, обручи, мячи и </w:t>
      </w:r>
      <w:proofErr w:type="spellStart"/>
      <w:r w:rsidRPr="007C563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C563B">
        <w:rPr>
          <w:rFonts w:ascii="Times New Roman" w:hAnsi="Times New Roman" w:cs="Times New Roman"/>
          <w:sz w:val="28"/>
          <w:szCs w:val="28"/>
        </w:rPr>
        <w:t>).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Для хранения пособий изготовили несколько передвижных этажерок (на колесиках) «Этажерок»,  заменили контейнеры для пособий по выполнению упражнений с предметами (гантелями, маленькими мячами, подушечками с песком, кубиками, флажками и т.д.) 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На территории ДОУ имеется спортивная площадка, где расположена гимнастическая стенка «полоса препятствий», мишень для попадания в цель, дорожка  «Здоровья», приобрели велосипеды, самокаты. В зимний период обучаем воспитанников  ходьбе на лыжах и катанию на санках.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Приступили к созданию центров физического развития в групповых помещениях. Учли санитарно-гигиенические требования к инвентарю, </w:t>
      </w:r>
      <w:r w:rsidRPr="007C563B">
        <w:rPr>
          <w:rFonts w:ascii="Times New Roman" w:hAnsi="Times New Roman" w:cs="Times New Roman"/>
          <w:sz w:val="28"/>
          <w:szCs w:val="28"/>
        </w:rPr>
        <w:lastRenderedPageBreak/>
        <w:t>оборудованию, его размещению, хранению, обработки и безопасному использованию в помещении группы.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Стремились к разнообразию спортивного инвентаря, подбору с учетом индивидуальных интересов детей, каждой возрастной группы, выделять двигательное пространство в безопасном для детей месте в шаговой доступности от физкультурного центра, использовать нетрадиционное оборудование, выполненное педагогами и родителями (законными представителями). ( Катание мяча в кругу на ткани – карусель), которое должно стимулировать физическую активность детей присущее им желание двигаться, познавать, побуждать к движению, к подвижным играм. В ходе подвижных игр, в том числе спонтанных, дети должны иметь возможность использовать игровые и спортивное оборудование самостоятельно. 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Игровое пространство должно быть трансформируемым (меняться в зависимости от игры, предоставлять достаточно места для двигательной активности).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В оформлении центра физического развития педагоги продумали расположение пособия для развития двигательных усилий и навыков, профилактики плоскостопия, формирования осанки, снятия усталости.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В центре физического развития постоянно происходит сменяемость оборудования, в зависимости от времени года, от закрепления основных упражнений и т.д.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Второе направление в работе – методическое обеспечение- оно включило в себя материалы электронных образовательных ресурсов, авторские методические разработки, опыт педагогов.</w:t>
      </w:r>
    </w:p>
    <w:p w:rsidR="00DC4E1C" w:rsidRPr="007C563B" w:rsidRDefault="00DC4E1C" w:rsidP="007C5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Методическое обеспечение  «Физическое развитие» представляет собой методические материалы, созданные авторским коллективом программы, по которому работает детский сад, электронные образовательные ресурсы, а так же методические  разработки педагогов ДОУ.</w:t>
      </w:r>
    </w:p>
    <w:p w:rsidR="00DC4E1C" w:rsidRPr="007C563B" w:rsidRDefault="00DC4E1C" w:rsidP="007C5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-План взаимодействия музыкального руководителя с воспитателем;</w:t>
      </w:r>
    </w:p>
    <w:p w:rsidR="00DC4E1C" w:rsidRPr="007C563B" w:rsidRDefault="00DC4E1C" w:rsidP="007C5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-План индивидуальной работы с воспитанниками;</w:t>
      </w:r>
    </w:p>
    <w:p w:rsidR="00DC4E1C" w:rsidRPr="007C563B" w:rsidRDefault="00DC4E1C" w:rsidP="007C5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 xml:space="preserve">схема) применения </w:t>
      </w:r>
      <w:proofErr w:type="spellStart"/>
      <w:r w:rsidRPr="007C563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C563B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DC4E1C" w:rsidRPr="007C563B" w:rsidRDefault="00DC4E1C" w:rsidP="007C5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-План проведения закаливающих мероприятий;</w:t>
      </w:r>
    </w:p>
    <w:p w:rsidR="00DC4E1C" w:rsidRPr="007C563B" w:rsidRDefault="00DC4E1C" w:rsidP="007C5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Все эти документы построены в соответствии с календарно-тематическим планом образовательной деятельности.</w:t>
      </w:r>
    </w:p>
    <w:p w:rsidR="00DC4E1C" w:rsidRPr="007C563B" w:rsidRDefault="00DC4E1C" w:rsidP="007C5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Кроме того, этот раздел представлен  материалами по изучению детьми основ здорового образа жизни, ознакомлению их со строением своего тела, возможностями организма и способами саморегуляции, сохранения и укрепления их здоровья. Этот раздел представлен перспективными планами бесед, экспериментирования, проектами, рабочими программами дополнительного образования.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lastRenderedPageBreak/>
        <w:t xml:space="preserve">     Третье направление работы по созданию условий для реализации рассматриваемой области включает в себя постоянное профессиональное развитие педагогических работников, в том числе их дополнительное профессиональное образование их консультативную поддержку вопросам охраны здоровья детей.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Ежегодно повышается уровень знаний педагогических работников по проблеме физического воспитания. Два педагога прошли курсы повышения квалификации на базе ГАПОУ «</w:t>
      </w:r>
      <w:proofErr w:type="spellStart"/>
      <w:r w:rsidRPr="007C563B">
        <w:rPr>
          <w:rFonts w:ascii="Times New Roman" w:hAnsi="Times New Roman" w:cs="Times New Roman"/>
          <w:sz w:val="28"/>
          <w:szCs w:val="28"/>
        </w:rPr>
        <w:t>Педколледж</w:t>
      </w:r>
      <w:proofErr w:type="spellEnd"/>
      <w:r w:rsidRPr="007C563B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 xml:space="preserve">рска – «Инструктор по физической культуре в ДОУ».                   </w:t>
      </w:r>
    </w:p>
    <w:p w:rsidR="00DC4E1C" w:rsidRPr="007C563B" w:rsidRDefault="00DC4E1C" w:rsidP="007C563B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     Воспитатели предоставляли свой опыт работы по физическому воспитанию на творческих городских площадках города по темам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 xml:space="preserve"> « Формирование культурно - гигиенических навыков у детей дошкольного возраста с использованием фольклора», «Физкультурный оздоровительный климат в семье», «Нетрадиционные методы оздоровления детей и 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 xml:space="preserve"> сберегающие технологии в ДОУ»,</w:t>
      </w:r>
      <w:r w:rsidRPr="007C563B">
        <w:rPr>
          <w:rFonts w:ascii="Times New Roman" w:eastAsia="+mn-ea" w:hAnsi="Times New Roman" w:cs="Times New Roman"/>
          <w:bCs/>
          <w:color w:val="00B0F0"/>
          <w:kern w:val="24"/>
          <w:sz w:val="28"/>
          <w:szCs w:val="28"/>
        </w:rPr>
        <w:t xml:space="preserve"> </w:t>
      </w:r>
      <w:r w:rsidRPr="007C563B">
        <w:rPr>
          <w:rFonts w:ascii="Times New Roman" w:eastAsia="Times New Roman" w:hAnsi="Times New Roman" w:cs="Times New Roman"/>
          <w:bCs/>
          <w:sz w:val="28"/>
          <w:szCs w:val="28"/>
        </w:rPr>
        <w:t xml:space="preserve">«Организация </w:t>
      </w:r>
      <w:proofErr w:type="spellStart"/>
      <w:r w:rsidRPr="007C563B">
        <w:rPr>
          <w:rFonts w:ascii="Times New Roman" w:eastAsia="Times New Roman" w:hAnsi="Times New Roman" w:cs="Times New Roman"/>
          <w:bCs/>
          <w:sz w:val="28"/>
          <w:szCs w:val="28"/>
        </w:rPr>
        <w:t>физминуток</w:t>
      </w:r>
      <w:proofErr w:type="spellEnd"/>
      <w:r w:rsidRPr="007C563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режимных моментах», </w:t>
      </w: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подвижной игры на прогулке».</w:t>
      </w:r>
    </w:p>
    <w:p w:rsidR="00DC4E1C" w:rsidRPr="007C563B" w:rsidRDefault="00DC4E1C" w:rsidP="007C563B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Просвещение родителей повышение их грамотности в вопросах физического воспитания и укрепления здоровья осуществляется в  разнообразных формах:</w:t>
      </w:r>
    </w:p>
    <w:p w:rsidR="00DC4E1C" w:rsidRPr="007C563B" w:rsidRDefault="00DC4E1C" w:rsidP="007C563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-информация в родительских информационных центрах;</w:t>
      </w:r>
    </w:p>
    <w:p w:rsidR="00DC4E1C" w:rsidRPr="007C563B" w:rsidRDefault="00DC4E1C" w:rsidP="007C563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-различные консультации, устные журналы и дискуссии с участниками педагога – психолога, медика, а также  родителей с опытом семейного воспитания;</w:t>
      </w:r>
    </w:p>
    <w:p w:rsidR="00DC4E1C" w:rsidRPr="007C563B" w:rsidRDefault="00DC4E1C" w:rsidP="007C563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-«открытые дни» для родителей с просмотром и проведением мероприятий в музыкальном зале, на спортивной площадке;</w:t>
      </w:r>
    </w:p>
    <w:p w:rsidR="00DC4E1C" w:rsidRPr="007C563B" w:rsidRDefault="00DC4E1C" w:rsidP="007C563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-совместные физкультурные досуги, спортокиады, праздники;</w:t>
      </w:r>
    </w:p>
    <w:p w:rsidR="00DC4E1C" w:rsidRPr="007C563B" w:rsidRDefault="00DC4E1C" w:rsidP="007C563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-анкетирование и тестирование родителей по теме «Воспитания здорового ребенка».</w:t>
      </w:r>
    </w:p>
    <w:p w:rsidR="00DC4E1C" w:rsidRPr="007C563B" w:rsidRDefault="00DC4E1C" w:rsidP="007C563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третьего направления базируется на том</w:t>
      </w:r>
      <w:proofErr w:type="gramStart"/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ни одна, даже самая лучшая физкультурно-оздоровительная программа не сможет дать полноценных результатов, если она не реализуется совместно с семьей.</w:t>
      </w:r>
    </w:p>
    <w:p w:rsidR="00DC4E1C" w:rsidRPr="007C563B" w:rsidRDefault="00DC4E1C" w:rsidP="007C563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3B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педагоги понимают, что решать данную проблему можно только при поддержке, желании и тесном содружестве с семьей, так как большая часть жизни ребенка проходит в семье, развитие ребенка тесно связано с образом жизни семьи.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Подводили итоги нашей работы по созданию условий для реализации физического развития воспитанников на обобщающем Совете педагогов.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 xml:space="preserve">Каждый педагог, </w:t>
      </w:r>
      <w:proofErr w:type="gramStart"/>
      <w:r w:rsidRPr="007C563B">
        <w:rPr>
          <w:rFonts w:ascii="Times New Roman" w:hAnsi="Times New Roman" w:cs="Times New Roman"/>
          <w:sz w:val="28"/>
          <w:szCs w:val="28"/>
        </w:rPr>
        <w:t>отчитался о результатах</w:t>
      </w:r>
      <w:proofErr w:type="gramEnd"/>
      <w:r w:rsidRPr="007C563B">
        <w:rPr>
          <w:rFonts w:ascii="Times New Roman" w:hAnsi="Times New Roman" w:cs="Times New Roman"/>
          <w:sz w:val="28"/>
          <w:szCs w:val="28"/>
        </w:rPr>
        <w:t xml:space="preserve"> своей деятельности. По результатам  проведенного конкурса- смотра центров физического развития были  вручены грамоты и поощрительные призы.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63B">
        <w:rPr>
          <w:rFonts w:ascii="Times New Roman" w:hAnsi="Times New Roman" w:cs="Times New Roman"/>
          <w:b/>
          <w:sz w:val="28"/>
          <w:szCs w:val="28"/>
        </w:rPr>
        <w:lastRenderedPageBreak/>
        <w:t>В результате проделанной работы: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-созданы условия для реализации физического развития воспитанников;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-созданы центры физического развития, их разнообразили новым спортивным оборудованием;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-сотрудники ДОУ и родители изготовили нетрадиционное оборудование для физкультурных занятий досугов.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63B">
        <w:rPr>
          <w:rFonts w:ascii="Times New Roman" w:hAnsi="Times New Roman" w:cs="Times New Roman"/>
          <w:sz w:val="28"/>
          <w:szCs w:val="28"/>
        </w:rPr>
        <w:t>Обеспечение охраны и укрепления здоровья детей дошкольного возраста является приоритетным направлением в работе нашего учреждения. Важность этого направления обусловлена тем, что до сих пор еще не преодолены не благоприятные тенденции к снижению уровня здоровья среди  детей дошкольного возраста.</w:t>
      </w: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E1C" w:rsidRPr="007C563B" w:rsidRDefault="00DC4E1C" w:rsidP="007C56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4B59" w:rsidRPr="007C563B" w:rsidRDefault="006D4B59" w:rsidP="007C56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4B59" w:rsidRPr="007C563B" w:rsidSect="00D2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E62"/>
    <w:multiLevelType w:val="multilevel"/>
    <w:tmpl w:val="4FF2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13283"/>
    <w:multiLevelType w:val="hybridMultilevel"/>
    <w:tmpl w:val="39D8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96F51"/>
    <w:multiLevelType w:val="multilevel"/>
    <w:tmpl w:val="A456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D660E"/>
    <w:multiLevelType w:val="hybridMultilevel"/>
    <w:tmpl w:val="C8C8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45B6A"/>
    <w:multiLevelType w:val="multilevel"/>
    <w:tmpl w:val="4E8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34128"/>
    <w:multiLevelType w:val="hybridMultilevel"/>
    <w:tmpl w:val="C152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F40CA"/>
    <w:multiLevelType w:val="hybridMultilevel"/>
    <w:tmpl w:val="A3963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D91"/>
    <w:rsid w:val="00051EA6"/>
    <w:rsid w:val="0007026E"/>
    <w:rsid w:val="001F030E"/>
    <w:rsid w:val="003014F8"/>
    <w:rsid w:val="003B6D91"/>
    <w:rsid w:val="004314B1"/>
    <w:rsid w:val="004B2393"/>
    <w:rsid w:val="004C4CE9"/>
    <w:rsid w:val="00505AED"/>
    <w:rsid w:val="00525D49"/>
    <w:rsid w:val="00540DA4"/>
    <w:rsid w:val="00541CB6"/>
    <w:rsid w:val="00631856"/>
    <w:rsid w:val="006D4B59"/>
    <w:rsid w:val="00736D0B"/>
    <w:rsid w:val="007426C4"/>
    <w:rsid w:val="00753235"/>
    <w:rsid w:val="00782EAE"/>
    <w:rsid w:val="007C563B"/>
    <w:rsid w:val="0084344E"/>
    <w:rsid w:val="00872ECA"/>
    <w:rsid w:val="00953B2D"/>
    <w:rsid w:val="009C378F"/>
    <w:rsid w:val="00AC288E"/>
    <w:rsid w:val="00D0698B"/>
    <w:rsid w:val="00D1253D"/>
    <w:rsid w:val="00D22019"/>
    <w:rsid w:val="00D43ED3"/>
    <w:rsid w:val="00DB3113"/>
    <w:rsid w:val="00DC4E1C"/>
    <w:rsid w:val="00E0401B"/>
    <w:rsid w:val="00E344C2"/>
    <w:rsid w:val="00F03754"/>
    <w:rsid w:val="00F35DED"/>
    <w:rsid w:val="00F9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698B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7426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426C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742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C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C378F"/>
  </w:style>
  <w:style w:type="paragraph" w:styleId="3">
    <w:name w:val="Body Text 3"/>
    <w:basedOn w:val="a"/>
    <w:link w:val="30"/>
    <w:rsid w:val="00736D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36D0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698B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7426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426C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742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C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C3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DB3B-62C1-4F50-BB05-98532BEA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2024-03-29T09:09:00Z</cp:lastPrinted>
  <dcterms:created xsi:type="dcterms:W3CDTF">2024-03-22T05:40:00Z</dcterms:created>
  <dcterms:modified xsi:type="dcterms:W3CDTF">2024-03-29T09:33:00Z</dcterms:modified>
</cp:coreProperties>
</file>