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34AB7" w14:textId="4554F263" w:rsidR="00E4041A" w:rsidRPr="00E4041A" w:rsidRDefault="00E4041A" w:rsidP="00E4041A">
      <w:pPr>
        <w:spacing w:after="0"/>
        <w:jc w:val="center"/>
        <w:rPr>
          <w:rFonts w:ascii="Times New Roman" w:hAnsi="Times New Roman" w:cs="Times New Roman"/>
          <w:sz w:val="28"/>
          <w:szCs w:val="28"/>
        </w:rPr>
      </w:pPr>
      <w:r w:rsidRPr="00E4041A">
        <w:rPr>
          <w:rFonts w:ascii="Times New Roman" w:hAnsi="Times New Roman" w:cs="Times New Roman"/>
          <w:b/>
          <w:bCs/>
          <w:sz w:val="28"/>
          <w:szCs w:val="28"/>
        </w:rPr>
        <w:t>Дополнительные образовательные услуги в ДОУ</w:t>
      </w:r>
    </w:p>
    <w:p w14:paraId="35E61A16" w14:textId="77777777" w:rsidR="00E4041A" w:rsidRPr="00E4041A" w:rsidRDefault="00E4041A" w:rsidP="00E4041A">
      <w:pPr>
        <w:spacing w:after="0"/>
        <w:jc w:val="center"/>
        <w:rPr>
          <w:rFonts w:ascii="Times New Roman" w:hAnsi="Times New Roman" w:cs="Times New Roman"/>
          <w:sz w:val="28"/>
          <w:szCs w:val="28"/>
        </w:rPr>
      </w:pPr>
      <w:r w:rsidRPr="00E4041A">
        <w:rPr>
          <w:rFonts w:ascii="Times New Roman" w:hAnsi="Times New Roman" w:cs="Times New Roman"/>
          <w:b/>
          <w:bCs/>
          <w:sz w:val="28"/>
          <w:szCs w:val="28"/>
        </w:rPr>
        <w:t>как ступень для развития уникальности и потенциала каждого ребенка</w:t>
      </w:r>
    </w:p>
    <w:p w14:paraId="57837C08" w14:textId="77777777" w:rsidR="00E4041A" w:rsidRPr="00E4041A" w:rsidRDefault="00E4041A" w:rsidP="00E4041A">
      <w:pPr>
        <w:spacing w:after="0"/>
        <w:jc w:val="center"/>
        <w:rPr>
          <w:rFonts w:ascii="Times New Roman" w:hAnsi="Times New Roman" w:cs="Times New Roman"/>
          <w:sz w:val="28"/>
          <w:szCs w:val="28"/>
        </w:rPr>
      </w:pPr>
      <w:r w:rsidRPr="00E4041A">
        <w:rPr>
          <w:rFonts w:ascii="Times New Roman" w:hAnsi="Times New Roman" w:cs="Times New Roman"/>
          <w:b/>
          <w:bCs/>
          <w:sz w:val="28"/>
          <w:szCs w:val="28"/>
        </w:rPr>
        <w:t>в системе дошкольного образования.</w:t>
      </w:r>
    </w:p>
    <w:p w14:paraId="21A2B5DF" w14:textId="77777777" w:rsidR="0042771D" w:rsidRPr="00E4041A" w:rsidRDefault="0042771D" w:rsidP="004A3C3E">
      <w:pPr>
        <w:spacing w:after="0"/>
        <w:jc w:val="both"/>
        <w:rPr>
          <w:rFonts w:ascii="Times New Roman" w:hAnsi="Times New Roman" w:cs="Times New Roman"/>
          <w:sz w:val="28"/>
          <w:szCs w:val="28"/>
        </w:rPr>
      </w:pPr>
      <w:bookmarkStart w:id="0" w:name="_GoBack"/>
      <w:bookmarkEnd w:id="0"/>
    </w:p>
    <w:p w14:paraId="152915D8" w14:textId="77777777" w:rsidR="00AD2640" w:rsidRDefault="00AD2640" w:rsidP="004A3C3E">
      <w:pPr>
        <w:spacing w:after="0"/>
        <w:jc w:val="both"/>
        <w:rPr>
          <w:rFonts w:ascii="Times New Roman" w:hAnsi="Times New Roman" w:cs="Times New Roman"/>
          <w:sz w:val="28"/>
          <w:szCs w:val="28"/>
        </w:rPr>
      </w:pPr>
      <w:r>
        <w:rPr>
          <w:rFonts w:ascii="Times New Roman" w:hAnsi="Times New Roman" w:cs="Times New Roman"/>
          <w:sz w:val="28"/>
          <w:szCs w:val="28"/>
        </w:rPr>
        <w:t xml:space="preserve">СЛАЙД 1. </w:t>
      </w:r>
    </w:p>
    <w:p w14:paraId="54DF35BE" w14:textId="1AC2BBCD" w:rsidR="0006505F" w:rsidRDefault="00AD2640" w:rsidP="004A3C3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6505F" w:rsidRPr="00075080">
        <w:rPr>
          <w:rFonts w:ascii="Times New Roman" w:hAnsi="Times New Roman" w:cs="Times New Roman"/>
          <w:sz w:val="28"/>
          <w:szCs w:val="28"/>
        </w:rPr>
        <w:t xml:space="preserve">Сегодня, в рамках «открытых дверей», мы хотим </w:t>
      </w:r>
      <w:r w:rsidR="00533FD6" w:rsidRPr="00075080">
        <w:rPr>
          <w:rFonts w:ascii="Times New Roman" w:hAnsi="Times New Roman" w:cs="Times New Roman"/>
          <w:sz w:val="28"/>
          <w:szCs w:val="28"/>
        </w:rPr>
        <w:t>поговорить с</w:t>
      </w:r>
      <w:r w:rsidR="0006505F" w:rsidRPr="00075080">
        <w:rPr>
          <w:rFonts w:ascii="Times New Roman" w:hAnsi="Times New Roman" w:cs="Times New Roman"/>
          <w:sz w:val="28"/>
          <w:szCs w:val="28"/>
        </w:rPr>
        <w:t xml:space="preserve"> вам</w:t>
      </w:r>
      <w:r w:rsidR="00533FD6" w:rsidRPr="00075080">
        <w:rPr>
          <w:rFonts w:ascii="Times New Roman" w:hAnsi="Times New Roman" w:cs="Times New Roman"/>
          <w:sz w:val="28"/>
          <w:szCs w:val="28"/>
        </w:rPr>
        <w:t>и</w:t>
      </w:r>
      <w:r w:rsidR="0006505F" w:rsidRPr="00075080">
        <w:rPr>
          <w:rFonts w:ascii="Times New Roman" w:hAnsi="Times New Roman" w:cs="Times New Roman"/>
          <w:sz w:val="28"/>
          <w:szCs w:val="28"/>
        </w:rPr>
        <w:t xml:space="preserve"> </w:t>
      </w:r>
      <w:r w:rsidR="00533FD6" w:rsidRPr="00075080">
        <w:rPr>
          <w:rFonts w:ascii="Times New Roman" w:hAnsi="Times New Roman" w:cs="Times New Roman"/>
          <w:sz w:val="28"/>
          <w:szCs w:val="28"/>
        </w:rPr>
        <w:t xml:space="preserve">о </w:t>
      </w:r>
      <w:r w:rsidR="0006505F" w:rsidRPr="00075080">
        <w:rPr>
          <w:rFonts w:ascii="Times New Roman" w:hAnsi="Times New Roman" w:cs="Times New Roman"/>
          <w:color w:val="000000"/>
          <w:sz w:val="28"/>
          <w:szCs w:val="28"/>
        </w:rPr>
        <w:t>дополнительны</w:t>
      </w:r>
      <w:r w:rsidR="00533FD6" w:rsidRPr="00075080">
        <w:rPr>
          <w:rFonts w:ascii="Times New Roman" w:hAnsi="Times New Roman" w:cs="Times New Roman"/>
          <w:color w:val="000000"/>
          <w:sz w:val="28"/>
          <w:szCs w:val="28"/>
        </w:rPr>
        <w:t>х</w:t>
      </w:r>
      <w:r w:rsidR="0006505F" w:rsidRPr="00075080">
        <w:rPr>
          <w:rFonts w:ascii="Times New Roman" w:hAnsi="Times New Roman" w:cs="Times New Roman"/>
          <w:color w:val="000000"/>
          <w:sz w:val="28"/>
          <w:szCs w:val="28"/>
        </w:rPr>
        <w:t xml:space="preserve"> образовательны</w:t>
      </w:r>
      <w:r w:rsidR="00533FD6" w:rsidRPr="00075080">
        <w:rPr>
          <w:rFonts w:ascii="Times New Roman" w:hAnsi="Times New Roman" w:cs="Times New Roman"/>
          <w:color w:val="000000"/>
          <w:sz w:val="28"/>
          <w:szCs w:val="28"/>
        </w:rPr>
        <w:t>х</w:t>
      </w:r>
      <w:r w:rsidR="0006505F" w:rsidRPr="00075080">
        <w:rPr>
          <w:rFonts w:ascii="Times New Roman" w:hAnsi="Times New Roman" w:cs="Times New Roman"/>
          <w:color w:val="000000"/>
          <w:sz w:val="28"/>
          <w:szCs w:val="28"/>
        </w:rPr>
        <w:t xml:space="preserve"> услуг</w:t>
      </w:r>
      <w:r w:rsidR="00533FD6" w:rsidRPr="00075080">
        <w:rPr>
          <w:rFonts w:ascii="Times New Roman" w:hAnsi="Times New Roman" w:cs="Times New Roman"/>
          <w:color w:val="000000"/>
          <w:sz w:val="28"/>
          <w:szCs w:val="28"/>
        </w:rPr>
        <w:t>ах</w:t>
      </w:r>
      <w:r w:rsidR="0006505F" w:rsidRPr="00075080">
        <w:rPr>
          <w:rFonts w:ascii="Times New Roman" w:hAnsi="Times New Roman" w:cs="Times New Roman"/>
          <w:color w:val="000000"/>
          <w:sz w:val="28"/>
          <w:szCs w:val="28"/>
        </w:rPr>
        <w:t xml:space="preserve"> в ДОУ</w:t>
      </w:r>
      <w:r w:rsidR="00533FD6" w:rsidRPr="00075080">
        <w:rPr>
          <w:rFonts w:ascii="Times New Roman" w:hAnsi="Times New Roman" w:cs="Times New Roman"/>
          <w:color w:val="000000"/>
          <w:sz w:val="28"/>
          <w:szCs w:val="28"/>
        </w:rPr>
        <w:t>,</w:t>
      </w:r>
      <w:r w:rsidR="0006505F" w:rsidRPr="00075080">
        <w:rPr>
          <w:rFonts w:ascii="Times New Roman" w:hAnsi="Times New Roman" w:cs="Times New Roman"/>
          <w:color w:val="000000"/>
          <w:sz w:val="28"/>
          <w:szCs w:val="28"/>
        </w:rPr>
        <w:t xml:space="preserve"> как ступен</w:t>
      </w:r>
      <w:r w:rsidR="00533FD6" w:rsidRPr="00075080">
        <w:rPr>
          <w:rFonts w:ascii="Times New Roman" w:hAnsi="Times New Roman" w:cs="Times New Roman"/>
          <w:color w:val="000000"/>
          <w:sz w:val="28"/>
          <w:szCs w:val="28"/>
        </w:rPr>
        <w:t>и</w:t>
      </w:r>
      <w:r w:rsidR="0006505F" w:rsidRPr="00075080">
        <w:rPr>
          <w:rFonts w:ascii="Times New Roman" w:hAnsi="Times New Roman" w:cs="Times New Roman"/>
          <w:color w:val="000000"/>
          <w:sz w:val="28"/>
          <w:szCs w:val="28"/>
        </w:rPr>
        <w:t xml:space="preserve"> для развития </w:t>
      </w:r>
      <w:r w:rsidR="0006505F" w:rsidRPr="00075080">
        <w:rPr>
          <w:rFonts w:ascii="Times New Roman" w:eastAsiaTheme="minorEastAsia" w:hAnsi="Times New Roman" w:cs="Times New Roman"/>
          <w:sz w:val="28"/>
          <w:szCs w:val="28"/>
        </w:rPr>
        <w:t xml:space="preserve">уникальности и потенциала каждого ребенка </w:t>
      </w:r>
      <w:r w:rsidR="0006505F" w:rsidRPr="00075080">
        <w:rPr>
          <w:rFonts w:ascii="Times New Roman" w:hAnsi="Times New Roman" w:cs="Times New Roman"/>
          <w:color w:val="000000"/>
          <w:sz w:val="28"/>
          <w:szCs w:val="28"/>
        </w:rPr>
        <w:t xml:space="preserve">в системе дошкольного образования. </w:t>
      </w:r>
      <w:r w:rsidR="0006505F" w:rsidRPr="00075080">
        <w:rPr>
          <w:rFonts w:ascii="Times New Roman" w:hAnsi="Times New Roman" w:cs="Times New Roman"/>
          <w:sz w:val="28"/>
          <w:szCs w:val="28"/>
        </w:rPr>
        <w:t xml:space="preserve">  </w:t>
      </w:r>
    </w:p>
    <w:p w14:paraId="1E24EB09" w14:textId="77777777" w:rsidR="00E023EF" w:rsidRDefault="00E023EF" w:rsidP="00E023EF">
      <w:pPr>
        <w:spacing w:after="0"/>
        <w:jc w:val="both"/>
        <w:rPr>
          <w:rFonts w:ascii="Times New Roman" w:hAnsi="Times New Roman" w:cs="Times New Roman"/>
          <w:color w:val="000000"/>
          <w:sz w:val="28"/>
          <w:szCs w:val="28"/>
          <w:shd w:val="clear" w:color="auto" w:fill="FFFFFF"/>
        </w:rPr>
      </w:pPr>
      <w:r w:rsidRPr="00474EB3">
        <w:rPr>
          <w:rFonts w:ascii="Times New Roman" w:hAnsi="Times New Roman" w:cs="Times New Roman"/>
          <w:sz w:val="28"/>
          <w:szCs w:val="28"/>
        </w:rPr>
        <w:t xml:space="preserve">          Детский сад – первая ступень общей системы образования, главной целью которой является всестороннее развитие ребенка.   Отлично!</w:t>
      </w:r>
      <w:r>
        <w:rPr>
          <w:rFonts w:ascii="Times New Roman" w:hAnsi="Times New Roman" w:cs="Times New Roman"/>
          <w:sz w:val="28"/>
          <w:szCs w:val="28"/>
        </w:rPr>
        <w:t xml:space="preserve"> Что еще нужно малышу-дошкольнику.</w:t>
      </w:r>
      <w:r w:rsidRPr="00474EB3">
        <w:rPr>
          <w:rFonts w:ascii="Times New Roman" w:hAnsi="Times New Roman" w:cs="Times New Roman"/>
          <w:sz w:val="28"/>
          <w:szCs w:val="28"/>
        </w:rPr>
        <w:t xml:space="preserve"> Но почему в последнее время </w:t>
      </w:r>
      <w:r w:rsidRPr="00474EB3">
        <w:rPr>
          <w:rFonts w:ascii="Times New Roman" w:hAnsi="Times New Roman" w:cs="Times New Roman"/>
          <w:color w:val="000000"/>
          <w:sz w:val="28"/>
          <w:szCs w:val="28"/>
          <w:shd w:val="clear" w:color="auto" w:fill="FFFFFF"/>
        </w:rPr>
        <w:t>внедрение дополнительных образовательных программ в практику дошкольных образовательных учреждений стало представлять значимый интерес</w:t>
      </w:r>
      <w:r>
        <w:rPr>
          <w:rFonts w:ascii="Times New Roman" w:hAnsi="Times New Roman" w:cs="Times New Roman"/>
          <w:color w:val="000000"/>
          <w:sz w:val="28"/>
          <w:szCs w:val="28"/>
          <w:shd w:val="clear" w:color="auto" w:fill="FFFFFF"/>
        </w:rPr>
        <w:t>. Есть ли в этом необходимость? Давайте разберемся.</w:t>
      </w:r>
    </w:p>
    <w:p w14:paraId="37402B4A" w14:textId="77777777" w:rsidR="00AD2640" w:rsidRDefault="00E023EF" w:rsidP="00E023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D2640">
        <w:rPr>
          <w:rFonts w:ascii="Times New Roman" w:hAnsi="Times New Roman" w:cs="Times New Roman"/>
          <w:sz w:val="28"/>
          <w:szCs w:val="28"/>
        </w:rPr>
        <w:t>СЛАЙД 2,</w:t>
      </w:r>
      <w:r>
        <w:rPr>
          <w:rFonts w:ascii="Times New Roman" w:hAnsi="Times New Roman" w:cs="Times New Roman"/>
          <w:sz w:val="28"/>
          <w:szCs w:val="28"/>
        </w:rPr>
        <w:t xml:space="preserve">     </w:t>
      </w:r>
    </w:p>
    <w:p w14:paraId="09596767" w14:textId="0FCDF034" w:rsidR="00E023EF" w:rsidRPr="00474EB3" w:rsidRDefault="00AD2640" w:rsidP="00E023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023EF">
        <w:rPr>
          <w:rFonts w:ascii="Times New Roman" w:hAnsi="Times New Roman" w:cs="Times New Roman"/>
          <w:sz w:val="28"/>
          <w:szCs w:val="28"/>
        </w:rPr>
        <w:t xml:space="preserve"> Участники образовательного процесса – дети, педагоги и родители.</w:t>
      </w:r>
      <w:r>
        <w:rPr>
          <w:rFonts w:ascii="Times New Roman" w:hAnsi="Times New Roman" w:cs="Times New Roman"/>
          <w:sz w:val="28"/>
          <w:szCs w:val="28"/>
        </w:rPr>
        <w:t xml:space="preserve"> Необходимо ли каждому субъекту дополнительное образование?</w:t>
      </w:r>
    </w:p>
    <w:p w14:paraId="45E0978F" w14:textId="77777777" w:rsidR="00E023EF" w:rsidRDefault="00E023EF" w:rsidP="00E023EF">
      <w:pPr>
        <w:pStyle w:val="c0"/>
        <w:shd w:val="clear" w:color="auto" w:fill="FFFFFF"/>
        <w:spacing w:before="0" w:beforeAutospacing="0" w:after="0" w:afterAutospacing="0"/>
        <w:ind w:firstLine="708"/>
        <w:jc w:val="both"/>
        <w:rPr>
          <w:rStyle w:val="c1"/>
          <w:color w:val="000000"/>
          <w:sz w:val="28"/>
          <w:szCs w:val="28"/>
        </w:rPr>
      </w:pPr>
      <w:r>
        <w:rPr>
          <w:rStyle w:val="c1"/>
          <w:color w:val="000000"/>
          <w:sz w:val="28"/>
          <w:szCs w:val="28"/>
        </w:rPr>
        <w:t>В первую очередь это нужно ребенку, так как у дошкольника появляется возможность выбрать дополнительно деятельность, занимаясь которой, он чувствует себя комфортно, удовлетворяет свои потребности в интересном и привлекательном для него деле. Такие занятия   способствуют развитию мотивации дошкольника к познанию и творчеству, самореализации и самоопределению.</w:t>
      </w:r>
    </w:p>
    <w:p w14:paraId="54232B2E" w14:textId="77777777" w:rsidR="00E023EF" w:rsidRDefault="00E023EF" w:rsidP="00E023EF">
      <w:pPr>
        <w:pStyle w:val="c0"/>
        <w:shd w:val="clear" w:color="auto" w:fill="FFFFFF"/>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 xml:space="preserve">Также дополнительное образование представляет значимый интерес для педагога, если, конечно, это человек неравнодушный, творческий и ему есть, чем поделиться со своими воспитанниками. Ведь занятия в основе своей предполагают   личностно ориентированный подход к ребенку, создание «ситуации успеха» для каждого. </w:t>
      </w:r>
    </w:p>
    <w:p w14:paraId="643C6291" w14:textId="77777777" w:rsidR="00E023EF" w:rsidRDefault="00E023EF" w:rsidP="00E023EF">
      <w:pPr>
        <w:pStyle w:val="c0"/>
        <w:shd w:val="clear" w:color="auto" w:fill="FFFFFF"/>
        <w:spacing w:before="0" w:beforeAutospacing="0" w:after="0" w:afterAutospacing="0"/>
        <w:ind w:firstLine="708"/>
        <w:jc w:val="both"/>
        <w:rPr>
          <w:rFonts w:ascii="Calibri" w:hAnsi="Calibri" w:cs="Calibri"/>
          <w:color w:val="000000"/>
          <w:sz w:val="22"/>
          <w:szCs w:val="22"/>
        </w:rPr>
      </w:pPr>
      <w:r>
        <w:rPr>
          <w:color w:val="000000"/>
          <w:sz w:val="28"/>
          <w:szCs w:val="28"/>
          <w:shd w:val="clear" w:color="auto" w:fill="FFFFFF"/>
        </w:rPr>
        <w:t>Учитывая, что по дополнительному образованию нет типовых образовательных программ, педагог самостоятельно составляет программу и несет ответственность за выбранный им материал. В итоге повышается компетентность и профессионализм педагогов и специалистов, тем самым улучшается качество образования. </w:t>
      </w:r>
    </w:p>
    <w:p w14:paraId="7B9E533A" w14:textId="77777777" w:rsidR="00E023EF" w:rsidRDefault="00E023EF" w:rsidP="00E023EF">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Невозможно переоценить значимость дополнительного образования в ДОУ для родителей. Современный родитель стремится как можно раньше начинать развивать своего ребенка, использует с удовольствием дополнительные ресурсы. При этом нужно учитывать также большую занятость современного человека, нехватку свободного времени. И, если  ДОУ имеет возможность максимально удовлетворить запросы родителей на обучение ребенка, то родители, как основные заказчики, будут давать своему ребенку все, на их взгляд, необходимое, не тратя при этом усилий на трансфер ребенка из одного места в другое, не подвергая его дополнительным стрессам.</w:t>
      </w:r>
      <w:r>
        <w:rPr>
          <w:rStyle w:val="c4"/>
          <w:rFonts w:ascii="Calibri" w:hAnsi="Calibri" w:cs="Calibri"/>
          <w:color w:val="000000"/>
          <w:sz w:val="22"/>
          <w:szCs w:val="22"/>
        </w:rPr>
        <w:t> </w:t>
      </w:r>
    </w:p>
    <w:p w14:paraId="03EBD042" w14:textId="6A84ADB1" w:rsidR="00E023EF" w:rsidRDefault="00E023EF" w:rsidP="00E023EF">
      <w:pPr>
        <w:pStyle w:val="c0"/>
        <w:shd w:val="clear" w:color="auto" w:fill="FFFFFF"/>
        <w:spacing w:before="0" w:beforeAutospacing="0" w:after="0" w:afterAutospacing="0"/>
        <w:ind w:firstLine="708"/>
        <w:jc w:val="both"/>
        <w:rPr>
          <w:rStyle w:val="c1"/>
          <w:color w:val="000000"/>
          <w:sz w:val="28"/>
          <w:szCs w:val="28"/>
        </w:rPr>
      </w:pPr>
      <w:r>
        <w:rPr>
          <w:rStyle w:val="c1"/>
          <w:color w:val="000000"/>
          <w:sz w:val="28"/>
          <w:szCs w:val="28"/>
        </w:rPr>
        <w:lastRenderedPageBreak/>
        <w:t>Родители понимают, что дополнительное образование детей позволяет обеспечить условия для формирования лидерских качеств, социальных компетенций и развития творческих способностей детей в различных областях образовательной деятельности.</w:t>
      </w:r>
    </w:p>
    <w:p w14:paraId="7F083EFB" w14:textId="30A55B34" w:rsidR="00AD2640" w:rsidRDefault="00AD2640" w:rsidP="00E023EF">
      <w:pPr>
        <w:pStyle w:val="c0"/>
        <w:shd w:val="clear" w:color="auto" w:fill="FFFFFF"/>
        <w:spacing w:before="0" w:beforeAutospacing="0" w:after="0" w:afterAutospacing="0"/>
        <w:ind w:firstLine="708"/>
        <w:jc w:val="both"/>
        <w:rPr>
          <w:rStyle w:val="c1"/>
          <w:color w:val="000000"/>
          <w:sz w:val="28"/>
          <w:szCs w:val="28"/>
        </w:rPr>
      </w:pPr>
      <w:r>
        <w:rPr>
          <w:rStyle w:val="c1"/>
          <w:color w:val="000000"/>
          <w:sz w:val="28"/>
          <w:szCs w:val="28"/>
        </w:rPr>
        <w:t>ВЫВОД:</w:t>
      </w:r>
    </w:p>
    <w:p w14:paraId="08A134F1" w14:textId="77777777" w:rsidR="00E023EF" w:rsidRPr="000F11B9" w:rsidRDefault="00E023EF" w:rsidP="00E023EF">
      <w:pPr>
        <w:spacing w:after="0"/>
        <w:jc w:val="both"/>
        <w:rPr>
          <w:rFonts w:ascii="Times New Roman" w:hAnsi="Times New Roman" w:cs="Times New Roman"/>
          <w:sz w:val="28"/>
          <w:szCs w:val="28"/>
        </w:rPr>
      </w:pPr>
      <w:r w:rsidRPr="000F11B9">
        <w:rPr>
          <w:rFonts w:ascii="Times New Roman" w:hAnsi="Times New Roman" w:cs="Times New Roman"/>
          <w:sz w:val="28"/>
          <w:szCs w:val="28"/>
        </w:rPr>
        <w:t xml:space="preserve">          </w:t>
      </w:r>
      <w:bookmarkStart w:id="1" w:name="_Hlk206162878"/>
      <w:r>
        <w:rPr>
          <w:rFonts w:ascii="Times New Roman" w:hAnsi="Times New Roman" w:cs="Times New Roman"/>
          <w:sz w:val="28"/>
          <w:szCs w:val="28"/>
        </w:rPr>
        <w:t>О</w:t>
      </w:r>
      <w:r w:rsidRPr="000F11B9">
        <w:rPr>
          <w:rFonts w:ascii="Times New Roman" w:hAnsi="Times New Roman" w:cs="Times New Roman"/>
          <w:sz w:val="28"/>
          <w:szCs w:val="28"/>
        </w:rPr>
        <w:t xml:space="preserve">рганизация системы дополнительного образования в ДОУ имеет </w:t>
      </w:r>
      <w:r>
        <w:rPr>
          <w:rFonts w:ascii="Times New Roman" w:hAnsi="Times New Roman" w:cs="Times New Roman"/>
          <w:sz w:val="28"/>
          <w:szCs w:val="28"/>
        </w:rPr>
        <w:t>б</w:t>
      </w:r>
      <w:r w:rsidRPr="000F11B9">
        <w:rPr>
          <w:rFonts w:ascii="Times New Roman" w:hAnsi="Times New Roman" w:cs="Times New Roman"/>
          <w:sz w:val="28"/>
          <w:szCs w:val="28"/>
        </w:rPr>
        <w:t xml:space="preserve">ольшое значение для развития дошкольника, которое способно обеспечить переход от интересов детей к развитию их способностей. Развитие творческой активности каждого ребенка представляется главной задачей современного дополнительного образования в ДОУ и качества образования в целом. </w:t>
      </w:r>
    </w:p>
    <w:p w14:paraId="61E65974" w14:textId="0D2CAE81" w:rsidR="004D42DA" w:rsidRPr="009E57B9" w:rsidRDefault="004D42DA" w:rsidP="004D42D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D2640">
        <w:rPr>
          <w:rFonts w:ascii="Times New Roman" w:hAnsi="Times New Roman" w:cs="Times New Roman"/>
          <w:sz w:val="28"/>
          <w:szCs w:val="28"/>
        </w:rPr>
        <w:t>СЛАЙД 3.</w:t>
      </w:r>
      <w:r>
        <w:rPr>
          <w:rFonts w:ascii="Times New Roman" w:hAnsi="Times New Roman" w:cs="Times New Roman"/>
          <w:sz w:val="28"/>
          <w:szCs w:val="28"/>
        </w:rPr>
        <w:t xml:space="preserve">     Давайте рассмотрим, чем отличается дополнительное образование от основного образования.</w:t>
      </w:r>
    </w:p>
    <w:tbl>
      <w:tblPr>
        <w:tblStyle w:val="a3"/>
        <w:tblW w:w="9640" w:type="dxa"/>
        <w:tblInd w:w="-147" w:type="dxa"/>
        <w:tblLayout w:type="fixed"/>
        <w:tblLook w:val="0000" w:firstRow="0" w:lastRow="0" w:firstColumn="0" w:lastColumn="0" w:noHBand="0" w:noVBand="0"/>
      </w:tblPr>
      <w:tblGrid>
        <w:gridCol w:w="4537"/>
        <w:gridCol w:w="5103"/>
      </w:tblGrid>
      <w:tr w:rsidR="004D42DA" w:rsidRPr="009837FC" w14:paraId="0EAAC826" w14:textId="77777777" w:rsidTr="00865248">
        <w:trPr>
          <w:trHeight w:val="279"/>
        </w:trPr>
        <w:tc>
          <w:tcPr>
            <w:tcW w:w="4537" w:type="dxa"/>
          </w:tcPr>
          <w:p w14:paraId="5D02A775"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b/>
                <w:bCs/>
                <w:sz w:val="28"/>
                <w:szCs w:val="28"/>
              </w:rPr>
              <w:t>Основное</w:t>
            </w:r>
          </w:p>
        </w:tc>
        <w:tc>
          <w:tcPr>
            <w:tcW w:w="5103" w:type="dxa"/>
          </w:tcPr>
          <w:p w14:paraId="49DF180F"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b/>
                <w:bCs/>
                <w:sz w:val="28"/>
                <w:szCs w:val="28"/>
              </w:rPr>
              <w:t>Дополнительное</w:t>
            </w:r>
          </w:p>
        </w:tc>
      </w:tr>
      <w:tr w:rsidR="004D42DA" w:rsidRPr="009837FC" w14:paraId="78A4E94E" w14:textId="77777777" w:rsidTr="00865248">
        <w:trPr>
          <w:trHeight w:val="440"/>
        </w:trPr>
        <w:tc>
          <w:tcPr>
            <w:tcW w:w="4537" w:type="dxa"/>
          </w:tcPr>
          <w:p w14:paraId="48CD2555"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Ребенок -сосуд, который нужно наполнить;</w:t>
            </w:r>
          </w:p>
        </w:tc>
        <w:tc>
          <w:tcPr>
            <w:tcW w:w="5103" w:type="dxa"/>
          </w:tcPr>
          <w:p w14:paraId="011E0B52"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Как факел зажигает детей;</w:t>
            </w:r>
          </w:p>
        </w:tc>
      </w:tr>
      <w:tr w:rsidR="004D42DA" w:rsidRPr="009837FC" w14:paraId="71D99195" w14:textId="77777777" w:rsidTr="00865248">
        <w:trPr>
          <w:trHeight w:val="440"/>
        </w:trPr>
        <w:tc>
          <w:tcPr>
            <w:tcW w:w="4537" w:type="dxa"/>
          </w:tcPr>
          <w:p w14:paraId="69974F18"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Ориентированность на социум;</w:t>
            </w:r>
          </w:p>
        </w:tc>
        <w:tc>
          <w:tcPr>
            <w:tcW w:w="5103" w:type="dxa"/>
          </w:tcPr>
          <w:p w14:paraId="6CC2378A"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Ориентировано на личность;</w:t>
            </w:r>
          </w:p>
        </w:tc>
      </w:tr>
      <w:tr w:rsidR="004D42DA" w:rsidRPr="009837FC" w14:paraId="7CAB1DA7" w14:textId="77777777" w:rsidTr="00865248">
        <w:trPr>
          <w:trHeight w:val="440"/>
        </w:trPr>
        <w:tc>
          <w:tcPr>
            <w:tcW w:w="4537" w:type="dxa"/>
          </w:tcPr>
          <w:p w14:paraId="42B2E30F"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Строгая обязательность образования;</w:t>
            </w:r>
          </w:p>
        </w:tc>
        <w:tc>
          <w:tcPr>
            <w:tcW w:w="5103" w:type="dxa"/>
          </w:tcPr>
          <w:p w14:paraId="63BD9FDF"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Свобода на всех этапах обучения;</w:t>
            </w:r>
          </w:p>
        </w:tc>
      </w:tr>
      <w:tr w:rsidR="004D42DA" w:rsidRPr="009837FC" w14:paraId="5416BDBC" w14:textId="77777777" w:rsidTr="00865248">
        <w:trPr>
          <w:trHeight w:val="680"/>
        </w:trPr>
        <w:tc>
          <w:tcPr>
            <w:tcW w:w="4537" w:type="dxa"/>
          </w:tcPr>
          <w:p w14:paraId="4B9D823C"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Выполнение требований ФГОС.</w:t>
            </w:r>
          </w:p>
        </w:tc>
        <w:tc>
          <w:tcPr>
            <w:tcW w:w="5103" w:type="dxa"/>
          </w:tcPr>
          <w:p w14:paraId="749A074B" w14:textId="77777777" w:rsidR="004D42DA" w:rsidRPr="009837FC" w:rsidRDefault="004D42DA" w:rsidP="00865248">
            <w:pPr>
              <w:autoSpaceDE w:val="0"/>
              <w:autoSpaceDN w:val="0"/>
              <w:adjustRightInd w:val="0"/>
              <w:rPr>
                <w:rFonts w:ascii="Times New Roman" w:hAnsi="Times New Roman" w:cs="Times New Roman"/>
                <w:sz w:val="28"/>
                <w:szCs w:val="28"/>
              </w:rPr>
            </w:pPr>
            <w:r w:rsidRPr="009837FC">
              <w:rPr>
                <w:rFonts w:ascii="Times New Roman" w:hAnsi="Times New Roman" w:cs="Times New Roman"/>
                <w:sz w:val="28"/>
                <w:szCs w:val="28"/>
              </w:rPr>
              <w:t>Мобильность образовательных программ.</w:t>
            </w:r>
          </w:p>
        </w:tc>
      </w:tr>
    </w:tbl>
    <w:p w14:paraId="0779A7F2" w14:textId="77777777" w:rsidR="004D42DA" w:rsidRDefault="004D42DA" w:rsidP="004D42DA">
      <w:pPr>
        <w:autoSpaceDE w:val="0"/>
        <w:autoSpaceDN w:val="0"/>
        <w:adjustRightInd w:val="0"/>
        <w:spacing w:after="0" w:line="240" w:lineRule="auto"/>
        <w:rPr>
          <w:color w:val="FF0000"/>
          <w:sz w:val="40"/>
          <w:szCs w:val="40"/>
        </w:rPr>
      </w:pPr>
    </w:p>
    <w:p w14:paraId="2B78C789" w14:textId="77777777" w:rsidR="00E023EF" w:rsidRDefault="00E023EF" w:rsidP="00E023EF">
      <w:pPr>
        <w:pStyle w:val="c0"/>
        <w:shd w:val="clear" w:color="auto" w:fill="FFFFFF"/>
        <w:spacing w:before="0" w:beforeAutospacing="0" w:after="0" w:afterAutospacing="0"/>
        <w:ind w:firstLine="708"/>
        <w:jc w:val="both"/>
        <w:rPr>
          <w:rStyle w:val="c1"/>
          <w:color w:val="000000"/>
          <w:sz w:val="28"/>
          <w:szCs w:val="28"/>
        </w:rPr>
      </w:pPr>
    </w:p>
    <w:bookmarkEnd w:id="1"/>
    <w:p w14:paraId="538B9F45" w14:textId="77777777" w:rsidR="00E023EF" w:rsidRPr="004D42DA" w:rsidRDefault="00E023EF" w:rsidP="00E023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D42DA">
        <w:rPr>
          <w:rFonts w:ascii="Times New Roman" w:hAnsi="Times New Roman" w:cs="Times New Roman"/>
          <w:sz w:val="28"/>
          <w:szCs w:val="28"/>
        </w:rPr>
        <w:t>Что же такое «дополнительное образование»?</w:t>
      </w:r>
    </w:p>
    <w:p w14:paraId="345C9ED2" w14:textId="7E6883FB" w:rsidR="00E023EF" w:rsidRPr="004D42DA" w:rsidRDefault="004D42DA" w:rsidP="00E023EF">
      <w:pPr>
        <w:spacing w:after="0"/>
        <w:jc w:val="both"/>
        <w:rPr>
          <w:rFonts w:ascii="Times New Roman" w:hAnsi="Times New Roman" w:cs="Times New Roman"/>
          <w:sz w:val="28"/>
          <w:szCs w:val="28"/>
        </w:rPr>
      </w:pPr>
      <w:r w:rsidRPr="004D42DA">
        <w:rPr>
          <w:rFonts w:ascii="Times New Roman" w:hAnsi="Times New Roman" w:cs="Times New Roman"/>
          <w:b/>
          <w:bCs/>
          <w:sz w:val="28"/>
          <w:szCs w:val="28"/>
        </w:rPr>
        <w:t>Дополнительное образование</w:t>
      </w:r>
      <w:r w:rsidRPr="004D42DA">
        <w:rPr>
          <w:rFonts w:ascii="Times New Roman" w:hAnsi="Times New Roman" w:cs="Times New Roman"/>
          <w:sz w:val="28"/>
          <w:szCs w:val="28"/>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00E023EF" w:rsidRPr="004D42DA">
        <w:rPr>
          <w:rFonts w:ascii="Times New Roman" w:hAnsi="Times New Roman" w:cs="Times New Roman"/>
          <w:sz w:val="28"/>
          <w:szCs w:val="28"/>
        </w:rPr>
        <w:t xml:space="preserve">        Дополнительное образование включено в систему непрерывного образования – это особая подсистема общего образования, обеспечивающая развитие интересов и способностей личности на основе свободного выбора.</w:t>
      </w:r>
    </w:p>
    <w:p w14:paraId="3D4BC081" w14:textId="3D67BEC6" w:rsidR="00E023EF" w:rsidRPr="004D42DA" w:rsidRDefault="004D42DA" w:rsidP="004D42DA">
      <w:pPr>
        <w:pStyle w:val="c0"/>
        <w:shd w:val="clear" w:color="auto" w:fill="FFFFFF"/>
        <w:spacing w:before="0" w:beforeAutospacing="0" w:after="0" w:afterAutospacing="0"/>
        <w:ind w:firstLine="708"/>
        <w:jc w:val="both"/>
        <w:rPr>
          <w:color w:val="000000"/>
          <w:sz w:val="28"/>
          <w:szCs w:val="28"/>
        </w:rPr>
      </w:pPr>
      <w:r w:rsidRPr="004D42DA">
        <w:rPr>
          <w:b/>
          <w:bCs/>
          <w:color w:val="000000"/>
          <w:sz w:val="28"/>
          <w:szCs w:val="28"/>
        </w:rPr>
        <w:t>Цель дополнительного образования</w:t>
      </w:r>
      <w:r w:rsidRPr="004D42DA">
        <w:rPr>
          <w:color w:val="000000"/>
          <w:sz w:val="28"/>
          <w:szCs w:val="28"/>
        </w:rPr>
        <w:t xml:space="preserve"> - внедрение новых вариативных форм дошкольного образования с целью повышения качества образовательного процесса и удовлетворения запроса общества.</w:t>
      </w:r>
    </w:p>
    <w:p w14:paraId="7325C6DC" w14:textId="621C80AC" w:rsidR="00075080" w:rsidRPr="004D42DA" w:rsidRDefault="00075080" w:rsidP="004A3C3E">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4D42DA">
        <w:rPr>
          <w:rFonts w:ascii="Times New Roman" w:eastAsia="Times New Roman" w:hAnsi="Times New Roman" w:cs="Times New Roman"/>
          <w:color w:val="212529"/>
          <w:sz w:val="28"/>
          <w:szCs w:val="28"/>
          <w:lang w:eastAsia="ru-RU"/>
        </w:rPr>
        <w:t xml:space="preserve">          На основании п. 6 ст. 14 Закона РФ «Об образовании» образовательное учреждение в соответствии со своими уставными целями и задачами может наряду с основными реализовывать дополнительные образовательные программы и оказывать дополнительные образовательные услуги за пределами определяющих его статус основных образовательных программ.</w:t>
      </w:r>
    </w:p>
    <w:p w14:paraId="18FCD761" w14:textId="4678C38D" w:rsidR="004D42DA" w:rsidRPr="004D42DA" w:rsidRDefault="004D42DA" w:rsidP="004D42DA">
      <w:pPr>
        <w:shd w:val="clear" w:color="auto" w:fill="FFFFFF"/>
        <w:spacing w:after="0" w:line="306" w:lineRule="atLeast"/>
        <w:jc w:val="both"/>
        <w:rPr>
          <w:rFonts w:ascii="Times New Roman" w:hAnsi="Times New Roman" w:cs="Times New Roman"/>
          <w:color w:val="212529"/>
          <w:sz w:val="28"/>
          <w:szCs w:val="28"/>
        </w:rPr>
      </w:pPr>
      <w:r w:rsidRPr="004D42DA">
        <w:rPr>
          <w:rFonts w:ascii="Times New Roman" w:eastAsia="Times New Roman" w:hAnsi="Times New Roman" w:cs="Times New Roman"/>
          <w:color w:val="212529"/>
          <w:sz w:val="28"/>
          <w:szCs w:val="28"/>
          <w:lang w:eastAsia="ru-RU"/>
        </w:rPr>
        <w:t xml:space="preserve">    </w:t>
      </w:r>
      <w:r w:rsidR="00AD2640">
        <w:rPr>
          <w:rFonts w:ascii="Times New Roman" w:eastAsia="Times New Roman" w:hAnsi="Times New Roman" w:cs="Times New Roman"/>
          <w:color w:val="212529"/>
          <w:sz w:val="28"/>
          <w:szCs w:val="28"/>
          <w:lang w:eastAsia="ru-RU"/>
        </w:rPr>
        <w:t>СЛАЙД 5.</w:t>
      </w:r>
      <w:r w:rsidRPr="004D42DA">
        <w:rPr>
          <w:rFonts w:ascii="Times New Roman" w:eastAsia="Times New Roman" w:hAnsi="Times New Roman" w:cs="Times New Roman"/>
          <w:color w:val="212529"/>
          <w:sz w:val="28"/>
          <w:szCs w:val="28"/>
          <w:lang w:eastAsia="ru-RU"/>
        </w:rPr>
        <w:t xml:space="preserve">  В соответствии с </w:t>
      </w:r>
      <w:r w:rsidRPr="004D42DA">
        <w:rPr>
          <w:rFonts w:ascii="Times New Roman" w:eastAsia="Times New Roman" w:hAnsi="Times New Roman" w:cs="Times New Roman"/>
          <w:color w:val="212529"/>
          <w:sz w:val="28"/>
          <w:szCs w:val="28"/>
        </w:rPr>
        <w:t xml:space="preserve">Постановлением </w:t>
      </w:r>
      <w:r w:rsidRPr="004D42DA">
        <w:rPr>
          <w:rFonts w:ascii="Times New Roman" w:eastAsia="Times New Roman" w:hAnsi="Times New Roman" w:cs="Times New Roman"/>
          <w:color w:val="212529"/>
          <w:sz w:val="28"/>
          <w:szCs w:val="28"/>
          <w:lang w:eastAsia="ru-RU"/>
        </w:rPr>
        <w:t>Правительства Российской Федерации от 15.08.2013 года за №706</w:t>
      </w:r>
      <w:r w:rsidRPr="004D42DA">
        <w:rPr>
          <w:rFonts w:ascii="Times New Roman" w:hAnsi="Times New Roman" w:cs="Times New Roman"/>
          <w:color w:val="212529"/>
          <w:sz w:val="28"/>
          <w:szCs w:val="28"/>
        </w:rPr>
        <w:t xml:space="preserve"> : </w:t>
      </w:r>
      <w:r w:rsidRPr="004D42DA">
        <w:rPr>
          <w:rFonts w:ascii="Times New Roman" w:eastAsia="Times New Roman" w:hAnsi="Times New Roman" w:cs="Times New Roman"/>
          <w:color w:val="212529"/>
          <w:sz w:val="28"/>
          <w:szCs w:val="28"/>
          <w:lang w:eastAsia="ru-RU"/>
        </w:rPr>
        <w:t xml:space="preserve">платные образовательные услуги не </w:t>
      </w:r>
      <w:r w:rsidRPr="004D42DA">
        <w:rPr>
          <w:rFonts w:ascii="Times New Roman" w:eastAsia="Times New Roman" w:hAnsi="Times New Roman" w:cs="Times New Roman"/>
          <w:color w:val="212529"/>
          <w:sz w:val="28"/>
          <w:szCs w:val="28"/>
          <w:lang w:eastAsia="ru-RU"/>
        </w:rPr>
        <w:lastRenderedPageBreak/>
        <w:t>могут быть оказаны вместо образовательной деятельности, которая финансируется за счет бюджетных ассигнований.</w:t>
      </w:r>
    </w:p>
    <w:p w14:paraId="7A81378C" w14:textId="21F2C494" w:rsidR="004D42DA" w:rsidRDefault="004D42DA"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4D42DA">
        <w:rPr>
          <w:rFonts w:ascii="Times New Roman" w:eastAsia="Times New Roman" w:hAnsi="Times New Roman" w:cs="Times New Roman"/>
          <w:color w:val="212529"/>
          <w:sz w:val="28"/>
          <w:szCs w:val="28"/>
          <w:lang w:eastAsia="ru-RU"/>
        </w:rPr>
        <w:t xml:space="preserve">     И в соответствии с   Постановлением Правительства Российской Федерации от 15.09.2020 года : дополнительные образовательные услуги осуществляются по образовательным программам дополнительного образования.</w:t>
      </w:r>
    </w:p>
    <w:p w14:paraId="796C18C3" w14:textId="77777777" w:rsidR="00AD2640" w:rsidRPr="004D42DA" w:rsidRDefault="00AD264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p>
    <w:p w14:paraId="5C459D60" w14:textId="63E5DDB8" w:rsidR="00075080" w:rsidRPr="00075080" w:rsidRDefault="00075080" w:rsidP="004A3C3E">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xml:space="preserve">          Организация дополнительных образовательных услуг в нашем детском саду осуществляется в форме кружков на платной основе. В соответствии со ст.75 «Дополнительное образование детей и взрослых» ФЗ от 29.12.2012 г. № 273 –ФЗ «Об образовании в Российской Федерации» родителям предоставлена возможность выбора платных образовательных услуг и является актуальным направлением развития нашего дошкольного учреждения. </w:t>
      </w:r>
    </w:p>
    <w:p w14:paraId="30782561" w14:textId="65B5898C" w:rsidR="00075080" w:rsidRPr="00075080" w:rsidRDefault="00075080" w:rsidP="004A3C3E">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9E1AD2">
        <w:rPr>
          <w:rFonts w:ascii="Times New Roman" w:eastAsia="Times New Roman" w:hAnsi="Times New Roman" w:cs="Times New Roman"/>
          <w:color w:val="212529"/>
          <w:sz w:val="28"/>
          <w:szCs w:val="28"/>
          <w:lang w:eastAsia="ru-RU"/>
        </w:rPr>
        <w:t xml:space="preserve">            </w:t>
      </w:r>
      <w:r w:rsidRPr="00075080">
        <w:rPr>
          <w:rFonts w:ascii="Times New Roman" w:eastAsia="Times New Roman" w:hAnsi="Times New Roman" w:cs="Times New Roman"/>
          <w:color w:val="212529"/>
          <w:sz w:val="28"/>
          <w:szCs w:val="28"/>
          <w:lang w:eastAsia="ru-RU"/>
        </w:rPr>
        <w:t>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w:t>
      </w:r>
    </w:p>
    <w:p w14:paraId="31CD7E7B" w14:textId="458F717D" w:rsidR="00075080" w:rsidRDefault="00A94D6F" w:rsidP="004A3C3E">
      <w:pPr>
        <w:shd w:val="clear" w:color="auto" w:fill="FFFFFF"/>
        <w:spacing w:after="100" w:afterAutospacing="1" w:line="306" w:lineRule="atLeast"/>
        <w:jc w:val="both"/>
        <w:rPr>
          <w:rFonts w:ascii="Times New Roman" w:eastAsia="Times New Roman" w:hAnsi="Times New Roman" w:cs="Times New Roman"/>
          <w:color w:val="000000"/>
          <w:sz w:val="28"/>
          <w:szCs w:val="28"/>
          <w:lang w:eastAsia="ru-RU"/>
        </w:rPr>
      </w:pPr>
      <w:r>
        <w:rPr>
          <w:rFonts w:ascii="Arial" w:eastAsia="Times New Roman" w:hAnsi="Arial" w:cs="Arial"/>
          <w:color w:val="000000"/>
          <w:sz w:val="24"/>
          <w:szCs w:val="24"/>
          <w:lang w:eastAsia="ru-RU"/>
        </w:rPr>
        <w:t xml:space="preserve">        </w:t>
      </w:r>
      <w:r w:rsidR="00075080" w:rsidRPr="00075080">
        <w:rPr>
          <w:rFonts w:ascii="Times New Roman" w:eastAsia="Times New Roman" w:hAnsi="Times New Roman" w:cs="Times New Roman"/>
          <w:color w:val="000000"/>
          <w:sz w:val="28"/>
          <w:szCs w:val="28"/>
          <w:lang w:eastAsia="ru-RU"/>
        </w:rPr>
        <w:t>Дополнительные образовательные программы осуществляются с учетом концепции А.В. Запорожца об амплификации психического развития ребенка путем его вовлечения в специфические детские виды деятельности. Идеи известного ученого остаются особо актуальными в связи с воспроизводимыми из поколения в поколение завышенными амбициями родителей, стремящихся ускорить темп психического (прежде всего, интеллектуального) развития своих детей, добиться от них высоких познавательных достижений в ту пору, когда речь следовало бы вести о достижениях совсем иного рода.</w:t>
      </w:r>
    </w:p>
    <w:p w14:paraId="3666AA6C" w14:textId="77777777" w:rsidR="00AD2640" w:rsidRDefault="00AD2640" w:rsidP="00AD2640">
      <w:pPr>
        <w:shd w:val="clear" w:color="auto" w:fill="FFFFFF"/>
        <w:spacing w:after="0" w:line="306" w:lineRule="atLeast"/>
        <w:rPr>
          <w:rFonts w:ascii="Times New Roman" w:eastAsia="Times New Roman" w:hAnsi="Times New Roman" w:cs="Times New Roman"/>
          <w:color w:val="212529"/>
          <w:sz w:val="28"/>
          <w:szCs w:val="28"/>
          <w:lang w:eastAsia="ru-RU"/>
        </w:rPr>
      </w:pPr>
      <w:r>
        <w:rPr>
          <w:rFonts w:ascii="Arial" w:eastAsia="Times New Roman" w:hAnsi="Arial" w:cs="Arial"/>
          <w:color w:val="212529"/>
          <w:sz w:val="24"/>
          <w:szCs w:val="24"/>
          <w:lang w:eastAsia="ru-RU"/>
        </w:rPr>
        <w:t xml:space="preserve">              </w:t>
      </w:r>
      <w:r w:rsidRPr="00AD2640">
        <w:rPr>
          <w:rFonts w:ascii="Times New Roman" w:eastAsia="Times New Roman" w:hAnsi="Times New Roman" w:cs="Times New Roman"/>
          <w:color w:val="212529"/>
          <w:sz w:val="28"/>
          <w:szCs w:val="28"/>
          <w:lang w:eastAsia="ru-RU"/>
        </w:rPr>
        <w:t>В нашем саду реализуется дополнительное образование через такую форму организации как кружок.</w:t>
      </w:r>
    </w:p>
    <w:p w14:paraId="1E68E1D7" w14:textId="038C3F57" w:rsidR="00AD2640" w:rsidRPr="00075080" w:rsidRDefault="00AD2640" w:rsidP="00AD2640">
      <w:pPr>
        <w:shd w:val="clear" w:color="auto" w:fill="FFFFFF"/>
        <w:spacing w:after="0" w:line="306" w:lineRule="atLeast"/>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000000"/>
          <w:sz w:val="28"/>
          <w:szCs w:val="28"/>
          <w:lang w:eastAsia="ru-RU"/>
        </w:rPr>
        <w:t>Планируя работу кружка, педагог самостоятельно выбирает для каждой </w:t>
      </w:r>
      <w:r w:rsidRPr="00075080">
        <w:rPr>
          <w:rFonts w:ascii="Times New Roman" w:eastAsia="Times New Roman" w:hAnsi="Times New Roman" w:cs="Times New Roman"/>
          <w:color w:val="212529"/>
          <w:sz w:val="28"/>
          <w:szCs w:val="28"/>
          <w:lang w:eastAsia="ru-RU"/>
        </w:rPr>
        <w:t>темы различные формы работы</w:t>
      </w:r>
      <w:r w:rsidRPr="00075080">
        <w:rPr>
          <w:rFonts w:ascii="Times New Roman" w:eastAsia="Times New Roman" w:hAnsi="Times New Roman" w:cs="Times New Roman"/>
          <w:color w:val="000000"/>
          <w:sz w:val="28"/>
          <w:szCs w:val="28"/>
          <w:lang w:eastAsia="ru-RU"/>
        </w:rPr>
        <w:t>, учитывая оснащенность и специфику творческой деятельности.</w:t>
      </w:r>
    </w:p>
    <w:p w14:paraId="38ACC641" w14:textId="77777777" w:rsidR="00AD2640" w:rsidRPr="00075080" w:rsidRDefault="00AD2640" w:rsidP="00AD2640">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240EFB">
        <w:rPr>
          <w:rFonts w:ascii="Times New Roman" w:eastAsia="Times New Roman" w:hAnsi="Times New Roman" w:cs="Times New Roman"/>
          <w:color w:val="000000"/>
          <w:sz w:val="28"/>
          <w:szCs w:val="28"/>
          <w:lang w:eastAsia="ru-RU"/>
        </w:rPr>
        <w:t xml:space="preserve">      </w:t>
      </w:r>
      <w:r w:rsidRPr="00075080">
        <w:rPr>
          <w:rFonts w:ascii="Times New Roman" w:eastAsia="Times New Roman" w:hAnsi="Times New Roman" w:cs="Times New Roman"/>
          <w:color w:val="000000"/>
          <w:sz w:val="28"/>
          <w:szCs w:val="28"/>
          <w:lang w:eastAsia="ru-RU"/>
        </w:rPr>
        <w:t>Все темы занятий кружков, входящие в программу, подобраны по принципу нарастания сложности дидактического материала и твор</w:t>
      </w:r>
      <w:r w:rsidRPr="00075080">
        <w:rPr>
          <w:rFonts w:ascii="Times New Roman" w:eastAsia="Times New Roman" w:hAnsi="Times New Roman" w:cs="Times New Roman"/>
          <w:color w:val="000000"/>
          <w:sz w:val="28"/>
          <w:szCs w:val="28"/>
          <w:lang w:eastAsia="ru-RU"/>
        </w:rPr>
        <w:softHyphen/>
        <w:t>ческих заданий, что дает возможность ребенку распределять свои силы равномерно и получить желаемый результат.</w:t>
      </w:r>
    </w:p>
    <w:p w14:paraId="573E7A96" w14:textId="77777777" w:rsidR="00AD2640" w:rsidRPr="00075080" w:rsidRDefault="00AD2640" w:rsidP="00AD264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Pr>
          <w:rFonts w:ascii="Arial" w:eastAsia="Times New Roman" w:hAnsi="Arial" w:cs="Arial"/>
          <w:color w:val="000000"/>
          <w:sz w:val="24"/>
          <w:szCs w:val="24"/>
          <w:lang w:eastAsia="ru-RU"/>
        </w:rPr>
        <w:t xml:space="preserve">      </w:t>
      </w:r>
      <w:r w:rsidRPr="00075080">
        <w:rPr>
          <w:rFonts w:ascii="Times New Roman" w:eastAsia="Times New Roman" w:hAnsi="Times New Roman" w:cs="Times New Roman"/>
          <w:color w:val="000000"/>
          <w:sz w:val="28"/>
          <w:szCs w:val="28"/>
          <w:lang w:eastAsia="ru-RU"/>
        </w:rPr>
        <w:t>Численный состав объединений определяется в соответствии с психолого-педагогической целесообразностью вида деятельности; расписание занятий составляется с учетом интересов и возможностей детей в режиме дня в вечернее время; продолжительность занятий устанавливается исходя из образовательных задач, психофизической целесообразности, санитарно-гигиенических норм.</w:t>
      </w:r>
    </w:p>
    <w:p w14:paraId="12F1B791" w14:textId="77777777" w:rsidR="00AD2640" w:rsidRPr="00075080" w:rsidRDefault="00AD2640" w:rsidP="00AD264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8707D9">
        <w:rPr>
          <w:rFonts w:ascii="Times New Roman" w:eastAsia="Times New Roman" w:hAnsi="Times New Roman" w:cs="Times New Roman"/>
          <w:color w:val="000000"/>
          <w:sz w:val="28"/>
          <w:szCs w:val="28"/>
          <w:lang w:eastAsia="ru-RU"/>
        </w:rPr>
        <w:t xml:space="preserve">      </w:t>
      </w:r>
      <w:r w:rsidRPr="00075080">
        <w:rPr>
          <w:rFonts w:ascii="Times New Roman" w:eastAsia="Times New Roman" w:hAnsi="Times New Roman" w:cs="Times New Roman"/>
          <w:color w:val="000000"/>
          <w:sz w:val="28"/>
          <w:szCs w:val="28"/>
          <w:lang w:eastAsia="ru-RU"/>
        </w:rPr>
        <w:t xml:space="preserve">Занятия проводятся в групповой комнате или в других помещениях детского сада (музыкальный, спортивный залы, комната старины). Формы </w:t>
      </w:r>
      <w:r w:rsidRPr="00075080">
        <w:rPr>
          <w:rFonts w:ascii="Times New Roman" w:eastAsia="Times New Roman" w:hAnsi="Times New Roman" w:cs="Times New Roman"/>
          <w:color w:val="000000"/>
          <w:sz w:val="28"/>
          <w:szCs w:val="28"/>
          <w:lang w:eastAsia="ru-RU"/>
        </w:rPr>
        <w:lastRenderedPageBreak/>
        <w:t>работы - подвижные, разнообразные и меняются в зависимости от поставленных задач.</w:t>
      </w:r>
    </w:p>
    <w:p w14:paraId="2B01AF37" w14:textId="100809BC" w:rsidR="00AD2640" w:rsidRPr="00075080" w:rsidRDefault="00AD2640" w:rsidP="004A3C3E">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8707D9">
        <w:rPr>
          <w:rFonts w:ascii="Times New Roman" w:eastAsia="Times New Roman" w:hAnsi="Times New Roman" w:cs="Times New Roman"/>
          <w:color w:val="000000"/>
          <w:sz w:val="28"/>
          <w:szCs w:val="28"/>
          <w:lang w:eastAsia="ru-RU"/>
        </w:rPr>
        <w:t xml:space="preserve">ВНИМАНИЕ! </w:t>
      </w:r>
      <w:r w:rsidRPr="00075080">
        <w:rPr>
          <w:rFonts w:ascii="Times New Roman" w:eastAsia="Times New Roman" w:hAnsi="Times New Roman" w:cs="Times New Roman"/>
          <w:color w:val="000000"/>
          <w:sz w:val="28"/>
          <w:szCs w:val="28"/>
          <w:lang w:eastAsia="ru-RU"/>
        </w:rPr>
        <w:t>Занятия в кружке не дублируют ни одно из занятий общей программы. Они являются надпрограммными и закладывают основу успешной 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14:paraId="273B4533" w14:textId="607B55C4" w:rsidR="00075080" w:rsidRPr="00AD2640" w:rsidRDefault="006114D3" w:rsidP="00075080">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AD2640" w:rsidRPr="00AD2640">
        <w:rPr>
          <w:rFonts w:ascii="Times New Roman" w:eastAsia="Times New Roman" w:hAnsi="Times New Roman" w:cs="Times New Roman"/>
          <w:color w:val="212529"/>
          <w:sz w:val="28"/>
          <w:szCs w:val="28"/>
          <w:lang w:eastAsia="ru-RU"/>
        </w:rPr>
        <w:t xml:space="preserve"> Коротко остановимся на модели реализации </w:t>
      </w:r>
      <w:proofErr w:type="spellStart"/>
      <w:r w:rsidR="00AD2640" w:rsidRPr="00AD2640">
        <w:rPr>
          <w:rFonts w:ascii="Times New Roman" w:eastAsia="Times New Roman" w:hAnsi="Times New Roman" w:cs="Times New Roman"/>
          <w:color w:val="212529"/>
          <w:sz w:val="28"/>
          <w:szCs w:val="28"/>
          <w:lang w:eastAsia="ru-RU"/>
        </w:rPr>
        <w:t>доп.услуг</w:t>
      </w:r>
      <w:proofErr w:type="spellEnd"/>
      <w:r w:rsidR="00AD2640" w:rsidRPr="00AD2640">
        <w:rPr>
          <w:rFonts w:ascii="Times New Roman" w:eastAsia="Times New Roman" w:hAnsi="Times New Roman" w:cs="Times New Roman"/>
          <w:color w:val="212529"/>
          <w:sz w:val="28"/>
          <w:szCs w:val="28"/>
          <w:lang w:eastAsia="ru-RU"/>
        </w:rPr>
        <w:t xml:space="preserve"> в нашей ДОО</w:t>
      </w:r>
    </w:p>
    <w:p w14:paraId="78C27CB4" w14:textId="04255C5F" w:rsidR="00075080" w:rsidRPr="00075080" w:rsidRDefault="009B3B41" w:rsidP="00A3199A">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 xml:space="preserve">СЛАЙД </w:t>
      </w:r>
      <w:r w:rsidR="00075080" w:rsidRPr="00075080">
        <w:rPr>
          <w:rFonts w:ascii="Times New Roman" w:eastAsia="Times New Roman" w:hAnsi="Times New Roman" w:cs="Times New Roman"/>
          <w:b/>
          <w:bCs/>
          <w:color w:val="212529"/>
          <w:sz w:val="28"/>
          <w:szCs w:val="28"/>
          <w:lang w:eastAsia="ru-RU"/>
        </w:rPr>
        <w:t>Модель организации платных дополнительных образовательных услуг в МДОУ строилась следующем образом:</w:t>
      </w:r>
    </w:p>
    <w:p w14:paraId="58370F1C" w14:textId="77777777" w:rsidR="00075080" w:rsidRP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I этап - Определение спектра дополнительных образовательных услуг.</w:t>
      </w:r>
    </w:p>
    <w:p w14:paraId="534B799D" w14:textId="77777777" w:rsidR="00075080" w:rsidRP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II этап - Назначение и подготовка педагогов по направлениям дополнительных образовательных услуг.</w:t>
      </w:r>
    </w:p>
    <w:p w14:paraId="11857114" w14:textId="77777777" w:rsidR="00075080" w:rsidRP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III этап - Составление программ дополнительного образования по выбранным направлениям.</w:t>
      </w:r>
    </w:p>
    <w:p w14:paraId="474FB51A" w14:textId="77777777" w:rsidR="00075080" w:rsidRP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VI этап - Создание нормативной базы.</w:t>
      </w:r>
    </w:p>
    <w:p w14:paraId="57E3800F" w14:textId="77777777" w:rsidR="00075080" w:rsidRP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V этап - Организация проведения рекламы.</w:t>
      </w:r>
    </w:p>
    <w:p w14:paraId="4DB4A294" w14:textId="7C57EE5B" w:rsidR="00075080" w:rsidRDefault="00075080" w:rsidP="004D42D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VI этап - Контроль за качеством оказания дополнительных образовательных услуг.</w:t>
      </w:r>
    </w:p>
    <w:p w14:paraId="54602254" w14:textId="77777777" w:rsidR="00C16CAA" w:rsidRPr="00075080" w:rsidRDefault="00C16CAA" w:rsidP="00C16CAA">
      <w:pPr>
        <w:shd w:val="clear" w:color="auto" w:fill="FFFFFF"/>
        <w:spacing w:after="0" w:line="306" w:lineRule="atLeast"/>
        <w:jc w:val="both"/>
        <w:rPr>
          <w:rFonts w:ascii="Times New Roman" w:eastAsia="Times New Roman" w:hAnsi="Times New Roman" w:cs="Times New Roman"/>
          <w:color w:val="212529"/>
          <w:sz w:val="28"/>
          <w:szCs w:val="28"/>
          <w:lang w:eastAsia="ru-RU"/>
        </w:rPr>
      </w:pPr>
    </w:p>
    <w:p w14:paraId="3EF25486" w14:textId="28556C66" w:rsidR="00A3199A" w:rsidRDefault="00C16CAA" w:rsidP="00C16CAA">
      <w:pPr>
        <w:shd w:val="clear" w:color="auto" w:fill="FFFFFF"/>
        <w:spacing w:after="0" w:line="306" w:lineRule="atLeast"/>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075080" w:rsidRPr="00075080">
        <w:rPr>
          <w:rFonts w:ascii="Times New Roman" w:eastAsia="Times New Roman" w:hAnsi="Times New Roman" w:cs="Times New Roman"/>
          <w:color w:val="212529"/>
          <w:sz w:val="28"/>
          <w:szCs w:val="28"/>
          <w:lang w:eastAsia="ru-RU"/>
        </w:rPr>
        <w:t>На 1 этапе - Определение спектра дополнительных образовательных услуг, для исследования потребительского рынка, для социального запроса родителей, для определения спектра дополнительных услуг было проведено анкетирование родителей в котором родители (представители воспитанника) смогли высказать свои пожелания по направлениям дополнительного образования.</w:t>
      </w:r>
    </w:p>
    <w:p w14:paraId="702C4E42" w14:textId="3D890A86" w:rsidR="009B3B41" w:rsidRDefault="009B3B41" w:rsidP="00C16CAA">
      <w:pPr>
        <w:shd w:val="clear" w:color="auto" w:fill="FFFFFF"/>
        <w:spacing w:after="0" w:line="306" w:lineRule="atLeast"/>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СЛАЙД.</w:t>
      </w:r>
    </w:p>
    <w:p w14:paraId="16739C97" w14:textId="77777777" w:rsidR="00C16CAA" w:rsidRPr="00095331"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Техническая;</w:t>
      </w:r>
    </w:p>
    <w:p w14:paraId="6C4B092C" w14:textId="77777777" w:rsidR="00C16CAA" w:rsidRPr="00095331"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Естественнонаучная;</w:t>
      </w:r>
    </w:p>
    <w:p w14:paraId="15ABBF4B" w14:textId="77777777" w:rsidR="00C16CAA" w:rsidRPr="00095331"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Физкультурно-спортивная;</w:t>
      </w:r>
    </w:p>
    <w:p w14:paraId="78D65FB5" w14:textId="77777777" w:rsidR="00C16CAA" w:rsidRPr="00095331"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 xml:space="preserve">Художественная; </w:t>
      </w:r>
    </w:p>
    <w:p w14:paraId="53229D30" w14:textId="77777777" w:rsidR="00C16CAA" w:rsidRPr="00095331"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Туристско-краеведческая;</w:t>
      </w:r>
    </w:p>
    <w:p w14:paraId="693AF91C" w14:textId="43EE61D2" w:rsidR="00C16CAA" w:rsidRDefault="00C16CAA" w:rsidP="00C16CAA">
      <w:pPr>
        <w:pStyle w:val="a6"/>
        <w:numPr>
          <w:ilvl w:val="0"/>
          <w:numId w:val="3"/>
        </w:numPr>
        <w:autoSpaceDE w:val="0"/>
        <w:autoSpaceDN w:val="0"/>
        <w:adjustRightInd w:val="0"/>
        <w:spacing w:after="0" w:line="240" w:lineRule="auto"/>
        <w:rPr>
          <w:rFonts w:ascii="Times New Roman" w:hAnsi="Times New Roman" w:cs="Times New Roman"/>
          <w:sz w:val="28"/>
          <w:szCs w:val="28"/>
        </w:rPr>
      </w:pPr>
      <w:r w:rsidRPr="00095331">
        <w:rPr>
          <w:rFonts w:ascii="Times New Roman" w:hAnsi="Times New Roman" w:cs="Times New Roman"/>
          <w:sz w:val="28"/>
          <w:szCs w:val="28"/>
        </w:rPr>
        <w:t>Социально-педагогическая.</w:t>
      </w:r>
    </w:p>
    <w:p w14:paraId="2B2B80E5" w14:textId="77777777" w:rsidR="00C16CAA" w:rsidRPr="00C16CAA" w:rsidRDefault="00C16CAA" w:rsidP="00C16CAA">
      <w:pPr>
        <w:pStyle w:val="a6"/>
        <w:autoSpaceDE w:val="0"/>
        <w:autoSpaceDN w:val="0"/>
        <w:adjustRightInd w:val="0"/>
        <w:spacing w:after="0" w:line="240" w:lineRule="auto"/>
        <w:rPr>
          <w:rFonts w:ascii="Times New Roman" w:hAnsi="Times New Roman" w:cs="Times New Roman"/>
          <w:sz w:val="28"/>
          <w:szCs w:val="28"/>
        </w:rPr>
      </w:pPr>
    </w:p>
    <w:p w14:paraId="5B6AE330" w14:textId="1EFEE81A" w:rsidR="00075080" w:rsidRPr="00075080" w:rsidRDefault="00C16CAA" w:rsidP="00C16CAA">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C16CAA">
        <w:rPr>
          <w:rFonts w:ascii="Times New Roman" w:eastAsia="Times New Roman" w:hAnsi="Times New Roman" w:cs="Times New Roman"/>
          <w:color w:val="212529"/>
          <w:sz w:val="28"/>
          <w:szCs w:val="28"/>
          <w:lang w:eastAsia="ru-RU"/>
        </w:rPr>
        <w:t xml:space="preserve">      </w:t>
      </w:r>
      <w:r w:rsidR="00075080" w:rsidRPr="00075080">
        <w:rPr>
          <w:rFonts w:ascii="Times New Roman" w:eastAsia="Times New Roman" w:hAnsi="Times New Roman" w:cs="Times New Roman"/>
          <w:color w:val="212529"/>
          <w:sz w:val="28"/>
          <w:szCs w:val="28"/>
          <w:lang w:eastAsia="ru-RU"/>
        </w:rPr>
        <w:t>Мы пошли от запроса родителей и при изучении спроса самые востребованными оказались следующие:</w:t>
      </w:r>
    </w:p>
    <w:p w14:paraId="612A89FE" w14:textId="77777777" w:rsidR="00C16CAA" w:rsidRPr="00C16CAA" w:rsidRDefault="00C16CAA" w:rsidP="00C16CAA">
      <w:pPr>
        <w:numPr>
          <w:ilvl w:val="0"/>
          <w:numId w:val="2"/>
        </w:numPr>
        <w:shd w:val="clear" w:color="auto" w:fill="FFFFFF"/>
        <w:spacing w:after="0" w:line="306" w:lineRule="atLeast"/>
        <w:rPr>
          <w:rFonts w:ascii="Times New Roman" w:eastAsia="Times New Roman" w:hAnsi="Times New Roman" w:cs="Times New Roman"/>
          <w:color w:val="212529"/>
          <w:sz w:val="28"/>
          <w:szCs w:val="28"/>
          <w:lang w:eastAsia="ru-RU"/>
        </w:rPr>
      </w:pPr>
      <w:r w:rsidRPr="00C16CAA">
        <w:rPr>
          <w:rFonts w:ascii="Times New Roman" w:eastAsia="Times New Roman" w:hAnsi="Times New Roman" w:cs="Times New Roman"/>
          <w:color w:val="212529"/>
          <w:sz w:val="28"/>
          <w:szCs w:val="28"/>
          <w:lang w:eastAsia="ru-RU"/>
        </w:rPr>
        <w:t>физкультурно-спортивная;</w:t>
      </w:r>
    </w:p>
    <w:p w14:paraId="4CEFE1BC" w14:textId="77777777" w:rsidR="00C16CAA" w:rsidRPr="00C16CAA" w:rsidRDefault="00C16CAA" w:rsidP="00C16CAA">
      <w:pPr>
        <w:numPr>
          <w:ilvl w:val="0"/>
          <w:numId w:val="2"/>
        </w:numPr>
        <w:shd w:val="clear" w:color="auto" w:fill="FFFFFF"/>
        <w:spacing w:after="0" w:line="306" w:lineRule="atLeast"/>
        <w:rPr>
          <w:rFonts w:ascii="Times New Roman" w:eastAsia="Times New Roman" w:hAnsi="Times New Roman" w:cs="Times New Roman"/>
          <w:color w:val="212529"/>
          <w:sz w:val="28"/>
          <w:szCs w:val="28"/>
          <w:lang w:eastAsia="ru-RU"/>
        </w:rPr>
      </w:pPr>
      <w:r w:rsidRPr="00C16CAA">
        <w:rPr>
          <w:rFonts w:ascii="Times New Roman" w:eastAsia="Times New Roman" w:hAnsi="Times New Roman" w:cs="Times New Roman"/>
          <w:color w:val="212529"/>
          <w:sz w:val="28"/>
          <w:szCs w:val="28"/>
          <w:lang w:eastAsia="ru-RU"/>
        </w:rPr>
        <w:t xml:space="preserve">художественная; </w:t>
      </w:r>
    </w:p>
    <w:p w14:paraId="51278A41" w14:textId="476848B8" w:rsidR="00C16CAA" w:rsidRDefault="00C16CAA" w:rsidP="00C16CAA">
      <w:pPr>
        <w:numPr>
          <w:ilvl w:val="0"/>
          <w:numId w:val="2"/>
        </w:numPr>
        <w:shd w:val="clear" w:color="auto" w:fill="FFFFFF"/>
        <w:spacing w:after="0" w:line="306" w:lineRule="atLeast"/>
        <w:rPr>
          <w:rFonts w:ascii="Times New Roman" w:eastAsia="Times New Roman" w:hAnsi="Times New Roman" w:cs="Times New Roman"/>
          <w:color w:val="212529"/>
          <w:sz w:val="28"/>
          <w:szCs w:val="28"/>
          <w:lang w:eastAsia="ru-RU"/>
        </w:rPr>
      </w:pPr>
      <w:r w:rsidRPr="00C16CAA">
        <w:rPr>
          <w:rFonts w:ascii="Times New Roman" w:eastAsia="Times New Roman" w:hAnsi="Times New Roman" w:cs="Times New Roman"/>
          <w:color w:val="212529"/>
          <w:sz w:val="28"/>
          <w:szCs w:val="28"/>
          <w:lang w:eastAsia="ru-RU"/>
        </w:rPr>
        <w:t>социально-педагогическая</w:t>
      </w:r>
    </w:p>
    <w:p w14:paraId="06BA97AF" w14:textId="77777777" w:rsidR="00C16CAA" w:rsidRPr="00C16CAA" w:rsidRDefault="00C16CAA" w:rsidP="00240EFB">
      <w:pPr>
        <w:shd w:val="clear" w:color="auto" w:fill="FFFFFF"/>
        <w:spacing w:after="0" w:line="306" w:lineRule="atLeast"/>
        <w:ind w:left="720"/>
        <w:rPr>
          <w:rFonts w:ascii="Times New Roman" w:eastAsia="Times New Roman" w:hAnsi="Times New Roman" w:cs="Times New Roman"/>
          <w:color w:val="212529"/>
          <w:sz w:val="28"/>
          <w:szCs w:val="28"/>
          <w:lang w:eastAsia="ru-RU"/>
        </w:rPr>
      </w:pPr>
    </w:p>
    <w:p w14:paraId="02BDE57E" w14:textId="08E4F0A2" w:rsidR="00240EFB" w:rsidRPr="00240EFB" w:rsidRDefault="00240EFB" w:rsidP="00240EFB">
      <w:pPr>
        <w:pStyle w:val="a6"/>
        <w:autoSpaceDE w:val="0"/>
        <w:autoSpaceDN w:val="0"/>
        <w:adjustRightInd w:val="0"/>
        <w:ind w:left="-142"/>
        <w:jc w:val="both"/>
        <w:rPr>
          <w:rFonts w:ascii="Times New Roman" w:hAnsi="Times New Roman" w:cs="Times New Roman"/>
          <w:sz w:val="28"/>
          <w:szCs w:val="28"/>
        </w:rPr>
      </w:pPr>
      <w:r>
        <w:rPr>
          <w:rFonts w:ascii="Arial" w:eastAsia="Times New Roman" w:hAnsi="Arial" w:cs="Arial"/>
          <w:color w:val="212529"/>
          <w:sz w:val="24"/>
          <w:szCs w:val="24"/>
          <w:lang w:eastAsia="ru-RU"/>
        </w:rPr>
        <w:lastRenderedPageBreak/>
        <w:t xml:space="preserve">       </w:t>
      </w:r>
      <w:r w:rsidR="00075080" w:rsidRPr="00075080">
        <w:rPr>
          <w:rFonts w:ascii="Times New Roman" w:eastAsia="Times New Roman" w:hAnsi="Times New Roman" w:cs="Times New Roman"/>
          <w:color w:val="212529"/>
          <w:sz w:val="28"/>
          <w:szCs w:val="28"/>
          <w:lang w:eastAsia="ru-RU"/>
        </w:rPr>
        <w:t xml:space="preserve">На 2 этапе - </w:t>
      </w:r>
      <w:r w:rsidR="00C16CAA" w:rsidRPr="00240EFB">
        <w:rPr>
          <w:rFonts w:ascii="Times New Roman" w:eastAsia="Times New Roman" w:hAnsi="Times New Roman" w:cs="Times New Roman"/>
          <w:color w:val="212529"/>
          <w:sz w:val="28"/>
          <w:szCs w:val="28"/>
          <w:lang w:eastAsia="ru-RU"/>
        </w:rPr>
        <w:t>н</w:t>
      </w:r>
      <w:r w:rsidR="00075080" w:rsidRPr="00075080">
        <w:rPr>
          <w:rFonts w:ascii="Times New Roman" w:eastAsia="Times New Roman" w:hAnsi="Times New Roman" w:cs="Times New Roman"/>
          <w:color w:val="212529"/>
          <w:sz w:val="28"/>
          <w:szCs w:val="28"/>
          <w:lang w:eastAsia="ru-RU"/>
        </w:rPr>
        <w:t>азначение и подготовка специалистов по направлениям дополнительных образовательных услуг: администрация определяет и назначает педагогов по дополнительному образованию в соответствии с образованием, прохождением КПК, темами самообразования и т.п.</w:t>
      </w:r>
      <w:r w:rsidRPr="00240EFB">
        <w:rPr>
          <w:rFonts w:ascii="Times New Roman" w:hAnsi="Times New Roman" w:cs="Times New Roman"/>
          <w:sz w:val="28"/>
          <w:szCs w:val="28"/>
        </w:rPr>
        <w:t xml:space="preserve">  Подбирая кандидатуры педагогов дополнительного образования, администрация ориентируется на Приказ Минтруда и социальной защиты населения «Об утверждении профессионального стандарта «Педагог дополнительного образования детей и взрослых».     </w:t>
      </w:r>
    </w:p>
    <w:p w14:paraId="3BB1CAC4" w14:textId="225D3E77" w:rsidR="00075080" w:rsidRPr="00075080" w:rsidRDefault="00240EFB" w:rsidP="00240EFB">
      <w:pPr>
        <w:pStyle w:val="a6"/>
        <w:autoSpaceDE w:val="0"/>
        <w:autoSpaceDN w:val="0"/>
        <w:adjustRightInd w:val="0"/>
        <w:ind w:left="-142"/>
        <w:jc w:val="both"/>
        <w:rPr>
          <w:rFonts w:ascii="Times New Roman" w:hAnsi="Times New Roman" w:cs="Times New Roman"/>
          <w:sz w:val="28"/>
          <w:szCs w:val="28"/>
        </w:rPr>
      </w:pPr>
      <w:r w:rsidRPr="00240EFB">
        <w:rPr>
          <w:rFonts w:ascii="Times New Roman" w:hAnsi="Times New Roman" w:cs="Times New Roman"/>
          <w:sz w:val="28"/>
          <w:szCs w:val="28"/>
        </w:rPr>
        <w:t xml:space="preserve">        Все педагоги дополнительного образования в нашем дошкольном учреждении имеют высшую или первую квалификационную категорию. Это позволяет реализовывать программы дополнительного образования на высоком уровне.</w:t>
      </w:r>
    </w:p>
    <w:p w14:paraId="2EBC92A7" w14:textId="5268E855" w:rsidR="00075080" w:rsidRPr="00075080" w:rsidRDefault="00240EFB" w:rsidP="00240EFB">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240EFB">
        <w:rPr>
          <w:rFonts w:ascii="Times New Roman" w:eastAsia="Times New Roman" w:hAnsi="Times New Roman" w:cs="Times New Roman"/>
          <w:color w:val="212529"/>
          <w:sz w:val="28"/>
          <w:szCs w:val="28"/>
          <w:lang w:eastAsia="ru-RU"/>
        </w:rPr>
        <w:t xml:space="preserve">      </w:t>
      </w:r>
      <w:r w:rsidR="00075080" w:rsidRPr="00075080">
        <w:rPr>
          <w:rFonts w:ascii="Times New Roman" w:eastAsia="Times New Roman" w:hAnsi="Times New Roman" w:cs="Times New Roman"/>
          <w:color w:val="212529"/>
          <w:sz w:val="28"/>
          <w:szCs w:val="28"/>
          <w:lang w:eastAsia="ru-RU"/>
        </w:rPr>
        <w:t xml:space="preserve">На 3 этапе - </w:t>
      </w:r>
      <w:r w:rsidRPr="00240EFB">
        <w:rPr>
          <w:rFonts w:ascii="Times New Roman" w:eastAsia="Times New Roman" w:hAnsi="Times New Roman" w:cs="Times New Roman"/>
          <w:color w:val="212529"/>
          <w:sz w:val="28"/>
          <w:szCs w:val="28"/>
          <w:lang w:eastAsia="ru-RU"/>
        </w:rPr>
        <w:t>с</w:t>
      </w:r>
      <w:r w:rsidR="00075080" w:rsidRPr="00075080">
        <w:rPr>
          <w:rFonts w:ascii="Times New Roman" w:eastAsia="Times New Roman" w:hAnsi="Times New Roman" w:cs="Times New Roman"/>
          <w:color w:val="212529"/>
          <w:sz w:val="28"/>
          <w:szCs w:val="28"/>
          <w:lang w:eastAsia="ru-RU"/>
        </w:rPr>
        <w:t>оставление программ дополнительного образования по выбранным направлениям с согласованием советом педагогов. Педагоги составляют и разрабатывают программы по дополнительному образованию, которые в дальнейшем согласовываются на августовском педагогическом совете.</w:t>
      </w:r>
    </w:p>
    <w:p w14:paraId="1352D528" w14:textId="52A94205" w:rsidR="00075080" w:rsidRPr="00075080" w:rsidRDefault="00240EFB" w:rsidP="00240EFB">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Pr>
          <w:rFonts w:ascii="Arial" w:eastAsia="Times New Roman" w:hAnsi="Arial" w:cs="Arial"/>
          <w:color w:val="212529"/>
          <w:sz w:val="24"/>
          <w:szCs w:val="24"/>
          <w:lang w:eastAsia="ru-RU"/>
        </w:rPr>
        <w:t xml:space="preserve">      </w:t>
      </w:r>
      <w:r w:rsidR="00075080" w:rsidRPr="00075080">
        <w:rPr>
          <w:rFonts w:ascii="Times New Roman" w:eastAsia="Times New Roman" w:hAnsi="Times New Roman" w:cs="Times New Roman"/>
          <w:color w:val="212529"/>
          <w:sz w:val="28"/>
          <w:szCs w:val="28"/>
          <w:lang w:eastAsia="ru-RU"/>
        </w:rPr>
        <w:t xml:space="preserve">4 этап - Создание нормативной базы – разрабатываются и утверждаются положение об организации дополнительных образовательных услуг в </w:t>
      </w:r>
      <w:r w:rsidR="00A3199A" w:rsidRPr="00240EFB">
        <w:rPr>
          <w:rFonts w:ascii="Times New Roman" w:eastAsia="Times New Roman" w:hAnsi="Times New Roman" w:cs="Times New Roman"/>
          <w:color w:val="212529"/>
          <w:sz w:val="28"/>
          <w:szCs w:val="28"/>
          <w:lang w:eastAsia="ru-RU"/>
        </w:rPr>
        <w:t>дошкольной организации</w:t>
      </w:r>
      <w:r w:rsidR="00075080" w:rsidRPr="00075080">
        <w:rPr>
          <w:rFonts w:ascii="Times New Roman" w:eastAsia="Times New Roman" w:hAnsi="Times New Roman" w:cs="Times New Roman"/>
          <w:color w:val="212529"/>
          <w:sz w:val="28"/>
          <w:szCs w:val="28"/>
          <w:lang w:eastAsia="ru-RU"/>
        </w:rPr>
        <w:t>, издаются приказы и утверждаются:</w:t>
      </w:r>
      <w:r w:rsidR="00075080" w:rsidRPr="00075080">
        <w:rPr>
          <w:rFonts w:ascii="Times New Roman" w:eastAsia="Times New Roman" w:hAnsi="Times New Roman" w:cs="Times New Roman"/>
          <w:b/>
          <w:bCs/>
          <w:color w:val="212529"/>
          <w:sz w:val="28"/>
          <w:szCs w:val="28"/>
          <w:lang w:eastAsia="ru-RU"/>
        </w:rPr>
        <w:t> у</w:t>
      </w:r>
      <w:r w:rsidR="00075080" w:rsidRPr="00075080">
        <w:rPr>
          <w:rFonts w:ascii="Times New Roman" w:eastAsia="Times New Roman" w:hAnsi="Times New Roman" w:cs="Times New Roman"/>
          <w:color w:val="212529"/>
          <w:sz w:val="28"/>
          <w:szCs w:val="28"/>
          <w:lang w:eastAsia="ru-RU"/>
        </w:rPr>
        <w:t>чебный план, расписание кружков, график работы педагогов, список посещающих детей.</w:t>
      </w:r>
    </w:p>
    <w:p w14:paraId="6BC813C1" w14:textId="4A94F553" w:rsidR="00075080" w:rsidRPr="00075080" w:rsidRDefault="00240EFB" w:rsidP="00240EFB">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Pr>
          <w:rFonts w:ascii="Arial" w:eastAsia="Times New Roman" w:hAnsi="Arial" w:cs="Arial"/>
          <w:color w:val="212529"/>
          <w:sz w:val="24"/>
          <w:szCs w:val="24"/>
          <w:lang w:eastAsia="ru-RU"/>
        </w:rPr>
        <w:t xml:space="preserve">      </w:t>
      </w:r>
      <w:r w:rsidR="00075080" w:rsidRPr="00075080">
        <w:rPr>
          <w:rFonts w:ascii="Times New Roman" w:eastAsia="Times New Roman" w:hAnsi="Times New Roman" w:cs="Times New Roman"/>
          <w:color w:val="212529"/>
          <w:sz w:val="28"/>
          <w:szCs w:val="28"/>
          <w:lang w:eastAsia="ru-RU"/>
        </w:rPr>
        <w:t>5 этап - Организация проведения рекламы - проведение общего родительского собрания в ДОУ в начале учебного года, с целью ознакомления с перечнем предлагаемых услуг, с педагогами, осуществляющими данные услуги и их программами. Созданы объявление, приглашения, проведен «День открытых дверей», где каждый желающий мог ознакомится с условиями проведения дополнительных образовательных услуг. Организуются выставки детских работ по работе кружков дополнительного образования.</w:t>
      </w:r>
    </w:p>
    <w:p w14:paraId="75AAC41A" w14:textId="4FEB5EF5" w:rsidR="00075080" w:rsidRPr="00075080" w:rsidRDefault="00240EFB" w:rsidP="00240EFB">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240EFB">
        <w:rPr>
          <w:rFonts w:ascii="Times New Roman" w:eastAsia="Times New Roman" w:hAnsi="Times New Roman" w:cs="Times New Roman"/>
          <w:color w:val="212529"/>
          <w:sz w:val="28"/>
          <w:szCs w:val="28"/>
          <w:lang w:eastAsia="ru-RU"/>
        </w:rPr>
        <w:t xml:space="preserve">        </w:t>
      </w:r>
      <w:r w:rsidR="00075080" w:rsidRPr="00075080">
        <w:rPr>
          <w:rFonts w:ascii="Times New Roman" w:eastAsia="Times New Roman" w:hAnsi="Times New Roman" w:cs="Times New Roman"/>
          <w:color w:val="212529"/>
          <w:sz w:val="28"/>
          <w:szCs w:val="28"/>
          <w:lang w:eastAsia="ru-RU"/>
        </w:rPr>
        <w:t>6 этап Контроль за качеством оказания дополнительных образовательных услуг - Отслеживание результатов дополнительного образования, проведени</w:t>
      </w:r>
      <w:r w:rsidRPr="00240EFB">
        <w:rPr>
          <w:rFonts w:ascii="Times New Roman" w:eastAsia="Times New Roman" w:hAnsi="Times New Roman" w:cs="Times New Roman"/>
          <w:color w:val="212529"/>
          <w:sz w:val="28"/>
          <w:szCs w:val="28"/>
          <w:lang w:eastAsia="ru-RU"/>
        </w:rPr>
        <w:t xml:space="preserve">е ежегодных творческих отчетов совместно с </w:t>
      </w:r>
      <w:r w:rsidR="00075080" w:rsidRPr="00075080">
        <w:rPr>
          <w:rFonts w:ascii="Times New Roman" w:eastAsia="Times New Roman" w:hAnsi="Times New Roman" w:cs="Times New Roman"/>
          <w:color w:val="212529"/>
          <w:sz w:val="28"/>
          <w:szCs w:val="28"/>
          <w:lang w:eastAsia="ru-RU"/>
        </w:rPr>
        <w:t> родительски</w:t>
      </w:r>
      <w:r w:rsidRPr="00240EFB">
        <w:rPr>
          <w:rFonts w:ascii="Times New Roman" w:eastAsia="Times New Roman" w:hAnsi="Times New Roman" w:cs="Times New Roman"/>
          <w:color w:val="212529"/>
          <w:sz w:val="28"/>
          <w:szCs w:val="28"/>
          <w:lang w:eastAsia="ru-RU"/>
        </w:rPr>
        <w:t>ми</w:t>
      </w:r>
      <w:r w:rsidR="00075080" w:rsidRPr="00075080">
        <w:rPr>
          <w:rFonts w:ascii="Times New Roman" w:eastAsia="Times New Roman" w:hAnsi="Times New Roman" w:cs="Times New Roman"/>
          <w:color w:val="212529"/>
          <w:sz w:val="28"/>
          <w:szCs w:val="28"/>
          <w:lang w:eastAsia="ru-RU"/>
        </w:rPr>
        <w:t xml:space="preserve"> собрани</w:t>
      </w:r>
      <w:r w:rsidRPr="00240EFB">
        <w:rPr>
          <w:rFonts w:ascii="Times New Roman" w:eastAsia="Times New Roman" w:hAnsi="Times New Roman" w:cs="Times New Roman"/>
          <w:color w:val="212529"/>
          <w:sz w:val="28"/>
          <w:szCs w:val="28"/>
          <w:lang w:eastAsia="ru-RU"/>
        </w:rPr>
        <w:t>ями</w:t>
      </w:r>
      <w:r w:rsidR="00075080" w:rsidRPr="00075080">
        <w:rPr>
          <w:rFonts w:ascii="Times New Roman" w:eastAsia="Times New Roman" w:hAnsi="Times New Roman" w:cs="Times New Roman"/>
          <w:color w:val="212529"/>
          <w:sz w:val="28"/>
          <w:szCs w:val="28"/>
          <w:lang w:eastAsia="ru-RU"/>
        </w:rPr>
        <w:t>, анкетирование родителей по предоставлению дополнительных услуг.</w:t>
      </w:r>
    </w:p>
    <w:p w14:paraId="26FDDDE9" w14:textId="77777777" w:rsidR="00240EFB" w:rsidRPr="00957D8D" w:rsidRDefault="00240EFB" w:rsidP="00240EFB">
      <w:pPr>
        <w:autoSpaceDE w:val="0"/>
        <w:autoSpaceDN w:val="0"/>
        <w:adjustRightInd w:val="0"/>
        <w:rPr>
          <w:rFonts w:ascii="Times New Roman" w:eastAsiaTheme="minorEastAsia" w:hAnsi="Times New Roman" w:cs="Times New Roman"/>
          <w:b/>
          <w:bCs/>
          <w:color w:val="000000" w:themeColor="text1"/>
          <w:kern w:val="24"/>
          <w:sz w:val="40"/>
          <w:szCs w:val="40"/>
          <w:lang w:eastAsia="ru-RU"/>
        </w:rPr>
      </w:pPr>
      <w:r w:rsidRPr="00AC5499">
        <w:rPr>
          <w:rFonts w:ascii="Times New Roman" w:hAnsi="Times New Roman" w:cs="Times New Roman"/>
          <w:sz w:val="28"/>
          <w:szCs w:val="28"/>
        </w:rPr>
        <w:t>В нашем дошкольном учреждении</w:t>
      </w:r>
      <w:r w:rsidRPr="00AC5499">
        <w:rPr>
          <w:rFonts w:ascii="Times New Roman" w:eastAsiaTheme="minorEastAsia" w:hAnsi="Times New Roman" w:cs="Times New Roman"/>
          <w:b/>
          <w:bCs/>
          <w:color w:val="000000" w:themeColor="text1"/>
          <w:kern w:val="24"/>
          <w:sz w:val="40"/>
          <w:szCs w:val="40"/>
          <w:lang w:eastAsia="ru-RU"/>
        </w:rPr>
        <w:t xml:space="preserve"> </w:t>
      </w:r>
      <w:r w:rsidRPr="00957D8D">
        <w:rPr>
          <w:rFonts w:ascii="Times New Roman" w:eastAsiaTheme="minorEastAsia" w:hAnsi="Times New Roman" w:cs="Times New Roman"/>
          <w:color w:val="000000" w:themeColor="text1"/>
          <w:kern w:val="24"/>
          <w:sz w:val="28"/>
          <w:szCs w:val="28"/>
          <w:lang w:eastAsia="ru-RU"/>
        </w:rPr>
        <w:t>пре</w:t>
      </w:r>
      <w:r>
        <w:rPr>
          <w:rFonts w:ascii="Times New Roman" w:eastAsiaTheme="minorEastAsia" w:hAnsi="Times New Roman" w:cs="Times New Roman"/>
          <w:color w:val="000000" w:themeColor="text1"/>
          <w:kern w:val="24"/>
          <w:sz w:val="28"/>
          <w:szCs w:val="28"/>
          <w:lang w:eastAsia="ru-RU"/>
        </w:rPr>
        <w:t>доставляются услуги по следующим направлениям:</w:t>
      </w:r>
    </w:p>
    <w:p w14:paraId="7436FBF3" w14:textId="1F521AAB" w:rsidR="00240EFB" w:rsidRPr="00AC5499" w:rsidRDefault="009B3B41" w:rsidP="00240EFB">
      <w:pPr>
        <w:pStyle w:val="a6"/>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СЛАЙДЫ </w:t>
      </w:r>
      <w:r w:rsidR="00240EFB" w:rsidRPr="00AC5499">
        <w:rPr>
          <w:rFonts w:ascii="Times New Roman" w:hAnsi="Times New Roman" w:cs="Times New Roman"/>
          <w:sz w:val="28"/>
          <w:szCs w:val="28"/>
        </w:rPr>
        <w:t xml:space="preserve">1.По курсу обучения нетрадиционным технологиям физического развития «Фитнес для детей». </w:t>
      </w:r>
    </w:p>
    <w:p w14:paraId="7C6C7DFA" w14:textId="77777777" w:rsidR="00240EFB" w:rsidRPr="00AC5499" w:rsidRDefault="00240EFB" w:rsidP="00240EFB">
      <w:pPr>
        <w:pStyle w:val="a6"/>
        <w:autoSpaceDE w:val="0"/>
        <w:autoSpaceDN w:val="0"/>
        <w:adjustRightInd w:val="0"/>
        <w:rPr>
          <w:rFonts w:ascii="Times New Roman" w:hAnsi="Times New Roman" w:cs="Times New Roman"/>
          <w:sz w:val="28"/>
          <w:szCs w:val="28"/>
        </w:rPr>
      </w:pPr>
      <w:r w:rsidRPr="00AC5499">
        <w:rPr>
          <w:rFonts w:ascii="Times New Roman" w:hAnsi="Times New Roman" w:cs="Times New Roman"/>
          <w:sz w:val="28"/>
          <w:szCs w:val="28"/>
        </w:rPr>
        <w:t>2.По курсу обучения хоровому</w:t>
      </w:r>
      <w:r>
        <w:rPr>
          <w:rFonts w:ascii="Times New Roman" w:hAnsi="Times New Roman" w:cs="Times New Roman"/>
          <w:sz w:val="28"/>
          <w:szCs w:val="28"/>
        </w:rPr>
        <w:t xml:space="preserve"> и</w:t>
      </w:r>
      <w:r w:rsidRPr="00AC5499">
        <w:rPr>
          <w:rFonts w:ascii="Times New Roman" w:hAnsi="Times New Roman" w:cs="Times New Roman"/>
          <w:sz w:val="28"/>
          <w:szCs w:val="28"/>
        </w:rPr>
        <w:t xml:space="preserve">  вокальному пению «Волшебный микрофон».</w:t>
      </w:r>
    </w:p>
    <w:p w14:paraId="6929E4D1"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lastRenderedPageBreak/>
        <w:t>3.По курсу раннего обучения английскому языку «Веселый английский».</w:t>
      </w:r>
    </w:p>
    <w:p w14:paraId="073C0FA7"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4.По курсу обучения чтению и печатному письму «</w:t>
      </w:r>
      <w:proofErr w:type="spellStart"/>
      <w:r w:rsidRPr="00AC5499">
        <w:rPr>
          <w:rFonts w:ascii="Times New Roman" w:hAnsi="Times New Roman" w:cs="Times New Roman"/>
          <w:sz w:val="28"/>
          <w:szCs w:val="28"/>
        </w:rPr>
        <w:t>Буквоград</w:t>
      </w:r>
      <w:proofErr w:type="spellEnd"/>
      <w:r w:rsidRPr="00AC5499">
        <w:rPr>
          <w:rFonts w:ascii="Times New Roman" w:hAnsi="Times New Roman" w:cs="Times New Roman"/>
          <w:sz w:val="28"/>
          <w:szCs w:val="28"/>
        </w:rPr>
        <w:t>».</w:t>
      </w:r>
    </w:p>
    <w:p w14:paraId="26313876"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5.По курсу развития логического мышления у дошкольника «Занимательная математика».</w:t>
      </w:r>
    </w:p>
    <w:p w14:paraId="494FC296"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6.По курсу обучения основам хореографии «Хореография для малышей»</w:t>
      </w:r>
    </w:p>
    <w:p w14:paraId="13E8C56B"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 xml:space="preserve">7.По курсу развития творческих способностей у детей дошкольного возраста через </w:t>
      </w:r>
      <w:proofErr w:type="spellStart"/>
      <w:r w:rsidRPr="00AC5499">
        <w:rPr>
          <w:rFonts w:ascii="Times New Roman" w:hAnsi="Times New Roman" w:cs="Times New Roman"/>
          <w:sz w:val="28"/>
          <w:szCs w:val="28"/>
        </w:rPr>
        <w:t>цветоведение</w:t>
      </w:r>
      <w:proofErr w:type="spellEnd"/>
      <w:r w:rsidRPr="00AC5499">
        <w:rPr>
          <w:rFonts w:ascii="Times New Roman" w:hAnsi="Times New Roman" w:cs="Times New Roman"/>
          <w:sz w:val="28"/>
          <w:szCs w:val="28"/>
        </w:rPr>
        <w:t xml:space="preserve"> «Веселая кисточка». </w:t>
      </w:r>
    </w:p>
    <w:p w14:paraId="63EA53F0"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 xml:space="preserve">8. По курсу формирования коммуникативных навыков у детей «Азбука общения». </w:t>
      </w:r>
    </w:p>
    <w:p w14:paraId="2FA315A0" w14:textId="77777777" w:rsidR="00240EFB" w:rsidRPr="00AC5499"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9. По курсу обучения нетрадиционным техникам лепки «</w:t>
      </w:r>
      <w:proofErr w:type="spellStart"/>
      <w:r w:rsidRPr="00AC5499">
        <w:rPr>
          <w:rFonts w:ascii="Times New Roman" w:hAnsi="Times New Roman" w:cs="Times New Roman"/>
          <w:sz w:val="28"/>
          <w:szCs w:val="28"/>
        </w:rPr>
        <w:t>Мукасолька</w:t>
      </w:r>
      <w:proofErr w:type="spellEnd"/>
      <w:r w:rsidRPr="00AC5499">
        <w:rPr>
          <w:rFonts w:ascii="Times New Roman" w:hAnsi="Times New Roman" w:cs="Times New Roman"/>
          <w:sz w:val="28"/>
          <w:szCs w:val="28"/>
        </w:rPr>
        <w:t xml:space="preserve">» </w:t>
      </w:r>
    </w:p>
    <w:p w14:paraId="1E816322" w14:textId="77777777" w:rsidR="00240EFB" w:rsidRDefault="00240EFB" w:rsidP="00240EFB">
      <w:pPr>
        <w:pStyle w:val="a6"/>
        <w:autoSpaceDE w:val="0"/>
        <w:autoSpaceDN w:val="0"/>
        <w:adjustRightInd w:val="0"/>
        <w:jc w:val="both"/>
        <w:rPr>
          <w:rFonts w:ascii="Times New Roman" w:hAnsi="Times New Roman" w:cs="Times New Roman"/>
          <w:sz w:val="28"/>
          <w:szCs w:val="28"/>
        </w:rPr>
      </w:pPr>
      <w:r w:rsidRPr="00AC5499">
        <w:rPr>
          <w:rFonts w:ascii="Times New Roman" w:hAnsi="Times New Roman" w:cs="Times New Roman"/>
          <w:sz w:val="28"/>
          <w:szCs w:val="28"/>
        </w:rPr>
        <w:t>10.По курсу обучения игре в шахматы «Шахматы».</w:t>
      </w:r>
    </w:p>
    <w:p w14:paraId="64C4D82E" w14:textId="77777777" w:rsidR="00240EFB" w:rsidRPr="00CC28C2" w:rsidRDefault="00240EFB" w:rsidP="00240EFB">
      <w:pPr>
        <w:pStyle w:val="a6"/>
        <w:autoSpaceDE w:val="0"/>
        <w:autoSpaceDN w:val="0"/>
        <w:adjustRightInd w:val="0"/>
        <w:jc w:val="both"/>
        <w:rPr>
          <w:rFonts w:ascii="Times New Roman" w:hAnsi="Times New Roman" w:cs="Times New Roman"/>
          <w:sz w:val="28"/>
          <w:szCs w:val="28"/>
        </w:rPr>
      </w:pPr>
      <w:r w:rsidRPr="00CC28C2">
        <w:rPr>
          <w:rFonts w:ascii="Times New Roman" w:hAnsi="Times New Roman" w:cs="Times New Roman"/>
          <w:sz w:val="28"/>
          <w:szCs w:val="28"/>
        </w:rPr>
        <w:t>11.По курсу обучения художественному конструированию из бумаги  через ознакомление с  элементарными  приемами  техники оригами « Магия оригами»</w:t>
      </w:r>
    </w:p>
    <w:p w14:paraId="6EA64BD4" w14:textId="77777777" w:rsidR="00240EFB" w:rsidRPr="00D96F76" w:rsidRDefault="00240EFB" w:rsidP="00240EFB">
      <w:pPr>
        <w:pStyle w:val="a6"/>
        <w:autoSpaceDE w:val="0"/>
        <w:autoSpaceDN w:val="0"/>
        <w:adjustRightInd w:val="0"/>
        <w:jc w:val="both"/>
        <w:rPr>
          <w:rFonts w:ascii="Times New Roman" w:hAnsi="Times New Roman" w:cs="Times New Roman"/>
          <w:sz w:val="28"/>
          <w:szCs w:val="28"/>
        </w:rPr>
      </w:pPr>
      <w:r w:rsidRPr="00DE7CD4">
        <w:rPr>
          <w:rFonts w:ascii="Times New Roman" w:hAnsi="Times New Roman" w:cs="Times New Roman"/>
          <w:sz w:val="28"/>
          <w:szCs w:val="28"/>
        </w:rPr>
        <w:t xml:space="preserve">12. По курсу </w:t>
      </w:r>
      <w:r w:rsidRPr="00DE7CD4">
        <w:rPr>
          <w:rFonts w:ascii="Times New Roman" w:eastAsia="Times New Roman" w:hAnsi="Times New Roman" w:cs="Times New Roman"/>
          <w:sz w:val="28"/>
          <w:szCs w:val="28"/>
        </w:rPr>
        <w:t>освоения курса владения мячом</w:t>
      </w:r>
      <w:r w:rsidRPr="00DE7CD4">
        <w:rPr>
          <w:rFonts w:ascii="Times New Roman" w:hAnsi="Times New Roman" w:cs="Times New Roman"/>
          <w:sz w:val="28"/>
          <w:szCs w:val="28"/>
        </w:rPr>
        <w:t xml:space="preserve"> "Школа мяча</w:t>
      </w:r>
      <w:r>
        <w:rPr>
          <w:rFonts w:ascii="Times New Roman" w:hAnsi="Times New Roman" w:cs="Times New Roman"/>
          <w:sz w:val="28"/>
          <w:szCs w:val="28"/>
        </w:rPr>
        <w:t>»</w:t>
      </w:r>
    </w:p>
    <w:p w14:paraId="14984E93" w14:textId="77777777" w:rsidR="008707D9" w:rsidRDefault="00075080" w:rsidP="008707D9">
      <w:pPr>
        <w:pStyle w:val="a6"/>
        <w:autoSpaceDE w:val="0"/>
        <w:autoSpaceDN w:val="0"/>
        <w:adjustRightInd w:val="0"/>
        <w:ind w:left="-142"/>
        <w:jc w:val="both"/>
        <w:rPr>
          <w:rFonts w:ascii="Times New Roman" w:hAnsi="Times New Roman" w:cs="Times New Roman"/>
          <w:sz w:val="28"/>
          <w:szCs w:val="28"/>
        </w:rPr>
      </w:pPr>
      <w:r w:rsidRPr="00075080">
        <w:rPr>
          <w:rFonts w:ascii="Arial" w:eastAsia="Times New Roman" w:hAnsi="Arial" w:cs="Arial"/>
          <w:color w:val="212529"/>
          <w:sz w:val="24"/>
          <w:szCs w:val="24"/>
          <w:lang w:eastAsia="ru-RU"/>
        </w:rPr>
        <w:t> </w:t>
      </w:r>
      <w:r w:rsidR="008707D9">
        <w:rPr>
          <w:rFonts w:ascii="Times New Roman" w:hAnsi="Times New Roman" w:cs="Times New Roman"/>
          <w:sz w:val="28"/>
          <w:szCs w:val="28"/>
        </w:rPr>
        <w:t xml:space="preserve">   </w:t>
      </w:r>
      <w:bookmarkStart w:id="2" w:name="_Hlk206068003"/>
      <w:r w:rsidR="008707D9">
        <w:rPr>
          <w:rFonts w:ascii="Times New Roman" w:hAnsi="Times New Roman" w:cs="Times New Roman"/>
          <w:sz w:val="28"/>
          <w:szCs w:val="28"/>
        </w:rPr>
        <w:t>Такой широкий спектр дополнительных услуг дает возможность воспитанникам нашего дошкольного учреждения реализовать индивидуальные и творческие потребности и в дальнейшем найти место для развития своих  способностей в образовательном пространстве города.</w:t>
      </w:r>
    </w:p>
    <w:bookmarkEnd w:id="2"/>
    <w:p w14:paraId="320B2961" w14:textId="77777777" w:rsidR="008707D9" w:rsidRPr="002F7AC5" w:rsidRDefault="008707D9" w:rsidP="008707D9">
      <w:pPr>
        <w:pStyle w:val="a6"/>
        <w:autoSpaceDE w:val="0"/>
        <w:autoSpaceDN w:val="0"/>
        <w:adjustRightInd w:val="0"/>
        <w:ind w:left="-142"/>
        <w:jc w:val="both"/>
        <w:rPr>
          <w:rFonts w:ascii="Times New Roman" w:hAnsi="Times New Roman" w:cs="Times New Roman"/>
          <w:sz w:val="28"/>
          <w:szCs w:val="28"/>
        </w:rPr>
      </w:pPr>
      <w:r>
        <w:rPr>
          <w:rFonts w:ascii="Times New Roman" w:hAnsi="Times New Roman" w:cs="Times New Roman"/>
          <w:sz w:val="28"/>
          <w:szCs w:val="28"/>
        </w:rPr>
        <w:t xml:space="preserve">     Представляю вашему вниманию таблицу реализации наших выпускников в дополнительном образовании города.</w:t>
      </w:r>
    </w:p>
    <w:tbl>
      <w:tblPr>
        <w:tblW w:w="9862" w:type="dxa"/>
        <w:tblCellMar>
          <w:left w:w="0" w:type="dxa"/>
          <w:right w:w="0" w:type="dxa"/>
        </w:tblCellMar>
        <w:tblLook w:val="0600" w:firstRow="0" w:lastRow="0" w:firstColumn="0" w:lastColumn="0" w:noHBand="1" w:noVBand="1"/>
      </w:tblPr>
      <w:tblGrid>
        <w:gridCol w:w="3959"/>
        <w:gridCol w:w="1067"/>
        <w:gridCol w:w="1209"/>
        <w:gridCol w:w="1209"/>
        <w:gridCol w:w="1209"/>
        <w:gridCol w:w="1209"/>
      </w:tblGrid>
      <w:tr w:rsidR="008707D9" w:rsidRPr="00C377D1" w14:paraId="39051FD4"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3F4F1E" w14:textId="77777777" w:rsidR="008707D9" w:rsidRPr="00C377D1" w:rsidRDefault="008707D9" w:rsidP="00795BE9">
            <w:pPr>
              <w:pStyle w:val="a6"/>
              <w:autoSpaceDE w:val="0"/>
              <w:autoSpaceDN w:val="0"/>
              <w:adjustRightInd w:val="0"/>
              <w:ind w:left="-142"/>
              <w:jc w:val="both"/>
              <w:rPr>
                <w:rFonts w:ascii="Times New Roman" w:hAnsi="Times New Roman" w:cs="Times New Roman"/>
                <w:sz w:val="24"/>
                <w:szCs w:val="24"/>
              </w:rPr>
            </w:pPr>
            <w:bookmarkStart w:id="3" w:name="_Hlk206073701"/>
            <w:r w:rsidRPr="00C377D1">
              <w:rPr>
                <w:rFonts w:ascii="Times New Roman" w:hAnsi="Times New Roman" w:cs="Times New Roman"/>
                <w:sz w:val="24"/>
                <w:szCs w:val="24"/>
              </w:rPr>
              <w:t>Образовательное пространство города</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CB2CC8"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20</w:t>
            </w:r>
            <w:r w:rsidRPr="00C377D1">
              <w:rPr>
                <w:rFonts w:ascii="Times New Roman" w:hAnsi="Times New Roman" w:cs="Times New Roman"/>
                <w:sz w:val="24"/>
                <w:szCs w:val="24"/>
                <w:lang w:val="en-US"/>
              </w:rPr>
              <w:t>21</w:t>
            </w:r>
          </w:p>
          <w:p w14:paraId="2181CA4D"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год</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AB70E"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20</w:t>
            </w:r>
            <w:r w:rsidRPr="00C377D1">
              <w:rPr>
                <w:rFonts w:ascii="Times New Roman" w:hAnsi="Times New Roman" w:cs="Times New Roman"/>
                <w:sz w:val="24"/>
                <w:szCs w:val="24"/>
                <w:lang w:val="en-US"/>
              </w:rPr>
              <w:t>22</w:t>
            </w:r>
          </w:p>
          <w:p w14:paraId="668D47B6"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год</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04F0BA"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20</w:t>
            </w:r>
            <w:r w:rsidRPr="00C377D1">
              <w:rPr>
                <w:rFonts w:ascii="Times New Roman" w:hAnsi="Times New Roman" w:cs="Times New Roman"/>
                <w:sz w:val="24"/>
                <w:szCs w:val="24"/>
                <w:lang w:val="en-US"/>
              </w:rPr>
              <w:t>23</w:t>
            </w:r>
          </w:p>
          <w:p w14:paraId="3993E0B8"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год</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20C1D1" w14:textId="77777777" w:rsidR="008707D9"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20</w:t>
            </w:r>
            <w:r w:rsidRPr="00C377D1">
              <w:rPr>
                <w:rFonts w:ascii="Times New Roman" w:hAnsi="Times New Roman" w:cs="Times New Roman"/>
                <w:sz w:val="24"/>
                <w:szCs w:val="24"/>
                <w:lang w:val="en-US"/>
              </w:rPr>
              <w:t>24</w:t>
            </w:r>
            <w:r w:rsidRPr="00C377D1">
              <w:rPr>
                <w:rFonts w:ascii="Times New Roman" w:hAnsi="Times New Roman" w:cs="Times New Roman"/>
                <w:sz w:val="24"/>
                <w:szCs w:val="24"/>
              </w:rPr>
              <w:t xml:space="preserve"> </w:t>
            </w:r>
          </w:p>
          <w:p w14:paraId="78B859FF"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год</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617B34" w14:textId="77777777" w:rsidR="008707D9"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20</w:t>
            </w:r>
            <w:r w:rsidRPr="00C377D1">
              <w:rPr>
                <w:rFonts w:ascii="Times New Roman" w:hAnsi="Times New Roman" w:cs="Times New Roman"/>
                <w:sz w:val="24"/>
                <w:szCs w:val="24"/>
                <w:lang w:val="en-US"/>
              </w:rPr>
              <w:t>25</w:t>
            </w:r>
            <w:r w:rsidRPr="00C377D1">
              <w:rPr>
                <w:rFonts w:ascii="Times New Roman" w:hAnsi="Times New Roman" w:cs="Times New Roman"/>
                <w:sz w:val="24"/>
                <w:szCs w:val="24"/>
              </w:rPr>
              <w:t xml:space="preserve"> </w:t>
            </w:r>
          </w:p>
          <w:p w14:paraId="5DC06590"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год</w:t>
            </w:r>
          </w:p>
        </w:tc>
      </w:tr>
      <w:tr w:rsidR="008707D9" w:rsidRPr="00C377D1" w14:paraId="1205D8EB"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A2CBAE"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Музыкальная школа</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6C8683"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6</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712131"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8</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1300DC"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10</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14CA46"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7</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A08471"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11</w:t>
            </w:r>
          </w:p>
        </w:tc>
      </w:tr>
      <w:tr w:rsidR="008707D9" w:rsidRPr="00C377D1" w14:paraId="33AE6981"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5F5836"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Художественная школа</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C7C2DE"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8BA1C7"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7</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CA350C"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61DA76"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8</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06B730"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12</w:t>
            </w:r>
          </w:p>
        </w:tc>
      </w:tr>
      <w:tr w:rsidR="008707D9" w:rsidRPr="00C377D1" w14:paraId="33A203FB"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125521"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Спортивные секции</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58A69B"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14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FC7D6C"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12</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646E79"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17</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EF1AC9"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19</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E34A31"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23</w:t>
            </w:r>
          </w:p>
        </w:tc>
      </w:tr>
      <w:tr w:rsidR="008707D9" w:rsidRPr="00C377D1" w14:paraId="687F38EE"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7F8747"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Профессиональный спорт</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75997D"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3</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8E436D"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2</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BD7F78"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2</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CFF464"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DF52FB"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4</w:t>
            </w:r>
          </w:p>
        </w:tc>
      </w:tr>
      <w:tr w:rsidR="008707D9" w:rsidRPr="00C377D1" w14:paraId="09C190C7"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B7E2D1"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Школа иностранный языков «</w:t>
            </w:r>
            <w:proofErr w:type="spellStart"/>
            <w:r w:rsidRPr="00C377D1">
              <w:rPr>
                <w:rFonts w:ascii="Times New Roman" w:hAnsi="Times New Roman" w:cs="Times New Roman"/>
                <w:sz w:val="24"/>
                <w:szCs w:val="24"/>
              </w:rPr>
              <w:t>Лингва</w:t>
            </w:r>
            <w:proofErr w:type="spellEnd"/>
            <w:r w:rsidRPr="00C377D1">
              <w:rPr>
                <w:rFonts w:ascii="Times New Roman" w:hAnsi="Times New Roman" w:cs="Times New Roman"/>
                <w:sz w:val="24"/>
                <w:szCs w:val="24"/>
              </w:rPr>
              <w:t>»</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855C64"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3</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365AE5"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8</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9D2B2"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12</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249F6D"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9</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04EB3E"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9</w:t>
            </w:r>
          </w:p>
        </w:tc>
      </w:tr>
      <w:tr w:rsidR="008707D9" w:rsidRPr="00C377D1" w14:paraId="6DCF9045"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DBE14E"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Бальные танцы</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F6452"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3</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9888B7"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5</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C18FAC"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6</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B1A65C"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47C7FA"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7</w:t>
            </w:r>
          </w:p>
        </w:tc>
      </w:tr>
      <w:tr w:rsidR="008707D9" w:rsidRPr="00C377D1" w14:paraId="40455CA9" w14:textId="77777777" w:rsidTr="00795BE9">
        <w:trPr>
          <w:trHeight w:val="57"/>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DE87B9"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rPr>
              <w:t>Современные танцы</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09AA56"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2</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D86ED2"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20565D"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3</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9E132A"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4</w:t>
            </w:r>
          </w:p>
        </w:tc>
        <w:tc>
          <w:tcPr>
            <w:tcW w:w="12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5202E2" w14:textId="77777777" w:rsidR="008707D9" w:rsidRPr="00C377D1" w:rsidRDefault="008707D9" w:rsidP="00795BE9">
            <w:pPr>
              <w:pStyle w:val="a6"/>
              <w:autoSpaceDE w:val="0"/>
              <w:autoSpaceDN w:val="0"/>
              <w:adjustRightInd w:val="0"/>
              <w:ind w:left="-142"/>
              <w:jc w:val="center"/>
              <w:rPr>
                <w:rFonts w:ascii="Times New Roman" w:hAnsi="Times New Roman" w:cs="Times New Roman"/>
                <w:sz w:val="24"/>
                <w:szCs w:val="24"/>
              </w:rPr>
            </w:pPr>
            <w:r w:rsidRPr="00C377D1">
              <w:rPr>
                <w:rFonts w:ascii="Times New Roman" w:hAnsi="Times New Roman" w:cs="Times New Roman"/>
                <w:sz w:val="24"/>
                <w:szCs w:val="24"/>
                <w:lang w:val="en-US"/>
              </w:rPr>
              <w:t>6</w:t>
            </w:r>
          </w:p>
        </w:tc>
      </w:tr>
      <w:bookmarkEnd w:id="3"/>
    </w:tbl>
    <w:p w14:paraId="4000A0F4" w14:textId="77777777" w:rsidR="008707D9" w:rsidRDefault="008707D9" w:rsidP="008707D9">
      <w:pPr>
        <w:pStyle w:val="a6"/>
        <w:autoSpaceDE w:val="0"/>
        <w:autoSpaceDN w:val="0"/>
        <w:adjustRightInd w:val="0"/>
        <w:ind w:left="-142"/>
        <w:jc w:val="both"/>
        <w:rPr>
          <w:rFonts w:ascii="Times New Roman" w:hAnsi="Times New Roman" w:cs="Times New Roman"/>
          <w:sz w:val="28"/>
          <w:szCs w:val="28"/>
        </w:rPr>
      </w:pPr>
    </w:p>
    <w:p w14:paraId="7E0F5EA7" w14:textId="77777777" w:rsidR="008707D9" w:rsidRPr="009E57B9" w:rsidRDefault="008707D9" w:rsidP="008707D9">
      <w:pPr>
        <w:pStyle w:val="a6"/>
        <w:autoSpaceDE w:val="0"/>
        <w:autoSpaceDN w:val="0"/>
        <w:adjustRightInd w:val="0"/>
        <w:ind w:left="-142"/>
        <w:jc w:val="both"/>
        <w:rPr>
          <w:rFonts w:ascii="Times New Roman" w:eastAsia="Times New Roman" w:hAnsi="Times New Roman" w:cs="Times New Roman"/>
          <w:sz w:val="28"/>
          <w:szCs w:val="28"/>
          <w:lang w:eastAsia="ru-RU"/>
        </w:rPr>
      </w:pPr>
      <w:r w:rsidRPr="009E57B9">
        <w:rPr>
          <w:rFonts w:ascii="Times New Roman" w:eastAsia="Times New Roman" w:hAnsi="Times New Roman" w:cs="Times New Roman"/>
          <w:sz w:val="28"/>
          <w:szCs w:val="28"/>
          <w:lang w:eastAsia="ru-RU"/>
        </w:rPr>
        <w:lastRenderedPageBreak/>
        <w:t xml:space="preserve">         </w:t>
      </w:r>
      <w:r w:rsidRPr="00C13C03">
        <w:rPr>
          <w:rFonts w:ascii="Times New Roman" w:eastAsia="Times New Roman" w:hAnsi="Times New Roman" w:cs="Times New Roman"/>
          <w:sz w:val="28"/>
          <w:szCs w:val="28"/>
          <w:lang w:eastAsia="ru-RU"/>
        </w:rPr>
        <w:t>Качество дошкольного образования должно гарантировать предоставляемые услуги, удовлетворять ожиданиям и запросам общества; изменяться под воздействием внешних и внутренних факторов</w:t>
      </w:r>
    </w:p>
    <w:p w14:paraId="2EAF33B1" w14:textId="77777777" w:rsidR="008707D9" w:rsidRPr="009E57B9" w:rsidRDefault="008707D9" w:rsidP="008707D9">
      <w:pPr>
        <w:pStyle w:val="a6"/>
        <w:autoSpaceDE w:val="0"/>
        <w:autoSpaceDN w:val="0"/>
        <w:adjustRightInd w:val="0"/>
        <w:ind w:left="-142"/>
        <w:jc w:val="both"/>
        <w:rPr>
          <w:rFonts w:ascii="Times New Roman" w:hAnsi="Times New Roman" w:cs="Times New Roman"/>
          <w:sz w:val="28"/>
          <w:szCs w:val="28"/>
        </w:rPr>
      </w:pPr>
      <w:r w:rsidRPr="009E57B9">
        <w:rPr>
          <w:rFonts w:ascii="Times New Roman" w:hAnsi="Times New Roman" w:cs="Times New Roman"/>
          <w:sz w:val="28"/>
          <w:szCs w:val="28"/>
        </w:rPr>
        <w:t>Каждый год мы проводим анкетирование родителей на уровень удовлетворенности качеством дополнительных услуг. За четыре последних года варьируется от  89%. до 94%</w:t>
      </w:r>
    </w:p>
    <w:p w14:paraId="3D8C66C6" w14:textId="246A57EF"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000000"/>
          <w:sz w:val="28"/>
          <w:szCs w:val="28"/>
          <w:lang w:eastAsia="ru-RU"/>
        </w:rPr>
        <w:t xml:space="preserve">       </w:t>
      </w:r>
      <w:r w:rsidRPr="00075080">
        <w:rPr>
          <w:rFonts w:ascii="Times New Roman" w:eastAsia="Times New Roman" w:hAnsi="Times New Roman" w:cs="Times New Roman"/>
          <w:color w:val="000000"/>
          <w:sz w:val="28"/>
          <w:szCs w:val="28"/>
          <w:lang w:eastAsia="ru-RU"/>
        </w:rPr>
        <w:t>Кружковая работа в детском саду дарит нашим воспитанникам много ярких, незабываемых впечатлений. Радостные переживания поднимают жизненный тонус, поддерживают бодрое настроение взрослых и детей. Ребенок начинает ценить красивое, а, чувствуя уважение к себе, как равному, постепенно начинает раскрепощаться, и начинает творить.</w:t>
      </w:r>
    </w:p>
    <w:p w14:paraId="4E4FA06E" w14:textId="59D4605A"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9B3B41">
        <w:rPr>
          <w:rFonts w:ascii="Times New Roman" w:eastAsia="Times New Roman" w:hAnsi="Times New Roman" w:cs="Times New Roman"/>
          <w:color w:val="212529"/>
          <w:sz w:val="28"/>
          <w:szCs w:val="28"/>
          <w:lang w:eastAsia="ru-RU"/>
        </w:rPr>
        <w:t>СЛАЙД.</w:t>
      </w:r>
      <w:r>
        <w:rPr>
          <w:rFonts w:ascii="Times New Roman" w:eastAsia="Times New Roman" w:hAnsi="Times New Roman" w:cs="Times New Roman"/>
          <w:color w:val="212529"/>
          <w:sz w:val="28"/>
          <w:szCs w:val="28"/>
          <w:lang w:eastAsia="ru-RU"/>
        </w:rPr>
        <w:t xml:space="preserve">       </w:t>
      </w:r>
      <w:r w:rsidRPr="00075080">
        <w:rPr>
          <w:rFonts w:ascii="Times New Roman" w:eastAsia="Times New Roman" w:hAnsi="Times New Roman" w:cs="Times New Roman"/>
          <w:color w:val="212529"/>
          <w:sz w:val="28"/>
          <w:szCs w:val="28"/>
          <w:lang w:eastAsia="ru-RU"/>
        </w:rPr>
        <w:t>Реализация современной модели организации дополнительных образовательных услуг в ДОУ призвана способствовать:</w:t>
      </w:r>
    </w:p>
    <w:p w14:paraId="5FCA8861" w14:textId="77777777"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позитивным изменениям, направленным на обеспечение доступности, равных возможностей в получении дополнительного образования детей, наиболее полного удовлетворения образовательных потребностей граж</w:t>
      </w:r>
      <w:r w:rsidRPr="00075080">
        <w:rPr>
          <w:rFonts w:ascii="Times New Roman" w:eastAsia="Times New Roman" w:hAnsi="Times New Roman" w:cs="Times New Roman"/>
          <w:color w:val="212529"/>
          <w:sz w:val="28"/>
          <w:szCs w:val="28"/>
          <w:lang w:eastAsia="ru-RU"/>
        </w:rPr>
        <w:softHyphen/>
        <w:t>дан на основе государственных гарантий;</w:t>
      </w:r>
    </w:p>
    <w:p w14:paraId="77DEEB12" w14:textId="77777777"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созданию необходимых условий для развития индивиду</w:t>
      </w:r>
      <w:r w:rsidRPr="00075080">
        <w:rPr>
          <w:rFonts w:ascii="Times New Roman" w:eastAsia="Times New Roman" w:hAnsi="Times New Roman" w:cs="Times New Roman"/>
          <w:color w:val="212529"/>
          <w:sz w:val="28"/>
          <w:szCs w:val="28"/>
          <w:lang w:eastAsia="ru-RU"/>
        </w:rPr>
        <w:softHyphen/>
        <w:t>альных способностей, базовых компетенций ребенка, творческой сфе</w:t>
      </w:r>
      <w:r w:rsidRPr="00075080">
        <w:rPr>
          <w:rFonts w:ascii="Times New Roman" w:eastAsia="Times New Roman" w:hAnsi="Times New Roman" w:cs="Times New Roman"/>
          <w:color w:val="212529"/>
          <w:sz w:val="28"/>
          <w:szCs w:val="28"/>
          <w:lang w:eastAsia="ru-RU"/>
        </w:rPr>
        <w:softHyphen/>
        <w:t xml:space="preserve">ры в интересной и </w:t>
      </w:r>
      <w:proofErr w:type="spellStart"/>
      <w:r w:rsidRPr="00075080">
        <w:rPr>
          <w:rFonts w:ascii="Times New Roman" w:eastAsia="Times New Roman" w:hAnsi="Times New Roman" w:cs="Times New Roman"/>
          <w:color w:val="212529"/>
          <w:sz w:val="28"/>
          <w:szCs w:val="28"/>
          <w:lang w:eastAsia="ru-RU"/>
        </w:rPr>
        <w:t>смыслозначимой</w:t>
      </w:r>
      <w:proofErr w:type="spellEnd"/>
      <w:r w:rsidRPr="00075080">
        <w:rPr>
          <w:rFonts w:ascii="Times New Roman" w:eastAsia="Times New Roman" w:hAnsi="Times New Roman" w:cs="Times New Roman"/>
          <w:color w:val="212529"/>
          <w:sz w:val="28"/>
          <w:szCs w:val="28"/>
          <w:lang w:eastAsia="ru-RU"/>
        </w:rPr>
        <w:t xml:space="preserve"> для него деятельности на основе гибкости и многообразия форм предоставления услуг;</w:t>
      </w:r>
    </w:p>
    <w:p w14:paraId="3DECF8B7" w14:textId="77777777"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повышению эффективности созданного </w:t>
      </w:r>
      <w:hyperlink r:id="rId5" w:history="1">
        <w:r w:rsidRPr="006114D3">
          <w:rPr>
            <w:rFonts w:ascii="Times New Roman" w:eastAsia="Times New Roman" w:hAnsi="Times New Roman" w:cs="Times New Roman"/>
            <w:sz w:val="28"/>
            <w:szCs w:val="28"/>
            <w:lang w:eastAsia="ru-RU"/>
          </w:rPr>
          <w:t>программно-методического обеспечения</w:t>
        </w:r>
      </w:hyperlink>
      <w:r w:rsidRPr="00075080">
        <w:rPr>
          <w:rFonts w:ascii="Times New Roman" w:eastAsia="Times New Roman" w:hAnsi="Times New Roman" w:cs="Times New Roman"/>
          <w:color w:val="212529"/>
          <w:sz w:val="28"/>
          <w:szCs w:val="28"/>
          <w:lang w:eastAsia="ru-RU"/>
        </w:rPr>
        <w:t> по оказанию дополнительных образовательных услуг;</w:t>
      </w:r>
    </w:p>
    <w:p w14:paraId="470E62F7" w14:textId="77777777" w:rsidR="006114D3" w:rsidRPr="00075080" w:rsidRDefault="006114D3" w:rsidP="006114D3">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обеспечению </w:t>
      </w:r>
      <w:hyperlink r:id="rId6" w:history="1">
        <w:r w:rsidRPr="006114D3">
          <w:rPr>
            <w:rFonts w:ascii="Times New Roman" w:eastAsia="Times New Roman" w:hAnsi="Times New Roman" w:cs="Times New Roman"/>
            <w:sz w:val="28"/>
            <w:szCs w:val="28"/>
            <w:lang w:eastAsia="ru-RU"/>
          </w:rPr>
          <w:t>вариативности</w:t>
        </w:r>
      </w:hyperlink>
      <w:r w:rsidRPr="006114D3">
        <w:rPr>
          <w:rFonts w:ascii="Times New Roman" w:eastAsia="Times New Roman" w:hAnsi="Times New Roman" w:cs="Times New Roman"/>
          <w:sz w:val="28"/>
          <w:szCs w:val="28"/>
          <w:lang w:eastAsia="ru-RU"/>
        </w:rPr>
        <w:t> </w:t>
      </w:r>
      <w:r w:rsidRPr="00075080">
        <w:rPr>
          <w:rFonts w:ascii="Times New Roman" w:eastAsia="Times New Roman" w:hAnsi="Times New Roman" w:cs="Times New Roman"/>
          <w:color w:val="212529"/>
          <w:sz w:val="28"/>
          <w:szCs w:val="28"/>
          <w:lang w:eastAsia="ru-RU"/>
        </w:rPr>
        <w:t>образовательных траекторий в реализации направлений дополнительного образования;</w:t>
      </w:r>
    </w:p>
    <w:p w14:paraId="59EDCEC1" w14:textId="5D1ACD21" w:rsidR="008707D9" w:rsidRPr="009B3B41" w:rsidRDefault="006114D3" w:rsidP="009B3B41">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075080">
        <w:rPr>
          <w:rFonts w:ascii="Times New Roman" w:eastAsia="Times New Roman" w:hAnsi="Times New Roman" w:cs="Times New Roman"/>
          <w:color w:val="212529"/>
          <w:sz w:val="28"/>
          <w:szCs w:val="28"/>
          <w:lang w:eastAsia="ru-RU"/>
        </w:rPr>
        <w:t>· созданию механизмов как внешней, так и внутренней системы оценки качества, ориентированной не столько на регулирование процесса, сколько на новые результаты;</w:t>
      </w:r>
    </w:p>
    <w:p w14:paraId="509B5893" w14:textId="2A8FF543" w:rsidR="00AD2640" w:rsidRPr="00075080" w:rsidRDefault="00AD2640" w:rsidP="00AD264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A94D6F">
        <w:rPr>
          <w:rFonts w:ascii="Times New Roman" w:eastAsia="Times New Roman" w:hAnsi="Times New Roman" w:cs="Times New Roman"/>
          <w:color w:val="212529"/>
          <w:sz w:val="28"/>
          <w:szCs w:val="28"/>
          <w:lang w:eastAsia="ru-RU"/>
        </w:rPr>
        <w:t xml:space="preserve">      </w:t>
      </w:r>
      <w:r w:rsidRPr="00075080">
        <w:rPr>
          <w:rFonts w:ascii="Times New Roman" w:eastAsia="Times New Roman" w:hAnsi="Times New Roman" w:cs="Times New Roman"/>
          <w:color w:val="212529"/>
          <w:sz w:val="28"/>
          <w:szCs w:val="28"/>
          <w:lang w:eastAsia="ru-RU"/>
        </w:rPr>
        <w:t xml:space="preserve">Ценность дополнительного образования в нашем </w:t>
      </w:r>
      <w:r w:rsidR="006114D3">
        <w:rPr>
          <w:rFonts w:ascii="Times New Roman" w:eastAsia="Times New Roman" w:hAnsi="Times New Roman" w:cs="Times New Roman"/>
          <w:color w:val="212529"/>
          <w:sz w:val="28"/>
          <w:szCs w:val="28"/>
          <w:lang w:eastAsia="ru-RU"/>
        </w:rPr>
        <w:t>МДОАУ</w:t>
      </w:r>
      <w:r w:rsidRPr="00075080">
        <w:rPr>
          <w:rFonts w:ascii="Times New Roman" w:eastAsia="Times New Roman" w:hAnsi="Times New Roman" w:cs="Times New Roman"/>
          <w:color w:val="212529"/>
          <w:sz w:val="28"/>
          <w:szCs w:val="28"/>
          <w:lang w:eastAsia="ru-RU"/>
        </w:rPr>
        <w:t xml:space="preserve"> состоит в том, что оно усиливает вариативную составляющую программы, способствует практическому приложению знаний и навыков, полученных детьми на непосредственной образовательной деятельности, стимулирует познавательную мотивацию обучающихся. Важно, чтобы учебно-воспитательный процесс объединял основное и дополнительное образование. </w:t>
      </w:r>
      <w:r>
        <w:rPr>
          <w:rFonts w:ascii="Times New Roman" w:eastAsia="Times New Roman" w:hAnsi="Times New Roman" w:cs="Times New Roman"/>
          <w:color w:val="212529"/>
          <w:sz w:val="28"/>
          <w:szCs w:val="28"/>
          <w:lang w:eastAsia="ru-RU"/>
        </w:rPr>
        <w:t xml:space="preserve">      </w:t>
      </w:r>
      <w:r w:rsidRPr="00075080">
        <w:rPr>
          <w:rFonts w:ascii="Times New Roman" w:eastAsia="Times New Roman" w:hAnsi="Times New Roman" w:cs="Times New Roman"/>
          <w:color w:val="212529"/>
          <w:sz w:val="28"/>
          <w:szCs w:val="28"/>
          <w:lang w:eastAsia="ru-RU"/>
        </w:rPr>
        <w:t>Дополнительные образовательные услуги, направлены на максимальное раскрытие творческого потенциала каждого ребенка, развитие детской одаренности, навыков адаптации к современному обществу и получение возможности полноценной организации своего свободного времени, а так же на освоение образовательной программы ДОУ.</w:t>
      </w:r>
    </w:p>
    <w:p w14:paraId="4153A7BC" w14:textId="5F7817D8" w:rsidR="00785336" w:rsidRPr="00BA775F" w:rsidRDefault="006114D3" w:rsidP="00785336">
      <w:pPr>
        <w:spacing w:after="0"/>
        <w:jc w:val="both"/>
        <w:rPr>
          <w:rFonts w:ascii="Times New Roman" w:hAnsi="Times New Roman"/>
          <w:bCs/>
          <w:sz w:val="28"/>
          <w:szCs w:val="28"/>
        </w:rPr>
      </w:pPr>
      <w:r>
        <w:rPr>
          <w:rFonts w:ascii="Times New Roman" w:hAnsi="Times New Roman" w:cs="Times New Roman"/>
          <w:sz w:val="28"/>
          <w:szCs w:val="28"/>
        </w:rPr>
        <w:t xml:space="preserve">         </w:t>
      </w:r>
      <w:r w:rsidRPr="009E57B9">
        <w:rPr>
          <w:rFonts w:ascii="Times New Roman" w:hAnsi="Times New Roman" w:cs="Times New Roman"/>
          <w:sz w:val="28"/>
          <w:szCs w:val="28"/>
        </w:rPr>
        <w:t xml:space="preserve">И сейчас мы хотим представить вашему вниманию </w:t>
      </w:r>
      <w:r>
        <w:rPr>
          <w:rFonts w:ascii="Times New Roman" w:hAnsi="Times New Roman" w:cs="Times New Roman"/>
          <w:sz w:val="28"/>
          <w:szCs w:val="28"/>
        </w:rPr>
        <w:t xml:space="preserve">мини творческий отчет педагогов дополнительного образования </w:t>
      </w:r>
      <w:r w:rsidR="00785336">
        <w:rPr>
          <w:rFonts w:ascii="Times New Roman" w:hAnsi="Times New Roman" w:cs="Times New Roman"/>
          <w:bCs/>
          <w:sz w:val="28"/>
          <w:szCs w:val="28"/>
        </w:rPr>
        <w:t>в контексте нравственно-патриотического воспитания на тему «Мы – единое целое!».</w:t>
      </w:r>
    </w:p>
    <w:p w14:paraId="00EA3D6F" w14:textId="4156AAB1" w:rsidR="00157AEA" w:rsidRDefault="00157AEA" w:rsidP="00785336">
      <w:pPr>
        <w:spacing w:after="0"/>
        <w:jc w:val="both"/>
      </w:pPr>
    </w:p>
    <w:sectPr w:rsidR="00157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awlin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157E"/>
    <w:multiLevelType w:val="hybridMultilevel"/>
    <w:tmpl w:val="564071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1C0297"/>
    <w:multiLevelType w:val="hybridMultilevel"/>
    <w:tmpl w:val="211A4DA0"/>
    <w:lvl w:ilvl="0" w:tplc="484638E6">
      <w:start w:val="1"/>
      <w:numFmt w:val="bullet"/>
      <w:lvlText w:val=""/>
      <w:lvlJc w:val="left"/>
      <w:pPr>
        <w:tabs>
          <w:tab w:val="num" w:pos="720"/>
        </w:tabs>
        <w:ind w:left="720" w:hanging="360"/>
      </w:pPr>
      <w:rPr>
        <w:rFonts w:ascii="Wingdings" w:hAnsi="Wingdings" w:hint="default"/>
      </w:rPr>
    </w:lvl>
    <w:lvl w:ilvl="1" w:tplc="41A81E4A" w:tentative="1">
      <w:start w:val="1"/>
      <w:numFmt w:val="bullet"/>
      <w:lvlText w:val=""/>
      <w:lvlJc w:val="left"/>
      <w:pPr>
        <w:tabs>
          <w:tab w:val="num" w:pos="1440"/>
        </w:tabs>
        <w:ind w:left="1440" w:hanging="360"/>
      </w:pPr>
      <w:rPr>
        <w:rFonts w:ascii="Wingdings" w:hAnsi="Wingdings" w:hint="default"/>
      </w:rPr>
    </w:lvl>
    <w:lvl w:ilvl="2" w:tplc="52DAE8F8" w:tentative="1">
      <w:start w:val="1"/>
      <w:numFmt w:val="bullet"/>
      <w:lvlText w:val=""/>
      <w:lvlJc w:val="left"/>
      <w:pPr>
        <w:tabs>
          <w:tab w:val="num" w:pos="2160"/>
        </w:tabs>
        <w:ind w:left="2160" w:hanging="360"/>
      </w:pPr>
      <w:rPr>
        <w:rFonts w:ascii="Wingdings" w:hAnsi="Wingdings" w:hint="default"/>
      </w:rPr>
    </w:lvl>
    <w:lvl w:ilvl="3" w:tplc="2FA4078E" w:tentative="1">
      <w:start w:val="1"/>
      <w:numFmt w:val="bullet"/>
      <w:lvlText w:val=""/>
      <w:lvlJc w:val="left"/>
      <w:pPr>
        <w:tabs>
          <w:tab w:val="num" w:pos="2880"/>
        </w:tabs>
        <w:ind w:left="2880" w:hanging="360"/>
      </w:pPr>
      <w:rPr>
        <w:rFonts w:ascii="Wingdings" w:hAnsi="Wingdings" w:hint="default"/>
      </w:rPr>
    </w:lvl>
    <w:lvl w:ilvl="4" w:tplc="3DDC8938" w:tentative="1">
      <w:start w:val="1"/>
      <w:numFmt w:val="bullet"/>
      <w:lvlText w:val=""/>
      <w:lvlJc w:val="left"/>
      <w:pPr>
        <w:tabs>
          <w:tab w:val="num" w:pos="3600"/>
        </w:tabs>
        <w:ind w:left="3600" w:hanging="360"/>
      </w:pPr>
      <w:rPr>
        <w:rFonts w:ascii="Wingdings" w:hAnsi="Wingdings" w:hint="default"/>
      </w:rPr>
    </w:lvl>
    <w:lvl w:ilvl="5" w:tplc="D152F588" w:tentative="1">
      <w:start w:val="1"/>
      <w:numFmt w:val="bullet"/>
      <w:lvlText w:val=""/>
      <w:lvlJc w:val="left"/>
      <w:pPr>
        <w:tabs>
          <w:tab w:val="num" w:pos="4320"/>
        </w:tabs>
        <w:ind w:left="4320" w:hanging="360"/>
      </w:pPr>
      <w:rPr>
        <w:rFonts w:ascii="Wingdings" w:hAnsi="Wingdings" w:hint="default"/>
      </w:rPr>
    </w:lvl>
    <w:lvl w:ilvl="6" w:tplc="FCB68AAE" w:tentative="1">
      <w:start w:val="1"/>
      <w:numFmt w:val="bullet"/>
      <w:lvlText w:val=""/>
      <w:lvlJc w:val="left"/>
      <w:pPr>
        <w:tabs>
          <w:tab w:val="num" w:pos="5040"/>
        </w:tabs>
        <w:ind w:left="5040" w:hanging="360"/>
      </w:pPr>
      <w:rPr>
        <w:rFonts w:ascii="Wingdings" w:hAnsi="Wingdings" w:hint="default"/>
      </w:rPr>
    </w:lvl>
    <w:lvl w:ilvl="7" w:tplc="A0103156" w:tentative="1">
      <w:start w:val="1"/>
      <w:numFmt w:val="bullet"/>
      <w:lvlText w:val=""/>
      <w:lvlJc w:val="left"/>
      <w:pPr>
        <w:tabs>
          <w:tab w:val="num" w:pos="5760"/>
        </w:tabs>
        <w:ind w:left="5760" w:hanging="360"/>
      </w:pPr>
      <w:rPr>
        <w:rFonts w:ascii="Wingdings" w:hAnsi="Wingdings" w:hint="default"/>
      </w:rPr>
    </w:lvl>
    <w:lvl w:ilvl="8" w:tplc="36F835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D85F63"/>
    <w:multiLevelType w:val="hybridMultilevel"/>
    <w:tmpl w:val="3DC66444"/>
    <w:lvl w:ilvl="0" w:tplc="F8B26FE8">
      <w:start w:val="1"/>
      <w:numFmt w:val="bullet"/>
      <w:lvlText w:val=""/>
      <w:lvlJc w:val="left"/>
      <w:pPr>
        <w:tabs>
          <w:tab w:val="num" w:pos="720"/>
        </w:tabs>
        <w:ind w:left="720" w:hanging="360"/>
      </w:pPr>
      <w:rPr>
        <w:rFonts w:ascii="Wingdings" w:hAnsi="Wingdings" w:hint="default"/>
      </w:rPr>
    </w:lvl>
    <w:lvl w:ilvl="1" w:tplc="B83A0CB2" w:tentative="1">
      <w:start w:val="1"/>
      <w:numFmt w:val="bullet"/>
      <w:lvlText w:val=""/>
      <w:lvlJc w:val="left"/>
      <w:pPr>
        <w:tabs>
          <w:tab w:val="num" w:pos="1440"/>
        </w:tabs>
        <w:ind w:left="1440" w:hanging="360"/>
      </w:pPr>
      <w:rPr>
        <w:rFonts w:ascii="Wingdings" w:hAnsi="Wingdings" w:hint="default"/>
      </w:rPr>
    </w:lvl>
    <w:lvl w:ilvl="2" w:tplc="712AB8BE" w:tentative="1">
      <w:start w:val="1"/>
      <w:numFmt w:val="bullet"/>
      <w:lvlText w:val=""/>
      <w:lvlJc w:val="left"/>
      <w:pPr>
        <w:tabs>
          <w:tab w:val="num" w:pos="2160"/>
        </w:tabs>
        <w:ind w:left="2160" w:hanging="360"/>
      </w:pPr>
      <w:rPr>
        <w:rFonts w:ascii="Wingdings" w:hAnsi="Wingdings" w:hint="default"/>
      </w:rPr>
    </w:lvl>
    <w:lvl w:ilvl="3" w:tplc="FB3CCA8E" w:tentative="1">
      <w:start w:val="1"/>
      <w:numFmt w:val="bullet"/>
      <w:lvlText w:val=""/>
      <w:lvlJc w:val="left"/>
      <w:pPr>
        <w:tabs>
          <w:tab w:val="num" w:pos="2880"/>
        </w:tabs>
        <w:ind w:left="2880" w:hanging="360"/>
      </w:pPr>
      <w:rPr>
        <w:rFonts w:ascii="Wingdings" w:hAnsi="Wingdings" w:hint="default"/>
      </w:rPr>
    </w:lvl>
    <w:lvl w:ilvl="4" w:tplc="55B8FC96" w:tentative="1">
      <w:start w:val="1"/>
      <w:numFmt w:val="bullet"/>
      <w:lvlText w:val=""/>
      <w:lvlJc w:val="left"/>
      <w:pPr>
        <w:tabs>
          <w:tab w:val="num" w:pos="3600"/>
        </w:tabs>
        <w:ind w:left="3600" w:hanging="360"/>
      </w:pPr>
      <w:rPr>
        <w:rFonts w:ascii="Wingdings" w:hAnsi="Wingdings" w:hint="default"/>
      </w:rPr>
    </w:lvl>
    <w:lvl w:ilvl="5" w:tplc="CF9E57DC" w:tentative="1">
      <w:start w:val="1"/>
      <w:numFmt w:val="bullet"/>
      <w:lvlText w:val=""/>
      <w:lvlJc w:val="left"/>
      <w:pPr>
        <w:tabs>
          <w:tab w:val="num" w:pos="4320"/>
        </w:tabs>
        <w:ind w:left="4320" w:hanging="360"/>
      </w:pPr>
      <w:rPr>
        <w:rFonts w:ascii="Wingdings" w:hAnsi="Wingdings" w:hint="default"/>
      </w:rPr>
    </w:lvl>
    <w:lvl w:ilvl="6" w:tplc="0D12AD8C" w:tentative="1">
      <w:start w:val="1"/>
      <w:numFmt w:val="bullet"/>
      <w:lvlText w:val=""/>
      <w:lvlJc w:val="left"/>
      <w:pPr>
        <w:tabs>
          <w:tab w:val="num" w:pos="5040"/>
        </w:tabs>
        <w:ind w:left="5040" w:hanging="360"/>
      </w:pPr>
      <w:rPr>
        <w:rFonts w:ascii="Wingdings" w:hAnsi="Wingdings" w:hint="default"/>
      </w:rPr>
    </w:lvl>
    <w:lvl w:ilvl="7" w:tplc="6DC0B776" w:tentative="1">
      <w:start w:val="1"/>
      <w:numFmt w:val="bullet"/>
      <w:lvlText w:val=""/>
      <w:lvlJc w:val="left"/>
      <w:pPr>
        <w:tabs>
          <w:tab w:val="num" w:pos="5760"/>
        </w:tabs>
        <w:ind w:left="5760" w:hanging="360"/>
      </w:pPr>
      <w:rPr>
        <w:rFonts w:ascii="Wingdings" w:hAnsi="Wingdings" w:hint="default"/>
      </w:rPr>
    </w:lvl>
    <w:lvl w:ilvl="8" w:tplc="9EF48F7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A3"/>
    <w:rsid w:val="00046754"/>
    <w:rsid w:val="0006505F"/>
    <w:rsid w:val="00075080"/>
    <w:rsid w:val="000E0E8B"/>
    <w:rsid w:val="00157AEA"/>
    <w:rsid w:val="00173371"/>
    <w:rsid w:val="001A20FE"/>
    <w:rsid w:val="002204E2"/>
    <w:rsid w:val="00240EFB"/>
    <w:rsid w:val="003C6741"/>
    <w:rsid w:val="0042771D"/>
    <w:rsid w:val="004A1B4D"/>
    <w:rsid w:val="004A3C3E"/>
    <w:rsid w:val="004B7ED3"/>
    <w:rsid w:val="004D42DA"/>
    <w:rsid w:val="00533FD6"/>
    <w:rsid w:val="006114D3"/>
    <w:rsid w:val="00785336"/>
    <w:rsid w:val="008375DA"/>
    <w:rsid w:val="008707D9"/>
    <w:rsid w:val="0087405E"/>
    <w:rsid w:val="009254A3"/>
    <w:rsid w:val="0096086B"/>
    <w:rsid w:val="009837FC"/>
    <w:rsid w:val="009A1C9E"/>
    <w:rsid w:val="009B3B41"/>
    <w:rsid w:val="009E1AD2"/>
    <w:rsid w:val="00A3199A"/>
    <w:rsid w:val="00A94D6F"/>
    <w:rsid w:val="00AD2640"/>
    <w:rsid w:val="00C16CAA"/>
    <w:rsid w:val="00DB1013"/>
    <w:rsid w:val="00E023EF"/>
    <w:rsid w:val="00E4041A"/>
    <w:rsid w:val="00F0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7003"/>
  <w15:chartTrackingRefBased/>
  <w15:docId w15:val="{720AB9BE-4031-4061-8305-376DCC16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1C9E"/>
    <w:pPr>
      <w:autoSpaceDE w:val="0"/>
      <w:autoSpaceDN w:val="0"/>
      <w:adjustRightInd w:val="0"/>
      <w:spacing w:after="0" w:line="240" w:lineRule="auto"/>
    </w:pPr>
    <w:rPr>
      <w:rFonts w:ascii="Rawline" w:hAnsi="Rawline" w:cs="Rawline"/>
      <w:color w:val="000000"/>
      <w:sz w:val="24"/>
      <w:szCs w:val="24"/>
    </w:rPr>
  </w:style>
  <w:style w:type="table" w:styleId="a3">
    <w:name w:val="Table Grid"/>
    <w:basedOn w:val="a1"/>
    <w:uiPriority w:val="39"/>
    <w:rsid w:val="00983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075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75080"/>
    <w:rPr>
      <w:color w:val="0000FF"/>
      <w:u w:val="single"/>
    </w:rPr>
  </w:style>
  <w:style w:type="paragraph" w:styleId="a6">
    <w:name w:val="List Paragraph"/>
    <w:basedOn w:val="a"/>
    <w:uiPriority w:val="34"/>
    <w:qFormat/>
    <w:rsid w:val="00C16CAA"/>
    <w:pPr>
      <w:ind w:left="720"/>
      <w:contextualSpacing/>
    </w:pPr>
  </w:style>
  <w:style w:type="paragraph" w:customStyle="1" w:styleId="c0">
    <w:name w:val="c0"/>
    <w:basedOn w:val="a"/>
    <w:rsid w:val="00870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23EF"/>
  </w:style>
  <w:style w:type="character" w:customStyle="1" w:styleId="c5">
    <w:name w:val="c5"/>
    <w:basedOn w:val="a0"/>
    <w:rsid w:val="00E023EF"/>
  </w:style>
  <w:style w:type="character" w:customStyle="1" w:styleId="c4">
    <w:name w:val="c4"/>
    <w:basedOn w:val="a0"/>
    <w:rsid w:val="00E023EF"/>
  </w:style>
  <w:style w:type="paragraph" w:styleId="a7">
    <w:name w:val="Balloon Text"/>
    <w:basedOn w:val="a"/>
    <w:link w:val="a8"/>
    <w:uiPriority w:val="99"/>
    <w:semiHidden/>
    <w:unhideWhenUsed/>
    <w:rsid w:val="0096086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6086B"/>
    <w:rPr>
      <w:rFonts w:ascii="Segoe UI" w:hAnsi="Segoe UI" w:cs="Segoe UI"/>
      <w:sz w:val="18"/>
      <w:szCs w:val="18"/>
    </w:rPr>
  </w:style>
  <w:style w:type="character" w:styleId="a9">
    <w:name w:val="Unresolved Mention"/>
    <w:basedOn w:val="a0"/>
    <w:uiPriority w:val="99"/>
    <w:semiHidden/>
    <w:unhideWhenUsed/>
    <w:rsid w:val="0042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70340">
      <w:bodyDiv w:val="1"/>
      <w:marLeft w:val="0"/>
      <w:marRight w:val="0"/>
      <w:marTop w:val="0"/>
      <w:marBottom w:val="0"/>
      <w:divBdr>
        <w:top w:val="none" w:sz="0" w:space="0" w:color="auto"/>
        <w:left w:val="none" w:sz="0" w:space="0" w:color="auto"/>
        <w:bottom w:val="none" w:sz="0" w:space="0" w:color="auto"/>
        <w:right w:val="none" w:sz="0" w:space="0" w:color="auto"/>
      </w:divBdr>
      <w:divsChild>
        <w:div w:id="182981672">
          <w:marLeft w:val="547"/>
          <w:marRight w:val="0"/>
          <w:marTop w:val="0"/>
          <w:marBottom w:val="0"/>
          <w:divBdr>
            <w:top w:val="none" w:sz="0" w:space="0" w:color="auto"/>
            <w:left w:val="none" w:sz="0" w:space="0" w:color="auto"/>
            <w:bottom w:val="none" w:sz="0" w:space="0" w:color="auto"/>
            <w:right w:val="none" w:sz="0" w:space="0" w:color="auto"/>
          </w:divBdr>
        </w:div>
        <w:div w:id="420486773">
          <w:marLeft w:val="547"/>
          <w:marRight w:val="0"/>
          <w:marTop w:val="0"/>
          <w:marBottom w:val="0"/>
          <w:divBdr>
            <w:top w:val="none" w:sz="0" w:space="0" w:color="auto"/>
            <w:left w:val="none" w:sz="0" w:space="0" w:color="auto"/>
            <w:bottom w:val="none" w:sz="0" w:space="0" w:color="auto"/>
            <w:right w:val="none" w:sz="0" w:space="0" w:color="auto"/>
          </w:divBdr>
        </w:div>
        <w:div w:id="602148662">
          <w:marLeft w:val="547"/>
          <w:marRight w:val="0"/>
          <w:marTop w:val="0"/>
          <w:marBottom w:val="0"/>
          <w:divBdr>
            <w:top w:val="none" w:sz="0" w:space="0" w:color="auto"/>
            <w:left w:val="none" w:sz="0" w:space="0" w:color="auto"/>
            <w:bottom w:val="none" w:sz="0" w:space="0" w:color="auto"/>
            <w:right w:val="none" w:sz="0" w:space="0" w:color="auto"/>
          </w:divBdr>
        </w:div>
        <w:div w:id="705376058">
          <w:marLeft w:val="547"/>
          <w:marRight w:val="0"/>
          <w:marTop w:val="0"/>
          <w:marBottom w:val="0"/>
          <w:divBdr>
            <w:top w:val="none" w:sz="0" w:space="0" w:color="auto"/>
            <w:left w:val="none" w:sz="0" w:space="0" w:color="auto"/>
            <w:bottom w:val="none" w:sz="0" w:space="0" w:color="auto"/>
            <w:right w:val="none" w:sz="0" w:space="0" w:color="auto"/>
          </w:divBdr>
        </w:div>
        <w:div w:id="2049255704">
          <w:marLeft w:val="547"/>
          <w:marRight w:val="0"/>
          <w:marTop w:val="0"/>
          <w:marBottom w:val="0"/>
          <w:divBdr>
            <w:top w:val="none" w:sz="0" w:space="0" w:color="auto"/>
            <w:left w:val="none" w:sz="0" w:space="0" w:color="auto"/>
            <w:bottom w:val="none" w:sz="0" w:space="0" w:color="auto"/>
            <w:right w:val="none" w:sz="0" w:space="0" w:color="auto"/>
          </w:divBdr>
        </w:div>
      </w:divsChild>
    </w:div>
    <w:div w:id="583342694">
      <w:bodyDiv w:val="1"/>
      <w:marLeft w:val="0"/>
      <w:marRight w:val="0"/>
      <w:marTop w:val="0"/>
      <w:marBottom w:val="0"/>
      <w:divBdr>
        <w:top w:val="none" w:sz="0" w:space="0" w:color="auto"/>
        <w:left w:val="none" w:sz="0" w:space="0" w:color="auto"/>
        <w:bottom w:val="none" w:sz="0" w:space="0" w:color="auto"/>
        <w:right w:val="none" w:sz="0" w:space="0" w:color="auto"/>
      </w:divBdr>
    </w:div>
    <w:div w:id="881403133">
      <w:bodyDiv w:val="1"/>
      <w:marLeft w:val="0"/>
      <w:marRight w:val="0"/>
      <w:marTop w:val="0"/>
      <w:marBottom w:val="0"/>
      <w:divBdr>
        <w:top w:val="none" w:sz="0" w:space="0" w:color="auto"/>
        <w:left w:val="none" w:sz="0" w:space="0" w:color="auto"/>
        <w:bottom w:val="none" w:sz="0" w:space="0" w:color="auto"/>
        <w:right w:val="none" w:sz="0" w:space="0" w:color="auto"/>
      </w:divBdr>
    </w:div>
    <w:div w:id="922880386">
      <w:bodyDiv w:val="1"/>
      <w:marLeft w:val="0"/>
      <w:marRight w:val="0"/>
      <w:marTop w:val="0"/>
      <w:marBottom w:val="0"/>
      <w:divBdr>
        <w:top w:val="none" w:sz="0" w:space="0" w:color="auto"/>
        <w:left w:val="none" w:sz="0" w:space="0" w:color="auto"/>
        <w:bottom w:val="none" w:sz="0" w:space="0" w:color="auto"/>
        <w:right w:val="none" w:sz="0" w:space="0" w:color="auto"/>
      </w:divBdr>
    </w:div>
    <w:div w:id="1141069528">
      <w:bodyDiv w:val="1"/>
      <w:marLeft w:val="0"/>
      <w:marRight w:val="0"/>
      <w:marTop w:val="0"/>
      <w:marBottom w:val="0"/>
      <w:divBdr>
        <w:top w:val="none" w:sz="0" w:space="0" w:color="auto"/>
        <w:left w:val="none" w:sz="0" w:space="0" w:color="auto"/>
        <w:bottom w:val="none" w:sz="0" w:space="0" w:color="auto"/>
        <w:right w:val="none" w:sz="0" w:space="0" w:color="auto"/>
      </w:divBdr>
    </w:div>
    <w:div w:id="1683117904">
      <w:bodyDiv w:val="1"/>
      <w:marLeft w:val="0"/>
      <w:marRight w:val="0"/>
      <w:marTop w:val="0"/>
      <w:marBottom w:val="0"/>
      <w:divBdr>
        <w:top w:val="none" w:sz="0" w:space="0" w:color="auto"/>
        <w:left w:val="none" w:sz="0" w:space="0" w:color="auto"/>
        <w:bottom w:val="none" w:sz="0" w:space="0" w:color="auto"/>
        <w:right w:val="none" w:sz="0" w:space="0" w:color="auto"/>
      </w:divBdr>
      <w:divsChild>
        <w:div w:id="2102215428">
          <w:marLeft w:val="547"/>
          <w:marRight w:val="0"/>
          <w:marTop w:val="0"/>
          <w:marBottom w:val="0"/>
          <w:divBdr>
            <w:top w:val="none" w:sz="0" w:space="0" w:color="auto"/>
            <w:left w:val="none" w:sz="0" w:space="0" w:color="auto"/>
            <w:bottom w:val="none" w:sz="0" w:space="0" w:color="auto"/>
            <w:right w:val="none" w:sz="0" w:space="0" w:color="auto"/>
          </w:divBdr>
        </w:div>
        <w:div w:id="1366442955">
          <w:marLeft w:val="547"/>
          <w:marRight w:val="0"/>
          <w:marTop w:val="0"/>
          <w:marBottom w:val="0"/>
          <w:divBdr>
            <w:top w:val="none" w:sz="0" w:space="0" w:color="auto"/>
            <w:left w:val="none" w:sz="0" w:space="0" w:color="auto"/>
            <w:bottom w:val="none" w:sz="0" w:space="0" w:color="auto"/>
            <w:right w:val="none" w:sz="0" w:space="0" w:color="auto"/>
          </w:divBdr>
        </w:div>
        <w:div w:id="740174635">
          <w:marLeft w:val="547"/>
          <w:marRight w:val="0"/>
          <w:marTop w:val="0"/>
          <w:marBottom w:val="0"/>
          <w:divBdr>
            <w:top w:val="none" w:sz="0" w:space="0" w:color="auto"/>
            <w:left w:val="none" w:sz="0" w:space="0" w:color="auto"/>
            <w:bottom w:val="none" w:sz="0" w:space="0" w:color="auto"/>
            <w:right w:val="none" w:sz="0" w:space="0" w:color="auto"/>
          </w:divBdr>
        </w:div>
        <w:div w:id="1437601760">
          <w:marLeft w:val="547"/>
          <w:marRight w:val="0"/>
          <w:marTop w:val="0"/>
          <w:marBottom w:val="0"/>
          <w:divBdr>
            <w:top w:val="none" w:sz="0" w:space="0" w:color="auto"/>
            <w:left w:val="none" w:sz="0" w:space="0" w:color="auto"/>
            <w:bottom w:val="none" w:sz="0" w:space="0" w:color="auto"/>
            <w:right w:val="none" w:sz="0" w:space="0" w:color="auto"/>
          </w:divBdr>
        </w:div>
        <w:div w:id="3697693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variatciya/" TargetMode="External"/><Relationship Id="rId5" Type="http://schemas.openxmlformats.org/officeDocument/2006/relationships/hyperlink" Target="https://pandia.ru/text/category/programmnoe_obespe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7</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11</cp:revision>
  <cp:lastPrinted>2025-09-08T10:04:00Z</cp:lastPrinted>
  <dcterms:created xsi:type="dcterms:W3CDTF">2025-08-01T03:43:00Z</dcterms:created>
  <dcterms:modified xsi:type="dcterms:W3CDTF">2025-10-01T09:21:00Z</dcterms:modified>
</cp:coreProperties>
</file>