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9E175" w14:textId="77777777" w:rsidR="007106BB" w:rsidRDefault="007106BB" w:rsidP="007106BB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  <w:r>
        <w:rPr>
          <w:rFonts w:eastAsia="Times New Roman"/>
          <w:b/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BF11223" wp14:editId="3A518FF9">
            <wp:simplePos x="0" y="0"/>
            <wp:positionH relativeFrom="column">
              <wp:posOffset>-904875</wp:posOffset>
            </wp:positionH>
            <wp:positionV relativeFrom="paragraph">
              <wp:posOffset>-904875</wp:posOffset>
            </wp:positionV>
            <wp:extent cx="7572375" cy="1070610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95B4135" w14:textId="77777777" w:rsidR="007106BB" w:rsidRDefault="007106BB" w:rsidP="007106BB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14:paraId="6CE18A42" w14:textId="77777777" w:rsidR="007106BB" w:rsidRDefault="007106BB" w:rsidP="007106BB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14:paraId="2381F76C" w14:textId="77777777" w:rsidR="007106BB" w:rsidRDefault="007106BB" w:rsidP="007106BB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14:paraId="4BFD9E02" w14:textId="77777777" w:rsidR="007106BB" w:rsidRDefault="007106BB" w:rsidP="007106BB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14:paraId="5BA3A045" w14:textId="77777777" w:rsidR="007106BB" w:rsidRDefault="007106BB" w:rsidP="007106BB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14:paraId="2F486656" w14:textId="77777777" w:rsidR="007106BB" w:rsidRDefault="007106BB" w:rsidP="007106BB">
      <w:pPr>
        <w:spacing w:line="234" w:lineRule="auto"/>
        <w:ind w:right="-23"/>
        <w:jc w:val="center"/>
        <w:rPr>
          <w:rFonts w:eastAsia="Times New Roman"/>
          <w:b/>
          <w:bCs/>
          <w:color w:val="002060"/>
          <w:sz w:val="28"/>
          <w:szCs w:val="28"/>
        </w:rPr>
      </w:pPr>
    </w:p>
    <w:p w14:paraId="078AC0F8" w14:textId="77777777" w:rsidR="007106BB" w:rsidRPr="00A67EBA" w:rsidRDefault="007106BB" w:rsidP="007106BB">
      <w:pPr>
        <w:spacing w:line="234" w:lineRule="auto"/>
        <w:ind w:right="-23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A67E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Анализ деятельности </w:t>
      </w:r>
    </w:p>
    <w:p w14:paraId="7119A7C2" w14:textId="77777777" w:rsidR="007106BB" w:rsidRPr="00A67EBA" w:rsidRDefault="007106BB" w:rsidP="007106BB">
      <w:pPr>
        <w:spacing w:line="234" w:lineRule="auto"/>
        <w:ind w:right="-23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A67E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городского методического объединения</w:t>
      </w:r>
    </w:p>
    <w:p w14:paraId="0045AA20" w14:textId="77777777" w:rsidR="007106BB" w:rsidRPr="00A67EBA" w:rsidRDefault="007106BB" w:rsidP="00710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E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на тему:</w:t>
      </w:r>
      <w:r w:rsidRPr="00A67E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1190E8" w14:textId="77777777" w:rsidR="00A67EBA" w:rsidRPr="00A67EBA" w:rsidRDefault="00A67EBA" w:rsidP="00A67EB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A67EBA">
        <w:rPr>
          <w:rFonts w:ascii="Times New Roman" w:eastAsia="Calibri" w:hAnsi="Times New Roman" w:cs="Times New Roman"/>
          <w:b/>
          <w:bCs/>
          <w:color w:val="17365D" w:themeColor="text2" w:themeShade="BF"/>
          <w:sz w:val="28"/>
          <w:szCs w:val="28"/>
        </w:rPr>
        <w:t>«Социальное партнерство ДОО и семьи – ресурс формирования гармоничной личности дошкольника»</w:t>
      </w:r>
    </w:p>
    <w:p w14:paraId="51E2FD3C" w14:textId="77777777" w:rsidR="007106BB" w:rsidRPr="00A67EBA" w:rsidRDefault="007106BB" w:rsidP="007106BB">
      <w:pPr>
        <w:spacing w:line="234" w:lineRule="auto"/>
        <w:ind w:right="-23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A67EBA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8"/>
          <w:szCs w:val="28"/>
        </w:rPr>
        <w:t>______________ _________________________________</w:t>
      </w:r>
    </w:p>
    <w:p w14:paraId="0C19C40A" w14:textId="77777777" w:rsidR="007106BB" w:rsidRPr="00A67EBA" w:rsidRDefault="007106BB" w:rsidP="007106BB">
      <w:pPr>
        <w:spacing w:line="234" w:lineRule="auto"/>
        <w:ind w:right="660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14:paraId="53826D07" w14:textId="77777777" w:rsidR="007106BB" w:rsidRPr="00A67EBA" w:rsidRDefault="007106BB" w:rsidP="007106BB">
      <w:pPr>
        <w:spacing w:line="5" w:lineRule="exact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14:paraId="4D9D84A0" w14:textId="4F3947A8" w:rsidR="007106BB" w:rsidRPr="00A67EBA" w:rsidRDefault="007106BB" w:rsidP="007106BB">
      <w:pPr>
        <w:ind w:right="-239"/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proofErr w:type="gramStart"/>
      <w:r w:rsidRPr="00A67E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за  202</w:t>
      </w:r>
      <w:r w:rsidR="00A67EBA" w:rsidRPr="00A67E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5</w:t>
      </w:r>
      <w:proofErr w:type="gramEnd"/>
      <w:r w:rsidRPr="00A67E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-202</w:t>
      </w:r>
      <w:r w:rsidR="00A67EBA" w:rsidRPr="00A67E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6</w:t>
      </w:r>
      <w:r w:rsidRPr="00A67EBA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учебный год</w:t>
      </w:r>
    </w:p>
    <w:p w14:paraId="2EF5DB39" w14:textId="77777777" w:rsidR="007106BB" w:rsidRPr="00A67EBA" w:rsidRDefault="007106BB" w:rsidP="007106BB">
      <w:pPr>
        <w:spacing w:line="316" w:lineRule="exact"/>
        <w:rPr>
          <w:rFonts w:ascii="Times New Roman" w:hAnsi="Times New Roman" w:cs="Times New Roman"/>
          <w:color w:val="002060"/>
          <w:sz w:val="24"/>
          <w:szCs w:val="24"/>
        </w:rPr>
      </w:pPr>
    </w:p>
    <w:p w14:paraId="28E7DF2B" w14:textId="77777777" w:rsidR="007106BB" w:rsidRDefault="007106BB" w:rsidP="007106BB">
      <w:pPr>
        <w:tabs>
          <w:tab w:val="left" w:pos="3600"/>
        </w:tabs>
        <w:spacing w:line="234" w:lineRule="auto"/>
        <w:ind w:left="1700" w:right="660"/>
        <w:rPr>
          <w:rFonts w:eastAsia="Times New Roman"/>
          <w:b/>
          <w:bCs/>
          <w:sz w:val="28"/>
          <w:szCs w:val="28"/>
        </w:rPr>
      </w:pPr>
    </w:p>
    <w:p w14:paraId="626936B5" w14:textId="77777777" w:rsidR="007106BB" w:rsidRDefault="007106BB" w:rsidP="007106BB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79649F88" w14:textId="77777777" w:rsidR="007106BB" w:rsidRDefault="007106BB" w:rsidP="007106BB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2449262F" w14:textId="77777777" w:rsidR="007106BB" w:rsidRDefault="007106BB" w:rsidP="007106BB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254AA3A1" w14:textId="77777777" w:rsidR="007106BB" w:rsidRDefault="007106BB" w:rsidP="007106BB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3B742710" w14:textId="77777777" w:rsidR="007106BB" w:rsidRDefault="007106BB" w:rsidP="007106BB">
      <w:pPr>
        <w:spacing w:line="234" w:lineRule="auto"/>
        <w:ind w:left="1700" w:right="660"/>
        <w:jc w:val="center"/>
        <w:rPr>
          <w:rFonts w:eastAsia="Times New Roman"/>
          <w:b/>
          <w:bCs/>
          <w:sz w:val="28"/>
          <w:szCs w:val="28"/>
        </w:rPr>
      </w:pPr>
    </w:p>
    <w:p w14:paraId="720B66E7" w14:textId="77777777" w:rsidR="007106BB" w:rsidRDefault="007106BB" w:rsidP="007106BB">
      <w:pPr>
        <w:ind w:right="252"/>
        <w:jc w:val="both"/>
        <w:rPr>
          <w:sz w:val="24"/>
          <w:szCs w:val="24"/>
        </w:rPr>
      </w:pPr>
    </w:p>
    <w:p w14:paraId="3A77A0CF" w14:textId="77777777" w:rsidR="00646DE6" w:rsidRDefault="00646DE6" w:rsidP="00DE38AA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1A60E677" w14:textId="77777777" w:rsidR="00646DE6" w:rsidRDefault="00646DE6" w:rsidP="00DE38AA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71D532C1" w14:textId="77777777" w:rsidR="00A67EBA" w:rsidRDefault="007106BB" w:rsidP="00A87A22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DE38AA">
        <w:rPr>
          <w:rFonts w:ascii="Times New Roman" w:hAnsi="Times New Roman" w:cs="Times New Roman"/>
          <w:sz w:val="24"/>
          <w:szCs w:val="24"/>
        </w:rPr>
        <w:t xml:space="preserve"> </w:t>
      </w:r>
      <w:r w:rsidR="003972A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781898C" w14:textId="77777777" w:rsidR="00A67EBA" w:rsidRDefault="00A67EBA" w:rsidP="00A87A22">
      <w:pPr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28CD5936" w14:textId="77777777" w:rsidR="00A67EBA" w:rsidRPr="00B6173D" w:rsidRDefault="00A67EBA" w:rsidP="00A67E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sz w:val="28"/>
          <w:szCs w:val="28"/>
        </w:rPr>
      </w:pPr>
    </w:p>
    <w:p w14:paraId="7677C281" w14:textId="69629B3F" w:rsidR="00BE69F3" w:rsidRPr="00B651F6" w:rsidRDefault="003972A8" w:rsidP="000D5EA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27931128"/>
      <w:r w:rsidRPr="00B651F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106BB" w:rsidRPr="00B651F6">
        <w:rPr>
          <w:rFonts w:ascii="Times New Roman" w:hAnsi="Times New Roman" w:cs="Times New Roman"/>
          <w:sz w:val="24"/>
          <w:szCs w:val="24"/>
        </w:rPr>
        <w:t xml:space="preserve"> В 202</w:t>
      </w:r>
      <w:r w:rsidR="00A67EBA" w:rsidRPr="00B651F6">
        <w:rPr>
          <w:rFonts w:ascii="Times New Roman" w:hAnsi="Times New Roman" w:cs="Times New Roman"/>
          <w:sz w:val="24"/>
          <w:szCs w:val="24"/>
        </w:rPr>
        <w:t>5</w:t>
      </w:r>
      <w:r w:rsidR="007106BB" w:rsidRPr="00B651F6">
        <w:rPr>
          <w:rFonts w:ascii="Times New Roman" w:hAnsi="Times New Roman" w:cs="Times New Roman"/>
          <w:sz w:val="24"/>
          <w:szCs w:val="24"/>
        </w:rPr>
        <w:t>—202</w:t>
      </w:r>
      <w:r w:rsidR="00A67EBA" w:rsidRPr="00B651F6">
        <w:rPr>
          <w:rFonts w:ascii="Times New Roman" w:hAnsi="Times New Roman" w:cs="Times New Roman"/>
          <w:sz w:val="24"/>
          <w:szCs w:val="24"/>
        </w:rPr>
        <w:t>6</w:t>
      </w:r>
      <w:r w:rsidR="007106BB" w:rsidRPr="00B65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6BB" w:rsidRPr="00B651F6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7106BB" w:rsidRPr="00B651F6">
        <w:rPr>
          <w:rFonts w:ascii="Times New Roman" w:hAnsi="Times New Roman" w:cs="Times New Roman"/>
          <w:sz w:val="24"/>
          <w:szCs w:val="24"/>
        </w:rPr>
        <w:t xml:space="preserve">. </w:t>
      </w:r>
      <w:r w:rsidR="00A626C9" w:rsidRPr="00B651F6">
        <w:rPr>
          <w:rFonts w:ascii="Times New Roman" w:hAnsi="Times New Roman" w:cs="Times New Roman"/>
          <w:sz w:val="24"/>
          <w:szCs w:val="24"/>
        </w:rPr>
        <w:t xml:space="preserve">было организовано и приступило к работе </w:t>
      </w:r>
      <w:r w:rsidR="007106BB" w:rsidRPr="00B651F6">
        <w:rPr>
          <w:rFonts w:ascii="Times New Roman" w:hAnsi="Times New Roman" w:cs="Times New Roman"/>
          <w:sz w:val="24"/>
          <w:szCs w:val="24"/>
        </w:rPr>
        <w:t xml:space="preserve">городское методическое объединение для </w:t>
      </w:r>
      <w:r w:rsidR="00A67EBA" w:rsidRPr="00B651F6">
        <w:rPr>
          <w:rFonts w:ascii="Times New Roman" w:hAnsi="Times New Roman" w:cs="Times New Roman"/>
          <w:sz w:val="24"/>
          <w:szCs w:val="24"/>
        </w:rPr>
        <w:t xml:space="preserve">воспитателей ДОО </w:t>
      </w:r>
      <w:proofErr w:type="spellStart"/>
      <w:r w:rsidR="00A67EBA" w:rsidRPr="00B651F6">
        <w:rPr>
          <w:rFonts w:ascii="Times New Roman" w:hAnsi="Times New Roman" w:cs="Times New Roman"/>
          <w:sz w:val="24"/>
          <w:szCs w:val="24"/>
        </w:rPr>
        <w:t>г.Орска</w:t>
      </w:r>
      <w:proofErr w:type="spellEnd"/>
      <w:r w:rsidR="007106BB" w:rsidRPr="00B651F6">
        <w:rPr>
          <w:rFonts w:ascii="Times New Roman" w:hAnsi="Times New Roman" w:cs="Times New Roman"/>
          <w:sz w:val="24"/>
          <w:szCs w:val="24"/>
        </w:rPr>
        <w:t xml:space="preserve"> по проблеме: </w:t>
      </w:r>
      <w:r w:rsidR="00A626C9" w:rsidRPr="00B651F6">
        <w:rPr>
          <w:rFonts w:ascii="Times New Roman" w:hAnsi="Times New Roman" w:cs="Times New Roman"/>
          <w:b/>
          <w:sz w:val="24"/>
          <w:szCs w:val="24"/>
        </w:rPr>
        <w:t>«</w:t>
      </w:r>
      <w:r w:rsidR="00A626C9" w:rsidRPr="00B651F6">
        <w:rPr>
          <w:rFonts w:ascii="Times New Roman" w:eastAsia="Calibri" w:hAnsi="Times New Roman" w:cs="Times New Roman"/>
          <w:sz w:val="24"/>
          <w:szCs w:val="24"/>
        </w:rPr>
        <w:t>Социальное партнерство ДОО и семьи – ресурс формирования гармоничной личности дошкольника».</w:t>
      </w:r>
    </w:p>
    <w:p w14:paraId="25443417" w14:textId="204F9929" w:rsidR="00E233C1" w:rsidRPr="00B651F6" w:rsidRDefault="00BE69F3" w:rsidP="000D5EA1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B651F6">
        <w:rPr>
          <w:rFonts w:eastAsia="Calibri"/>
        </w:rPr>
        <w:t xml:space="preserve">        Актуальность деятельности</w:t>
      </w:r>
      <w:r w:rsidR="00E233C1" w:rsidRPr="00B651F6">
        <w:rPr>
          <w:rFonts w:eastAsia="Calibri"/>
        </w:rPr>
        <w:t xml:space="preserve"> площадки обусловлена серьезной трансформацией отношения родителей к образованию и воспитанию детей, </w:t>
      </w:r>
      <w:r w:rsidR="00E233C1" w:rsidRPr="00B651F6">
        <w:t>ценностными ориентациями и социальными установками. Педагоги и психологи, изучающие современную семью, отмечают снижение ее воспитательного потенциала, изменение ее роли в процессе первичной социализации детей. Несмотря на наличие огромного выбора методических материалов и практических пособий для развития дошкольников, современным родителям приходится нелегко из-за нехватки времени и занятости на работе, а также из-за низкого уровня знаний. Нередко они явно недооценивают роль своих отношений и действий в развитии ребенка, не знают, чем могут ему помочь.</w:t>
      </w:r>
    </w:p>
    <w:p w14:paraId="3937F5BD" w14:textId="28B38C18" w:rsidR="00E233C1" w:rsidRPr="00B651F6" w:rsidRDefault="00E233C1" w:rsidP="000D5EA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51F6">
        <w:rPr>
          <w:rFonts w:ascii="Times New Roman" w:eastAsia="Times New Roman" w:hAnsi="Times New Roman" w:cs="Times New Roman"/>
          <w:sz w:val="24"/>
          <w:szCs w:val="24"/>
        </w:rPr>
        <w:t xml:space="preserve">        Семья и детский сад – два важных института социализации детей. Воспитательные функции их различны, но для всестороннего развития личности ребёнка необходимо их взаимодействие. Многих сегодня волнует вопрос, как построить отношения с детьми и их родителями, чтобы добиться высоких результатов педагогического воздействия. На эти вопросы мы постараемся найти ответы в процессе деятельности ГМО</w:t>
      </w:r>
      <w:r w:rsidRPr="00B651F6">
        <w:rPr>
          <w:rFonts w:ascii="Times New Roman" w:hAnsi="Times New Roman" w:cs="Times New Roman"/>
          <w:sz w:val="24"/>
          <w:szCs w:val="24"/>
        </w:rPr>
        <w:t xml:space="preserve"> по проблеме: </w:t>
      </w:r>
      <w:r w:rsidRPr="00B651F6">
        <w:rPr>
          <w:rFonts w:ascii="Times New Roman" w:hAnsi="Times New Roman" w:cs="Times New Roman"/>
          <w:b/>
          <w:sz w:val="24"/>
          <w:szCs w:val="24"/>
        </w:rPr>
        <w:t>«</w:t>
      </w:r>
      <w:r w:rsidRPr="00B651F6">
        <w:rPr>
          <w:rFonts w:ascii="Times New Roman" w:eastAsia="Calibri" w:hAnsi="Times New Roman" w:cs="Times New Roman"/>
          <w:sz w:val="24"/>
          <w:szCs w:val="24"/>
        </w:rPr>
        <w:t>Социальное партнерство ДОО и семьи – ресурс формирования гармоничной личности дошкольника».</w:t>
      </w:r>
    </w:p>
    <w:p w14:paraId="1961D7EB" w14:textId="77777777" w:rsidR="00A626C9" w:rsidRPr="00B651F6" w:rsidRDefault="00A626C9" w:rsidP="000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1BD772" w14:textId="2D4FB1D6" w:rsidR="00A626C9" w:rsidRPr="00B651F6" w:rsidRDefault="00A626C9" w:rsidP="000D5EA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1F6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B651F6">
        <w:rPr>
          <w:rFonts w:ascii="Times New Roman" w:eastAsia="Times New Roman" w:hAnsi="Times New Roman" w:cs="Times New Roman"/>
          <w:sz w:val="24"/>
          <w:szCs w:val="24"/>
        </w:rPr>
        <w:t>  Оптимизация</w:t>
      </w:r>
      <w:proofErr w:type="gramEnd"/>
      <w:r w:rsidR="003B5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1F6">
        <w:rPr>
          <w:rFonts w:ascii="Times New Roman" w:eastAsia="Times New Roman" w:hAnsi="Times New Roman" w:cs="Times New Roman"/>
          <w:sz w:val="24"/>
          <w:szCs w:val="24"/>
        </w:rPr>
        <w:t>сотрудничества с родителями в контексте Федерального государственного образовательного стандарта дошкольного образования и ОП ДО.</w:t>
      </w:r>
    </w:p>
    <w:p w14:paraId="78251CC2" w14:textId="77777777" w:rsidR="00A626C9" w:rsidRPr="00B651F6" w:rsidRDefault="00A626C9" w:rsidP="000D5EA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51F6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42CD3157" w14:textId="54EC2E5F" w:rsidR="00A626C9" w:rsidRPr="00B651F6" w:rsidRDefault="00A626C9" w:rsidP="000D5EA1">
      <w:pPr>
        <w:numPr>
          <w:ilvl w:val="0"/>
          <w:numId w:val="19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651F6">
        <w:rPr>
          <w:rFonts w:ascii="Times New Roman" w:eastAsia="Times New Roman" w:hAnsi="Times New Roman" w:cs="Times New Roman"/>
          <w:sz w:val="24"/>
          <w:szCs w:val="24"/>
        </w:rPr>
        <w:t xml:space="preserve">Обеспечение психолого-педагогической поддержки семьи </w:t>
      </w:r>
      <w:r w:rsidR="00BE69F3" w:rsidRPr="00B651F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B651F6">
        <w:rPr>
          <w:rFonts w:ascii="Times New Roman" w:eastAsia="Times New Roman" w:hAnsi="Times New Roman" w:cs="Times New Roman"/>
          <w:sz w:val="24"/>
          <w:szCs w:val="24"/>
        </w:rPr>
        <w:t>повышение педагогических компетентностей родителей в вопросах развития, образования, охраны и здоровья детей (ФГОС ДО)</w:t>
      </w:r>
    </w:p>
    <w:p w14:paraId="54EAC1FA" w14:textId="0D67BBFC" w:rsidR="00A626C9" w:rsidRPr="00B651F6" w:rsidRDefault="00A626C9" w:rsidP="000D5EA1">
      <w:pPr>
        <w:pStyle w:val="a6"/>
        <w:numPr>
          <w:ilvl w:val="0"/>
          <w:numId w:val="19"/>
        </w:numPr>
        <w:spacing w:before="0" w:beforeAutospacing="0" w:after="0" w:afterAutospacing="0" w:line="276" w:lineRule="auto"/>
        <w:jc w:val="both"/>
      </w:pPr>
      <w:r w:rsidRPr="00B651F6">
        <w:t>Повышение профессиональной компетентности педагогов ДОУ по вопросам совершенствования психолого-педагогической поддержки семей в обогащении традиций воспитания детей раннего и дошкольного возраста.</w:t>
      </w:r>
    </w:p>
    <w:p w14:paraId="4D2078D3" w14:textId="77777777" w:rsidR="00A626C9" w:rsidRPr="00B651F6" w:rsidRDefault="00A626C9" w:rsidP="000D5EA1">
      <w:pPr>
        <w:pStyle w:val="a6"/>
        <w:numPr>
          <w:ilvl w:val="0"/>
          <w:numId w:val="19"/>
        </w:numPr>
        <w:spacing w:before="0" w:beforeAutospacing="0" w:after="0" w:afterAutospacing="0" w:line="276" w:lineRule="auto"/>
        <w:jc w:val="both"/>
      </w:pPr>
      <w:r w:rsidRPr="00B651F6">
        <w:t>Внедрение наиболее эффективных форм взаимодействия с целью популяризации базисных семейных ценностей (супружества, родительства, родства), семейно-бытовой культуры в межпредметной деятельности специалистов ДОО.</w:t>
      </w:r>
    </w:p>
    <w:p w14:paraId="71C80ACB" w14:textId="77777777" w:rsidR="00A626C9" w:rsidRPr="00B651F6" w:rsidRDefault="00A626C9" w:rsidP="000D5EA1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F6">
        <w:rPr>
          <w:rFonts w:ascii="Times New Roman" w:eastAsia="Times New Roman" w:hAnsi="Times New Roman" w:cs="Times New Roman"/>
          <w:sz w:val="24"/>
          <w:szCs w:val="24"/>
        </w:rPr>
        <w:t>Диссеминация опыта работы социального партнёрства семьи и ДОУ</w:t>
      </w:r>
    </w:p>
    <w:p w14:paraId="22530D47" w14:textId="77777777" w:rsidR="00A626C9" w:rsidRPr="00B651F6" w:rsidRDefault="00A626C9" w:rsidP="000D5EA1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311643" w14:textId="46548CAE" w:rsidR="00A626C9" w:rsidRPr="00B651F6" w:rsidRDefault="00A626C9" w:rsidP="000D5EA1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51F6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</w:t>
      </w:r>
      <w:r w:rsidR="00103CCF" w:rsidRPr="00B651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51F6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результаты.</w:t>
      </w:r>
    </w:p>
    <w:p w14:paraId="612FEE64" w14:textId="63F2DC37" w:rsidR="00A626C9" w:rsidRPr="00B651F6" w:rsidRDefault="009F4E9F" w:rsidP="000D5EA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1F6">
        <w:rPr>
          <w:rFonts w:ascii="Times New Roman" w:eastAsia="Times New Roman" w:hAnsi="Times New Roman" w:cs="Times New Roman"/>
          <w:sz w:val="24"/>
          <w:szCs w:val="24"/>
        </w:rPr>
        <w:t xml:space="preserve">Внедрить </w:t>
      </w:r>
      <w:r w:rsidR="00A626C9" w:rsidRPr="00B65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1F6">
        <w:rPr>
          <w:rFonts w:ascii="Times New Roman" w:eastAsia="Times New Roman" w:hAnsi="Times New Roman" w:cs="Times New Roman"/>
          <w:sz w:val="24"/>
          <w:szCs w:val="24"/>
        </w:rPr>
        <w:t>новые</w:t>
      </w:r>
      <w:proofErr w:type="gramEnd"/>
      <w:r w:rsidRPr="00B651F6">
        <w:rPr>
          <w:rFonts w:ascii="Times New Roman" w:eastAsia="Times New Roman" w:hAnsi="Times New Roman" w:cs="Times New Roman"/>
          <w:sz w:val="24"/>
          <w:szCs w:val="24"/>
        </w:rPr>
        <w:t xml:space="preserve"> формы работы </w:t>
      </w:r>
      <w:r w:rsidR="00A626C9" w:rsidRPr="00B651F6">
        <w:rPr>
          <w:rFonts w:ascii="Times New Roman" w:eastAsia="Times New Roman" w:hAnsi="Times New Roman" w:cs="Times New Roman"/>
          <w:sz w:val="24"/>
          <w:szCs w:val="24"/>
        </w:rPr>
        <w:t>по объединению семьи и детского сада в единое образовательное пространство</w:t>
      </w:r>
    </w:p>
    <w:p w14:paraId="06D95B4E" w14:textId="77777777" w:rsidR="00A626C9" w:rsidRPr="00B651F6" w:rsidRDefault="00A626C9" w:rsidP="000D5EA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F6">
        <w:rPr>
          <w:rFonts w:ascii="Times New Roman" w:eastAsia="Times New Roman" w:hAnsi="Times New Roman" w:cs="Times New Roman"/>
          <w:sz w:val="24"/>
          <w:szCs w:val="24"/>
        </w:rPr>
        <w:t>Повысить   профессиональную компетентность педагогов ДОУ по вопросам сотрудничества и взаимодействия с семьей;</w:t>
      </w:r>
    </w:p>
    <w:p w14:paraId="5B90852B" w14:textId="77777777" w:rsidR="00A626C9" w:rsidRPr="00B651F6" w:rsidRDefault="00A626C9" w:rsidP="000D5EA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51F6">
        <w:rPr>
          <w:rFonts w:ascii="Times New Roman" w:eastAsia="Times New Roman" w:hAnsi="Times New Roman" w:cs="Times New Roman"/>
          <w:sz w:val="24"/>
          <w:szCs w:val="24"/>
        </w:rPr>
        <w:t>Повысить   педагогическую   компетентность родителей в вопросах развития, воспитания детей.</w:t>
      </w:r>
    </w:p>
    <w:p w14:paraId="541FDD8F" w14:textId="57351D81" w:rsidR="007106BB" w:rsidRPr="00B651F6" w:rsidRDefault="00A626C9" w:rsidP="000D5EA1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51F6">
        <w:rPr>
          <w:rFonts w:ascii="Times New Roman" w:eastAsia="Times New Roman" w:hAnsi="Times New Roman" w:cs="Times New Roman"/>
          <w:sz w:val="24"/>
          <w:szCs w:val="24"/>
        </w:rPr>
        <w:t>Обобщить  и</w:t>
      </w:r>
      <w:proofErr w:type="gramEnd"/>
      <w:r w:rsidRPr="00B651F6">
        <w:rPr>
          <w:rFonts w:ascii="Times New Roman" w:eastAsia="Times New Roman" w:hAnsi="Times New Roman" w:cs="Times New Roman"/>
          <w:sz w:val="24"/>
          <w:szCs w:val="24"/>
        </w:rPr>
        <w:t xml:space="preserve"> представить опыт работы социального партнерства семьи и ДОУ</w:t>
      </w:r>
    </w:p>
    <w:p w14:paraId="6583A072" w14:textId="0D3F567D" w:rsidR="00456265" w:rsidRPr="00B651F6" w:rsidRDefault="00DE38AA" w:rsidP="000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7106BB" w:rsidRPr="00B651F6">
        <w:rPr>
          <w:rFonts w:ascii="Times New Roman" w:hAnsi="Times New Roman" w:cs="Times New Roman"/>
          <w:b/>
          <w:sz w:val="24"/>
          <w:szCs w:val="24"/>
        </w:rPr>
        <w:t>Заседание №</w:t>
      </w:r>
      <w:r w:rsidR="00AB5268" w:rsidRPr="00B65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6BB" w:rsidRPr="00B651F6">
        <w:rPr>
          <w:rFonts w:ascii="Times New Roman" w:hAnsi="Times New Roman" w:cs="Times New Roman"/>
          <w:b/>
          <w:sz w:val="24"/>
          <w:szCs w:val="24"/>
        </w:rPr>
        <w:t>1 (</w:t>
      </w:r>
      <w:r w:rsidR="00AB5268" w:rsidRPr="00B651F6">
        <w:rPr>
          <w:rFonts w:ascii="Times New Roman" w:hAnsi="Times New Roman" w:cs="Times New Roman"/>
          <w:b/>
          <w:sz w:val="24"/>
          <w:szCs w:val="24"/>
        </w:rPr>
        <w:t>2</w:t>
      </w:r>
      <w:r w:rsidR="00BD3500" w:rsidRPr="00B651F6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AB5268" w:rsidRPr="00B651F6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B65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5268" w:rsidRPr="00B651F6">
        <w:rPr>
          <w:rFonts w:ascii="Times New Roman" w:hAnsi="Times New Roman" w:cs="Times New Roman"/>
          <w:b/>
          <w:sz w:val="24"/>
          <w:szCs w:val="24"/>
        </w:rPr>
        <w:t>202</w:t>
      </w:r>
      <w:r w:rsidR="00B01C9A" w:rsidRPr="00B651F6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AB5268" w:rsidRPr="00B651F6">
        <w:rPr>
          <w:rFonts w:ascii="Times New Roman" w:hAnsi="Times New Roman" w:cs="Times New Roman"/>
          <w:b/>
          <w:sz w:val="24"/>
          <w:szCs w:val="24"/>
        </w:rPr>
        <w:t>г.</w:t>
      </w:r>
      <w:r w:rsidR="007106BB" w:rsidRPr="00B651F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7106BB" w:rsidRPr="00B65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0F3" w:rsidRPr="00B651F6">
        <w:rPr>
          <w:rFonts w:ascii="Times New Roman" w:eastAsia="Times New Roman" w:hAnsi="Times New Roman" w:cs="Times New Roman"/>
          <w:sz w:val="24"/>
          <w:szCs w:val="24"/>
        </w:rPr>
        <w:t xml:space="preserve">  было проведено в</w:t>
      </w:r>
      <w:r w:rsidR="00B01C9A" w:rsidRPr="00B651F6">
        <w:rPr>
          <w:rFonts w:ascii="Times New Roman" w:eastAsia="Times New Roman" w:hAnsi="Times New Roman" w:cs="Times New Roman"/>
          <w:sz w:val="24"/>
          <w:szCs w:val="24"/>
        </w:rPr>
        <w:t xml:space="preserve"> онлайн -режиме </w:t>
      </w:r>
      <w:r w:rsidR="002A2730" w:rsidRPr="00B651F6">
        <w:rPr>
          <w:rFonts w:ascii="Times New Roman" w:hAnsi="Times New Roman" w:cs="Times New Roman"/>
          <w:sz w:val="24"/>
          <w:szCs w:val="24"/>
        </w:rPr>
        <w:t>и</w:t>
      </w:r>
      <w:r w:rsidR="007106BB" w:rsidRPr="00B651F6">
        <w:rPr>
          <w:rFonts w:ascii="Times New Roman" w:hAnsi="Times New Roman" w:cs="Times New Roman"/>
          <w:sz w:val="24"/>
          <w:szCs w:val="24"/>
        </w:rPr>
        <w:t xml:space="preserve"> посвящено проблеме</w:t>
      </w:r>
      <w:r w:rsidR="00B01C9A" w:rsidRPr="00B651F6">
        <w:rPr>
          <w:rFonts w:ascii="Times New Roman" w:hAnsi="Times New Roman" w:cs="Times New Roman"/>
          <w:sz w:val="24"/>
          <w:szCs w:val="24"/>
        </w:rPr>
        <w:t xml:space="preserve"> обеспечения нормативно-правовой базы взаимодействия семьи и ДОО.</w:t>
      </w:r>
    </w:p>
    <w:p w14:paraId="721BDFC8" w14:textId="59AE42A3" w:rsidR="002B1CEA" w:rsidRPr="00B651F6" w:rsidRDefault="005B2E11" w:rsidP="000D5EA1">
      <w:pPr>
        <w:spacing w:after="0"/>
        <w:ind w:right="61"/>
        <w:jc w:val="both"/>
        <w:rPr>
          <w:rFonts w:ascii="Times New Roman" w:hAnsi="Times New Roman" w:cs="Times New Roman"/>
          <w:sz w:val="24"/>
          <w:szCs w:val="24"/>
        </w:rPr>
      </w:pPr>
      <w:r w:rsidRPr="00B651F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 w:rsidRPr="00B65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1CEA" w:rsidRPr="00B651F6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 xml:space="preserve">познакомить педагогов с </w:t>
      </w:r>
      <w:r w:rsidR="002B1CEA" w:rsidRPr="00B651F6">
        <w:rPr>
          <w:rFonts w:ascii="Times New Roman" w:hAnsi="Times New Roman" w:cs="Times New Roman"/>
          <w:sz w:val="24"/>
          <w:szCs w:val="24"/>
        </w:rPr>
        <w:t>нормативно-правовой базы взаимодействия семьи и ДОО</w:t>
      </w:r>
    </w:p>
    <w:p w14:paraId="4295969F" w14:textId="41725F83" w:rsidR="002B1CEA" w:rsidRPr="00B651F6" w:rsidRDefault="007070F3" w:rsidP="000D5EA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651F6">
        <w:rPr>
          <w:rFonts w:ascii="Times New Roman" w:hAnsi="Times New Roman" w:cs="Times New Roman"/>
          <w:color w:val="333333"/>
          <w:sz w:val="24"/>
          <w:szCs w:val="24"/>
        </w:rPr>
        <w:t xml:space="preserve">        </w:t>
      </w:r>
      <w:r w:rsidR="007A461B" w:rsidRPr="00B651F6">
        <w:rPr>
          <w:rFonts w:ascii="Times New Roman" w:hAnsi="Times New Roman" w:cs="Times New Roman"/>
          <w:color w:val="333333"/>
          <w:sz w:val="24"/>
          <w:szCs w:val="24"/>
        </w:rPr>
        <w:t xml:space="preserve">На платформе ГМО педагогам были </w:t>
      </w:r>
      <w:r w:rsidRPr="00B651F6">
        <w:rPr>
          <w:rFonts w:ascii="Times New Roman" w:hAnsi="Times New Roman" w:cs="Times New Roman"/>
          <w:color w:val="333333"/>
          <w:sz w:val="24"/>
          <w:szCs w:val="24"/>
        </w:rPr>
        <w:t>предложены</w:t>
      </w:r>
      <w:r w:rsidR="007A461B" w:rsidRPr="00B651F6">
        <w:rPr>
          <w:rFonts w:ascii="Times New Roman" w:hAnsi="Times New Roman" w:cs="Times New Roman"/>
          <w:color w:val="333333"/>
          <w:sz w:val="24"/>
          <w:szCs w:val="24"/>
        </w:rPr>
        <w:t xml:space="preserve"> варианты представления н</w:t>
      </w:r>
      <w:r w:rsidR="002B1CEA" w:rsidRPr="00B651F6">
        <w:rPr>
          <w:rFonts w:ascii="Times New Roman" w:hAnsi="Times New Roman" w:cs="Times New Roman"/>
          <w:color w:val="333333"/>
          <w:sz w:val="24"/>
          <w:szCs w:val="24"/>
        </w:rPr>
        <w:t>ормативно-правов</w:t>
      </w:r>
      <w:r w:rsidR="007A461B" w:rsidRPr="00B651F6">
        <w:rPr>
          <w:rFonts w:ascii="Times New Roman" w:hAnsi="Times New Roman" w:cs="Times New Roman"/>
          <w:color w:val="333333"/>
          <w:sz w:val="24"/>
          <w:szCs w:val="24"/>
        </w:rPr>
        <w:t>ой</w:t>
      </w:r>
      <w:r w:rsidR="002A2730" w:rsidRPr="00B651F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B1CEA" w:rsidRPr="00B651F6">
        <w:rPr>
          <w:rFonts w:ascii="Times New Roman" w:hAnsi="Times New Roman" w:cs="Times New Roman"/>
          <w:color w:val="333333"/>
          <w:sz w:val="24"/>
          <w:szCs w:val="24"/>
        </w:rPr>
        <w:t>баз</w:t>
      </w:r>
      <w:r w:rsidR="007A461B" w:rsidRPr="00B651F6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="002B1CEA" w:rsidRPr="00B651F6">
        <w:rPr>
          <w:rFonts w:ascii="Times New Roman" w:hAnsi="Times New Roman" w:cs="Times New Roman"/>
          <w:color w:val="333333"/>
          <w:sz w:val="24"/>
          <w:szCs w:val="24"/>
        </w:rPr>
        <w:t xml:space="preserve"> взаимодействия дошкольных образовательных организаций (ДОО) и семьи международного, федерального, регионального и локального уровней</w:t>
      </w:r>
      <w:r w:rsidRPr="00B651F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651F6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размещены на официальном сайте и информационных стендах</w:t>
      </w:r>
      <w:r w:rsidR="002A2730" w:rsidRPr="00B651F6">
        <w:rPr>
          <w:rFonts w:ascii="Times New Roman" w:hAnsi="Times New Roman" w:cs="Times New Roman"/>
          <w:color w:val="414141"/>
          <w:sz w:val="24"/>
          <w:szCs w:val="24"/>
          <w:shd w:val="clear" w:color="auto" w:fill="FFFFFF"/>
        </w:rPr>
        <w:t>.</w:t>
      </w:r>
    </w:p>
    <w:p w14:paraId="7FAA252B" w14:textId="77777777" w:rsidR="007070F3" w:rsidRPr="00B651F6" w:rsidRDefault="002B1CEA" w:rsidP="000D5EA1">
      <w:pPr>
        <w:pStyle w:val="2"/>
        <w:shd w:val="clear" w:color="auto" w:fill="FFFFFF"/>
        <w:spacing w:before="0" w:beforeAutospacing="0" w:after="0" w:afterAutospacing="0" w:line="276" w:lineRule="auto"/>
        <w:rPr>
          <w:color w:val="333333"/>
          <w:sz w:val="24"/>
          <w:szCs w:val="24"/>
        </w:rPr>
      </w:pPr>
      <w:r w:rsidRPr="00B651F6">
        <w:rPr>
          <w:color w:val="333333"/>
          <w:sz w:val="24"/>
          <w:szCs w:val="24"/>
        </w:rPr>
        <w:t>Международные документы</w:t>
      </w:r>
      <w:r w:rsidR="007070F3" w:rsidRPr="00B651F6">
        <w:rPr>
          <w:color w:val="333333"/>
          <w:sz w:val="24"/>
          <w:szCs w:val="24"/>
        </w:rPr>
        <w:t xml:space="preserve">:  </w:t>
      </w:r>
    </w:p>
    <w:p w14:paraId="47CDF721" w14:textId="77777777" w:rsidR="007070F3" w:rsidRPr="00B651F6" w:rsidRDefault="002B1CEA" w:rsidP="000D5EA1">
      <w:pPr>
        <w:pStyle w:val="2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rStyle w:val="ab"/>
          <w:color w:val="333333"/>
          <w:sz w:val="24"/>
          <w:szCs w:val="24"/>
        </w:rPr>
      </w:pPr>
      <w:r w:rsidRPr="00B651F6">
        <w:rPr>
          <w:rStyle w:val="ab"/>
          <w:color w:val="333333"/>
          <w:sz w:val="24"/>
          <w:szCs w:val="24"/>
        </w:rPr>
        <w:t>Конвенция о правах</w:t>
      </w:r>
      <w:r w:rsidR="007070F3" w:rsidRPr="00B651F6">
        <w:rPr>
          <w:rStyle w:val="ab"/>
          <w:color w:val="333333"/>
          <w:sz w:val="24"/>
          <w:szCs w:val="24"/>
        </w:rPr>
        <w:t xml:space="preserve"> ребенка, </w:t>
      </w:r>
      <w:r w:rsidRPr="00B651F6">
        <w:rPr>
          <w:rStyle w:val="ab"/>
          <w:color w:val="333333"/>
          <w:sz w:val="24"/>
          <w:szCs w:val="24"/>
        </w:rPr>
        <w:t xml:space="preserve"> </w:t>
      </w:r>
    </w:p>
    <w:p w14:paraId="405A1343" w14:textId="36EC4D3A" w:rsidR="007070F3" w:rsidRPr="00B651F6" w:rsidRDefault="002B1CEA" w:rsidP="000D5EA1">
      <w:pPr>
        <w:pStyle w:val="2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rPr>
          <w:color w:val="333333"/>
          <w:sz w:val="24"/>
          <w:szCs w:val="24"/>
        </w:rPr>
      </w:pPr>
      <w:r w:rsidRPr="00B651F6">
        <w:rPr>
          <w:rStyle w:val="ab"/>
          <w:color w:val="333333"/>
          <w:sz w:val="24"/>
          <w:szCs w:val="24"/>
        </w:rPr>
        <w:t>Декларация пр</w:t>
      </w:r>
      <w:r w:rsidR="007070F3" w:rsidRPr="00B651F6">
        <w:rPr>
          <w:rStyle w:val="ab"/>
          <w:color w:val="333333"/>
          <w:sz w:val="24"/>
          <w:szCs w:val="24"/>
        </w:rPr>
        <w:t>ав р</w:t>
      </w:r>
      <w:r w:rsidRPr="00B651F6">
        <w:rPr>
          <w:rStyle w:val="ab"/>
          <w:color w:val="333333"/>
          <w:sz w:val="24"/>
          <w:szCs w:val="24"/>
        </w:rPr>
        <w:t>ебёнка</w:t>
      </w:r>
      <w:r w:rsidRPr="00B651F6">
        <w:rPr>
          <w:color w:val="333333"/>
          <w:sz w:val="24"/>
          <w:szCs w:val="24"/>
        </w:rPr>
        <w:t xml:space="preserve">. </w:t>
      </w:r>
    </w:p>
    <w:p w14:paraId="4461A8AA" w14:textId="6BC003AE" w:rsidR="007070F3" w:rsidRPr="00B651F6" w:rsidRDefault="002B1CEA" w:rsidP="000D5EA1">
      <w:pPr>
        <w:pStyle w:val="futurismarkdown-listitem"/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</w:rPr>
      </w:pPr>
      <w:r w:rsidRPr="00B651F6">
        <w:rPr>
          <w:b/>
          <w:bCs/>
          <w:color w:val="333333"/>
        </w:rPr>
        <w:t xml:space="preserve">Федеральные </w:t>
      </w:r>
      <w:proofErr w:type="gramStart"/>
      <w:r w:rsidRPr="00B651F6">
        <w:rPr>
          <w:b/>
          <w:bCs/>
          <w:color w:val="333333"/>
        </w:rPr>
        <w:t>документы</w:t>
      </w:r>
      <w:r w:rsidR="007070F3" w:rsidRPr="00B651F6">
        <w:rPr>
          <w:b/>
          <w:bCs/>
          <w:color w:val="333333"/>
        </w:rPr>
        <w:t xml:space="preserve"> :</w:t>
      </w:r>
      <w:proofErr w:type="gramEnd"/>
    </w:p>
    <w:p w14:paraId="041C05A1" w14:textId="425B51E5" w:rsidR="002B1CEA" w:rsidRPr="00B651F6" w:rsidRDefault="002B1CEA" w:rsidP="000D5EA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</w:rPr>
      </w:pPr>
      <w:r w:rsidRPr="00B651F6">
        <w:rPr>
          <w:rStyle w:val="ab"/>
          <w:b w:val="0"/>
          <w:bCs w:val="0"/>
          <w:color w:val="333333"/>
        </w:rPr>
        <w:t>Федеральный закон «Об образовании в Российской Федерации» от 29 декабря 2012 года №273-ФЗ</w:t>
      </w:r>
      <w:r w:rsidRPr="00B651F6">
        <w:rPr>
          <w:b/>
          <w:bCs/>
          <w:color w:val="333333"/>
        </w:rPr>
        <w:t> </w:t>
      </w:r>
      <w:r w:rsidRPr="00B651F6">
        <w:rPr>
          <w:color w:val="333333"/>
        </w:rPr>
        <w:t>(пункт 1 статьи 44</w:t>
      </w:r>
      <w:r w:rsidR="007070F3" w:rsidRPr="00B651F6">
        <w:rPr>
          <w:color w:val="333333"/>
        </w:rPr>
        <w:t>)</w:t>
      </w:r>
    </w:p>
    <w:p w14:paraId="4210A710" w14:textId="48F36079" w:rsidR="002B1CEA" w:rsidRPr="00B651F6" w:rsidRDefault="002B1CEA" w:rsidP="000D5EA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</w:rPr>
      </w:pPr>
      <w:r w:rsidRPr="00B651F6">
        <w:rPr>
          <w:rStyle w:val="ab"/>
          <w:b w:val="0"/>
          <w:bCs w:val="0"/>
          <w:color w:val="333333"/>
        </w:rPr>
        <w:t>Федеральный государственный образовательный стандарт дошкольного образования</w:t>
      </w:r>
      <w:r w:rsidRPr="00B651F6">
        <w:rPr>
          <w:b/>
          <w:bCs/>
          <w:color w:val="333333"/>
        </w:rPr>
        <w:t> </w:t>
      </w:r>
    </w:p>
    <w:p w14:paraId="13E5E5C9" w14:textId="57A94CA3" w:rsidR="002B1CEA" w:rsidRPr="00B651F6" w:rsidRDefault="002B1CEA" w:rsidP="000D5EA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B651F6">
        <w:rPr>
          <w:rStyle w:val="ab"/>
          <w:b w:val="0"/>
          <w:bCs w:val="0"/>
          <w:color w:val="333333"/>
        </w:rPr>
        <w:t>Федеральная образовательная программа дошкольного образования</w:t>
      </w:r>
      <w:r w:rsidRPr="00B651F6">
        <w:rPr>
          <w:b/>
          <w:bCs/>
          <w:color w:val="333333"/>
        </w:rPr>
        <w:t> </w:t>
      </w:r>
      <w:r w:rsidRPr="00B651F6">
        <w:rPr>
          <w:color w:val="333333"/>
        </w:rPr>
        <w:t xml:space="preserve">(приказ </w:t>
      </w:r>
      <w:proofErr w:type="spellStart"/>
      <w:r w:rsidRPr="00B651F6">
        <w:rPr>
          <w:color w:val="333333"/>
        </w:rPr>
        <w:t>Минпросвещения</w:t>
      </w:r>
      <w:proofErr w:type="spellEnd"/>
      <w:r w:rsidRPr="00B651F6">
        <w:rPr>
          <w:color w:val="333333"/>
        </w:rPr>
        <w:t xml:space="preserve"> от 25 ноября 2022 года №1028). </w:t>
      </w:r>
    </w:p>
    <w:p w14:paraId="23063DC3" w14:textId="513E94A9" w:rsidR="007070F3" w:rsidRPr="00B651F6" w:rsidRDefault="002B1CEA" w:rsidP="000D5EA1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rPr>
          <w:b/>
          <w:bCs/>
          <w:color w:val="333333"/>
        </w:rPr>
      </w:pPr>
      <w:r w:rsidRPr="00B651F6">
        <w:rPr>
          <w:rStyle w:val="ab"/>
          <w:b w:val="0"/>
          <w:bCs w:val="0"/>
          <w:color w:val="333333"/>
        </w:rPr>
        <w:t>Семейный кодекс РФ</w:t>
      </w:r>
      <w:r w:rsidRPr="00B651F6">
        <w:rPr>
          <w:b/>
          <w:bCs/>
          <w:color w:val="333333"/>
        </w:rPr>
        <w:t xml:space="preserve">. </w:t>
      </w:r>
    </w:p>
    <w:p w14:paraId="723A78D7" w14:textId="225B7F44" w:rsidR="002B1CEA" w:rsidRPr="00B651F6" w:rsidRDefault="007070F3" w:rsidP="000D5EA1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651F6">
        <w:rPr>
          <w:rFonts w:ascii="Times New Roman" w:hAnsi="Times New Roman" w:cs="Times New Roman"/>
          <w:color w:val="333333"/>
          <w:sz w:val="24"/>
          <w:szCs w:val="24"/>
        </w:rPr>
        <w:t xml:space="preserve">        Было отмечено, что </w:t>
      </w:r>
      <w:r w:rsidR="002B1CEA" w:rsidRPr="00B651F6">
        <w:rPr>
          <w:rFonts w:ascii="Times New Roman" w:hAnsi="Times New Roman" w:cs="Times New Roman"/>
          <w:color w:val="333333"/>
          <w:sz w:val="24"/>
          <w:szCs w:val="24"/>
        </w:rPr>
        <w:t xml:space="preserve">ДОО </w:t>
      </w:r>
      <w:r w:rsidRPr="00B651F6">
        <w:rPr>
          <w:rFonts w:ascii="Times New Roman" w:hAnsi="Times New Roman" w:cs="Times New Roman"/>
          <w:color w:val="333333"/>
          <w:sz w:val="24"/>
          <w:szCs w:val="24"/>
        </w:rPr>
        <w:t xml:space="preserve">могут </w:t>
      </w:r>
      <w:r w:rsidR="002B1CEA" w:rsidRPr="00B651F6">
        <w:rPr>
          <w:rFonts w:ascii="Times New Roman" w:hAnsi="Times New Roman" w:cs="Times New Roman"/>
          <w:color w:val="333333"/>
          <w:sz w:val="24"/>
          <w:szCs w:val="24"/>
        </w:rPr>
        <w:t>разрабатывают собственные документы, регламентирующие взаимодействие с семьями. Это могут быть положения, приказы, договоры и другие локальные акты, которые принимаются с учётом требований вышестоящих нормативных документов. Например, в некоторых ДОУ действуют положения о взаимодействии с семьями воспитанников, об общем родительском собрании, о порядке учёта мнения совета родителей при принятии локальных нормативных актов. </w:t>
      </w:r>
      <w:r w:rsidRPr="00B651F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2406883C" w14:textId="5F877118" w:rsidR="007070F3" w:rsidRPr="00B651F6" w:rsidRDefault="007070F3" w:rsidP="000D5EA1">
      <w:pPr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  <w:r w:rsidRPr="00B651F6">
        <w:rPr>
          <w:rStyle w:val="c9"/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106BB" w:rsidRPr="00B651F6">
        <w:rPr>
          <w:rStyle w:val="c9"/>
          <w:rFonts w:ascii="Times New Roman" w:hAnsi="Times New Roman" w:cs="Times New Roman"/>
          <w:b/>
          <w:sz w:val="24"/>
          <w:szCs w:val="24"/>
        </w:rPr>
        <w:t>Продукт методической деятельности ГМО №1:</w:t>
      </w:r>
      <w:r w:rsidR="007106BB" w:rsidRPr="00B651F6">
        <w:rPr>
          <w:rFonts w:ascii="Times New Roman" w:hAnsi="Times New Roman" w:cs="Times New Roman"/>
          <w:sz w:val="24"/>
          <w:szCs w:val="24"/>
        </w:rPr>
        <w:t xml:space="preserve"> </w:t>
      </w:r>
      <w:r w:rsidR="001071EF" w:rsidRPr="00B651F6">
        <w:rPr>
          <w:rFonts w:ascii="Times New Roman" w:hAnsi="Times New Roman" w:cs="Times New Roman"/>
          <w:sz w:val="24"/>
          <w:szCs w:val="24"/>
        </w:rPr>
        <w:t xml:space="preserve">подборка </w:t>
      </w:r>
      <w:r w:rsidRPr="00B651F6">
        <w:rPr>
          <w:rFonts w:ascii="Times New Roman" w:hAnsi="Times New Roman" w:cs="Times New Roman"/>
          <w:color w:val="333333"/>
          <w:sz w:val="24"/>
          <w:szCs w:val="24"/>
        </w:rPr>
        <w:t>варианты представления нормативно-правовой базы взаимодействия дошкольных образовательных организаций (ДОО) и семьи</w:t>
      </w:r>
      <w:r w:rsidRPr="00B651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BA406A" w14:textId="59BA8597" w:rsidR="005A6987" w:rsidRPr="005A6987" w:rsidRDefault="00E92298" w:rsidP="000D5EA1">
      <w:pPr>
        <w:ind w:right="252"/>
        <w:jc w:val="both"/>
        <w:rPr>
          <w:rStyle w:val="c9"/>
        </w:rPr>
      </w:pPr>
      <w:hyperlink r:id="rId7" w:history="1">
        <w:r w:rsidR="005A6987" w:rsidRPr="004515F8">
          <w:rPr>
            <w:rStyle w:val="a3"/>
          </w:rPr>
          <w:t>https://detsadorsk.netboard.me/p7yif656/?tab=997226&amp;link=O92whYxx-YITTHWF8-HSrFWzRr</w:t>
        </w:r>
      </w:hyperlink>
    </w:p>
    <w:p w14:paraId="52F74474" w14:textId="77777777" w:rsidR="00887F09" w:rsidRDefault="001A7972" w:rsidP="00887F09">
      <w:pPr>
        <w:jc w:val="both"/>
        <w:rPr>
          <w:rFonts w:ascii="Times New Roman" w:hAnsi="Times New Roman" w:cs="Times New Roman"/>
          <w:sz w:val="24"/>
          <w:szCs w:val="24"/>
        </w:rPr>
      </w:pPr>
      <w:r w:rsidRPr="00B651F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106BB" w:rsidRPr="00B651F6">
        <w:rPr>
          <w:rFonts w:ascii="Times New Roman" w:hAnsi="Times New Roman" w:cs="Times New Roman"/>
          <w:b/>
          <w:sz w:val="24"/>
          <w:szCs w:val="24"/>
        </w:rPr>
        <w:t xml:space="preserve">На заседание ГМО №2 была рассмотрена проблема </w:t>
      </w:r>
      <w:r w:rsidR="00BD3500" w:rsidRPr="00B651F6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r w:rsidR="001D6161" w:rsidRPr="00B651F6">
        <w:rPr>
          <w:rFonts w:ascii="Times New Roman" w:hAnsi="Times New Roman" w:cs="Times New Roman"/>
          <w:iCs/>
          <w:sz w:val="24"/>
          <w:szCs w:val="24"/>
        </w:rPr>
        <w:t>Организация</w:t>
      </w:r>
      <w:r w:rsidR="001D6161" w:rsidRPr="00B651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D6161" w:rsidRPr="00B651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краткосрочных образовательных практик (проектов) КОП, как</w:t>
      </w:r>
      <w:r w:rsidR="001D6161" w:rsidRPr="00B651F6">
        <w:rPr>
          <w:rFonts w:ascii="Times New Roman" w:hAnsi="Times New Roman" w:cs="Times New Roman"/>
          <w:sz w:val="24"/>
          <w:szCs w:val="24"/>
        </w:rPr>
        <w:t xml:space="preserve"> форма совместной деятельности родителей и детей в условиях ДОО».</w:t>
      </w:r>
    </w:p>
    <w:p w14:paraId="6687D700" w14:textId="7309EE2E" w:rsidR="00103CCF" w:rsidRPr="00B651F6" w:rsidRDefault="001A7972" w:rsidP="00887F09">
      <w:pPr>
        <w:jc w:val="both"/>
        <w:rPr>
          <w:rStyle w:val="extendedtext-short"/>
          <w:rFonts w:ascii="Times New Roman" w:hAnsi="Times New Roman" w:cs="Times New Roman"/>
          <w:sz w:val="24"/>
          <w:szCs w:val="24"/>
        </w:rPr>
      </w:pPr>
      <w:r w:rsidRPr="00B651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353D4" w:rsidRPr="00B651F6">
        <w:rPr>
          <w:rFonts w:ascii="Times New Roman" w:eastAsia="Times New Roman" w:hAnsi="Times New Roman" w:cs="Times New Roman"/>
          <w:b/>
          <w:sz w:val="24"/>
          <w:szCs w:val="24"/>
        </w:rPr>
        <w:t>Цель заседания:</w:t>
      </w:r>
      <w:r w:rsidR="002353D4" w:rsidRPr="00B651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6161" w:rsidRPr="00B651F6">
        <w:rPr>
          <w:rFonts w:ascii="Times New Roman" w:eastAsia="Times New Roman" w:hAnsi="Times New Roman" w:cs="Times New Roman"/>
          <w:sz w:val="24"/>
          <w:szCs w:val="24"/>
        </w:rPr>
        <w:t xml:space="preserve">познакомить с опытом работы по </w:t>
      </w:r>
      <w:r w:rsidR="001D6161" w:rsidRPr="00B651F6">
        <w:rPr>
          <w:rFonts w:ascii="Times New Roman" w:hAnsi="Times New Roman" w:cs="Times New Roman"/>
          <w:iCs/>
          <w:sz w:val="24"/>
          <w:szCs w:val="24"/>
        </w:rPr>
        <w:t>организации</w:t>
      </w:r>
      <w:r w:rsidR="001D6161" w:rsidRPr="00B651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D6161" w:rsidRPr="00B651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краткосрочных образовательных практик (проектов) КОП, как</w:t>
      </w:r>
      <w:r w:rsidR="001D6161" w:rsidRPr="00B651F6">
        <w:rPr>
          <w:rFonts w:ascii="Times New Roman" w:hAnsi="Times New Roman" w:cs="Times New Roman"/>
          <w:sz w:val="24"/>
          <w:szCs w:val="24"/>
        </w:rPr>
        <w:t xml:space="preserve"> формы совместной деятельности родителей и детей в условиях ДОО</w:t>
      </w:r>
      <w:r w:rsidRPr="00B651F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       </w:t>
      </w:r>
    </w:p>
    <w:p w14:paraId="135887E6" w14:textId="568FC837" w:rsidR="001D6161" w:rsidRPr="00B651F6" w:rsidRDefault="00D27EB0" w:rsidP="000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F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D6161" w:rsidRPr="00B651F6">
        <w:rPr>
          <w:rFonts w:ascii="Times New Roman" w:hAnsi="Times New Roman" w:cs="Times New Roman"/>
          <w:b/>
          <w:sz w:val="24"/>
          <w:szCs w:val="24"/>
        </w:rPr>
        <w:t>Рахматуллина Н.Г.</w:t>
      </w:r>
      <w:r w:rsidR="00BD3851" w:rsidRPr="00B651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D6161" w:rsidRPr="00B651F6">
        <w:rPr>
          <w:rFonts w:ascii="Times New Roman" w:hAnsi="Times New Roman" w:cs="Times New Roman"/>
          <w:b/>
          <w:sz w:val="24"/>
          <w:szCs w:val="24"/>
        </w:rPr>
        <w:t>старший в</w:t>
      </w:r>
      <w:r w:rsidR="00103CCF" w:rsidRPr="00B651F6">
        <w:rPr>
          <w:rFonts w:ascii="Times New Roman" w:hAnsi="Times New Roman" w:cs="Times New Roman"/>
          <w:b/>
          <w:sz w:val="24"/>
          <w:szCs w:val="24"/>
        </w:rPr>
        <w:t>о</w:t>
      </w:r>
      <w:r w:rsidR="001D6161" w:rsidRPr="00B651F6">
        <w:rPr>
          <w:rFonts w:ascii="Times New Roman" w:hAnsi="Times New Roman" w:cs="Times New Roman"/>
          <w:b/>
          <w:sz w:val="24"/>
          <w:szCs w:val="24"/>
        </w:rPr>
        <w:t xml:space="preserve">спитатель МДОАУ </w:t>
      </w:r>
      <w:r w:rsidRPr="00B651F6">
        <w:rPr>
          <w:rFonts w:ascii="Times New Roman" w:hAnsi="Times New Roman" w:cs="Times New Roman"/>
          <w:b/>
          <w:sz w:val="24"/>
          <w:szCs w:val="24"/>
        </w:rPr>
        <w:t>№</w:t>
      </w:r>
      <w:r w:rsidR="001D6161" w:rsidRPr="00B651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D6161" w:rsidRPr="00B651F6">
        <w:rPr>
          <w:rFonts w:ascii="Times New Roman" w:hAnsi="Times New Roman" w:cs="Times New Roman"/>
          <w:b/>
          <w:sz w:val="24"/>
          <w:szCs w:val="24"/>
        </w:rPr>
        <w:t>56</w:t>
      </w:r>
      <w:r w:rsidR="00BD3851" w:rsidRPr="00B651F6">
        <w:rPr>
          <w:rFonts w:ascii="Times New Roman" w:hAnsi="Times New Roman" w:cs="Times New Roman"/>
          <w:sz w:val="24"/>
          <w:szCs w:val="24"/>
        </w:rPr>
        <w:t xml:space="preserve"> </w:t>
      </w:r>
      <w:r w:rsidR="00B651F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651F6">
        <w:rPr>
          <w:rFonts w:ascii="Times New Roman" w:hAnsi="Times New Roman" w:cs="Times New Roman"/>
          <w:sz w:val="24"/>
          <w:szCs w:val="24"/>
        </w:rPr>
        <w:t xml:space="preserve"> </w:t>
      </w:r>
      <w:r w:rsidR="009F4E9F" w:rsidRPr="00B651F6">
        <w:rPr>
          <w:rFonts w:ascii="Times New Roman" w:hAnsi="Times New Roman" w:cs="Times New Roman"/>
          <w:bCs/>
          <w:sz w:val="24"/>
          <w:szCs w:val="24"/>
        </w:rPr>
        <w:t>остановилась</w:t>
      </w:r>
      <w:r w:rsidR="00B651F6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9F4E9F" w:rsidRPr="00B651F6">
        <w:rPr>
          <w:rFonts w:ascii="Times New Roman" w:hAnsi="Times New Roman" w:cs="Times New Roman"/>
          <w:bCs/>
          <w:sz w:val="24"/>
          <w:szCs w:val="24"/>
        </w:rPr>
        <w:t xml:space="preserve"> проблеме</w:t>
      </w:r>
      <w:r w:rsidR="001D6161" w:rsidRPr="00B651F6">
        <w:rPr>
          <w:rFonts w:ascii="Times New Roman" w:hAnsi="Times New Roman" w:cs="Times New Roman"/>
          <w:sz w:val="24"/>
          <w:szCs w:val="24"/>
        </w:rPr>
        <w:t xml:space="preserve"> взаимодействия дошкольного учреждения с семьей</w:t>
      </w:r>
      <w:r w:rsidR="009F4E9F" w:rsidRPr="00B651F6">
        <w:rPr>
          <w:rFonts w:ascii="Times New Roman" w:hAnsi="Times New Roman" w:cs="Times New Roman"/>
          <w:sz w:val="24"/>
          <w:szCs w:val="24"/>
        </w:rPr>
        <w:t>.</w:t>
      </w:r>
      <w:r w:rsidR="001D6161" w:rsidRPr="00B651F6">
        <w:rPr>
          <w:rFonts w:ascii="Times New Roman" w:hAnsi="Times New Roman" w:cs="Times New Roman"/>
          <w:sz w:val="24"/>
          <w:szCs w:val="24"/>
        </w:rPr>
        <w:t xml:space="preserve"> </w:t>
      </w:r>
      <w:r w:rsidR="009F4E9F" w:rsidRPr="00B651F6">
        <w:rPr>
          <w:rFonts w:ascii="Times New Roman" w:hAnsi="Times New Roman" w:cs="Times New Roman"/>
          <w:sz w:val="24"/>
          <w:szCs w:val="24"/>
        </w:rPr>
        <w:t xml:space="preserve">Этот вопрос </w:t>
      </w:r>
      <w:r w:rsidR="001D6161" w:rsidRPr="00B651F6">
        <w:rPr>
          <w:rFonts w:ascii="Times New Roman" w:hAnsi="Times New Roman" w:cs="Times New Roman"/>
          <w:sz w:val="24"/>
          <w:szCs w:val="24"/>
        </w:rPr>
        <w:t>на сегодняшний день остается актуальн</w:t>
      </w:r>
      <w:r w:rsidR="009F4E9F" w:rsidRPr="00B651F6">
        <w:rPr>
          <w:rFonts w:ascii="Times New Roman" w:hAnsi="Times New Roman" w:cs="Times New Roman"/>
          <w:sz w:val="24"/>
          <w:szCs w:val="24"/>
        </w:rPr>
        <w:t>ым</w:t>
      </w:r>
      <w:r w:rsidR="001D6161" w:rsidRPr="00B651F6">
        <w:rPr>
          <w:rFonts w:ascii="Times New Roman" w:hAnsi="Times New Roman" w:cs="Times New Roman"/>
          <w:sz w:val="24"/>
          <w:szCs w:val="24"/>
        </w:rPr>
        <w:t>, приобретая порой обостренный характер. Сложности в отношениях между семьями и образовательными учреждениями могут быть связаны, например, с несовпадением взаимных ожиданий, с имеющим иногда место недоверием родителей к воспитателям. Непонимание между семьёй и детским садом всей тяжестью ложится на ребенка., педагоги, очень часто испытыва</w:t>
      </w:r>
      <w:r w:rsidR="00B651F6">
        <w:rPr>
          <w:rFonts w:ascii="Times New Roman" w:hAnsi="Times New Roman" w:cs="Times New Roman"/>
          <w:sz w:val="24"/>
          <w:szCs w:val="24"/>
        </w:rPr>
        <w:t>ют</w:t>
      </w:r>
      <w:r w:rsidR="001D6161" w:rsidRPr="00B651F6">
        <w:rPr>
          <w:rFonts w:ascii="Times New Roman" w:hAnsi="Times New Roman" w:cs="Times New Roman"/>
          <w:sz w:val="24"/>
          <w:szCs w:val="24"/>
        </w:rPr>
        <w:t xml:space="preserve"> большие трудности в общении с родителями по причине выбора формы взаимодействия.</w:t>
      </w:r>
    </w:p>
    <w:p w14:paraId="52C87AF7" w14:textId="6500CFB4" w:rsidR="001D6161" w:rsidRPr="00B651F6" w:rsidRDefault="001D6161" w:rsidP="000D5EA1">
      <w:pPr>
        <w:spacing w:after="0"/>
        <w:ind w:right="61"/>
        <w:jc w:val="both"/>
        <w:rPr>
          <w:rFonts w:ascii="Times New Roman" w:hAnsi="Times New Roman" w:cs="Times New Roman"/>
          <w:sz w:val="24"/>
          <w:szCs w:val="24"/>
        </w:rPr>
      </w:pPr>
      <w:r w:rsidRPr="00B651F6">
        <w:rPr>
          <w:rFonts w:ascii="Times New Roman" w:hAnsi="Times New Roman" w:cs="Times New Roman"/>
          <w:sz w:val="24"/>
          <w:szCs w:val="24"/>
        </w:rPr>
        <w:t xml:space="preserve">       Таким образом, возникает необходимость нововведений в сотрудничество с родителями. В ДОУ ведется поиск эффективной системы работы для активного включения родителей в жизнь ДОУ. Все это позволяет рассматривать работу с родителями в качестве </w:t>
      </w:r>
      <w:r w:rsidRPr="00B651F6">
        <w:rPr>
          <w:rFonts w:ascii="Times New Roman" w:hAnsi="Times New Roman" w:cs="Times New Roman"/>
          <w:sz w:val="24"/>
          <w:szCs w:val="24"/>
        </w:rPr>
        <w:lastRenderedPageBreak/>
        <w:t xml:space="preserve">одной из проблем деятельности ДОУ на современном этапе модернизации системы образования. В связи с этим, вопрос поиска и осуществления современных форм взаимодействия дошкольного учреждения с семьей на сегодняшний день является одним из самых актуальных. </w:t>
      </w:r>
    </w:p>
    <w:p w14:paraId="08970036" w14:textId="141B1FFD" w:rsidR="001D7E5C" w:rsidRPr="00B651F6" w:rsidRDefault="00103CCF" w:rsidP="000D5EA1">
      <w:pPr>
        <w:spacing w:after="0"/>
        <w:ind w:right="61"/>
        <w:jc w:val="both"/>
        <w:rPr>
          <w:rFonts w:ascii="Times New Roman" w:hAnsi="Times New Roman" w:cs="Times New Roman"/>
          <w:sz w:val="24"/>
          <w:szCs w:val="24"/>
        </w:rPr>
      </w:pPr>
      <w:r w:rsidRPr="00B651F6">
        <w:rPr>
          <w:rFonts w:ascii="Times New Roman" w:hAnsi="Times New Roman" w:cs="Times New Roman"/>
          <w:sz w:val="24"/>
          <w:szCs w:val="24"/>
        </w:rPr>
        <w:t xml:space="preserve">         </w:t>
      </w:r>
      <w:r w:rsidR="001D6161" w:rsidRPr="00B651F6">
        <w:rPr>
          <w:rFonts w:ascii="Times New Roman" w:hAnsi="Times New Roman" w:cs="Times New Roman"/>
          <w:sz w:val="24"/>
          <w:szCs w:val="24"/>
        </w:rPr>
        <w:t>И</w:t>
      </w:r>
      <w:r w:rsidRPr="00B651F6">
        <w:rPr>
          <w:rFonts w:ascii="Times New Roman" w:hAnsi="Times New Roman" w:cs="Times New Roman"/>
          <w:sz w:val="24"/>
          <w:szCs w:val="24"/>
        </w:rPr>
        <w:t xml:space="preserve"> опыт дошкольной организации показал,</w:t>
      </w:r>
      <w:r w:rsidR="00D27EB0" w:rsidRPr="00B651F6">
        <w:rPr>
          <w:rFonts w:ascii="Times New Roman" w:hAnsi="Times New Roman" w:cs="Times New Roman"/>
          <w:sz w:val="24"/>
          <w:szCs w:val="24"/>
        </w:rPr>
        <w:t xml:space="preserve"> </w:t>
      </w:r>
      <w:r w:rsidRPr="00B651F6">
        <w:rPr>
          <w:rFonts w:ascii="Times New Roman" w:hAnsi="Times New Roman" w:cs="Times New Roman"/>
          <w:sz w:val="24"/>
          <w:szCs w:val="24"/>
        </w:rPr>
        <w:t>что</w:t>
      </w:r>
      <w:r w:rsidR="001D6161" w:rsidRPr="00B651F6">
        <w:rPr>
          <w:rFonts w:ascii="Times New Roman" w:hAnsi="Times New Roman" w:cs="Times New Roman"/>
          <w:sz w:val="24"/>
          <w:szCs w:val="24"/>
        </w:rPr>
        <w:t xml:space="preserve"> одной</w:t>
      </w:r>
      <w:r w:rsidR="008E14AF" w:rsidRPr="00B651F6">
        <w:rPr>
          <w:rFonts w:ascii="Times New Roman" w:hAnsi="Times New Roman" w:cs="Times New Roman"/>
          <w:sz w:val="24"/>
          <w:szCs w:val="24"/>
        </w:rPr>
        <w:t xml:space="preserve"> </w:t>
      </w:r>
      <w:r w:rsidR="001D6161" w:rsidRPr="00B651F6">
        <w:rPr>
          <w:rFonts w:ascii="Times New Roman" w:hAnsi="Times New Roman" w:cs="Times New Roman"/>
          <w:sz w:val="24"/>
          <w:szCs w:val="24"/>
        </w:rPr>
        <w:t>из таких форм</w:t>
      </w:r>
      <w:r w:rsidRPr="00B651F6">
        <w:rPr>
          <w:rFonts w:ascii="Times New Roman" w:hAnsi="Times New Roman" w:cs="Times New Roman"/>
          <w:sz w:val="24"/>
          <w:szCs w:val="24"/>
        </w:rPr>
        <w:t>, является организация краткосрочных образовательных практик</w:t>
      </w:r>
      <w:r w:rsidR="009F4E9F" w:rsidRPr="00B651F6">
        <w:rPr>
          <w:rFonts w:ascii="Times New Roman" w:hAnsi="Times New Roman" w:cs="Times New Roman"/>
          <w:sz w:val="24"/>
          <w:szCs w:val="24"/>
        </w:rPr>
        <w:t>-проектов</w:t>
      </w:r>
      <w:r w:rsidRPr="00B651F6">
        <w:rPr>
          <w:rFonts w:ascii="Times New Roman" w:hAnsi="Times New Roman" w:cs="Times New Roman"/>
          <w:sz w:val="24"/>
          <w:szCs w:val="24"/>
        </w:rPr>
        <w:t xml:space="preserve"> (КОП)</w:t>
      </w:r>
      <w:r w:rsidR="001D6161" w:rsidRPr="00B651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468A4" w14:textId="5A9A4E8E" w:rsidR="00103CCF" w:rsidRPr="00B651F6" w:rsidRDefault="00103CCF" w:rsidP="000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F6">
        <w:rPr>
          <w:rFonts w:ascii="Times New Roman" w:hAnsi="Times New Roman" w:cs="Times New Roman"/>
          <w:sz w:val="24"/>
          <w:szCs w:val="24"/>
        </w:rPr>
        <w:t xml:space="preserve">          КОП в ДОУ могут быть использованы как вариативные формы образовательной деятельности по пяти образовательным областям. </w:t>
      </w:r>
    </w:p>
    <w:p w14:paraId="661F1C50" w14:textId="23A53C31" w:rsidR="00103CCF" w:rsidRPr="00B651F6" w:rsidRDefault="00103CCF" w:rsidP="000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F6">
        <w:rPr>
          <w:rFonts w:ascii="Times New Roman" w:hAnsi="Times New Roman" w:cs="Times New Roman"/>
          <w:sz w:val="24"/>
          <w:szCs w:val="24"/>
        </w:rPr>
        <w:t xml:space="preserve">         В совместных видах образовательной деятельности можно использовать КОП по запросу не только детей</w:t>
      </w:r>
      <w:r w:rsidR="009F4E9F" w:rsidRPr="00B651F6">
        <w:rPr>
          <w:rFonts w:ascii="Times New Roman" w:hAnsi="Times New Roman" w:cs="Times New Roman"/>
          <w:sz w:val="24"/>
          <w:szCs w:val="24"/>
        </w:rPr>
        <w:t>, но и</w:t>
      </w:r>
      <w:r w:rsidRPr="00B651F6">
        <w:rPr>
          <w:rFonts w:ascii="Times New Roman" w:hAnsi="Times New Roman" w:cs="Times New Roman"/>
          <w:sz w:val="24"/>
          <w:szCs w:val="24"/>
        </w:rPr>
        <w:t xml:space="preserve"> родителей. Родители являются носителями некоторых знаний и интересных практик, которыми они могут поделиться непосредственно с детьми так же в совместных видах деятельности или непосредственно-образовательной деятельности.</w:t>
      </w:r>
    </w:p>
    <w:p w14:paraId="52F2965A" w14:textId="2BB9D094" w:rsidR="00D27EB0" w:rsidRPr="00B651F6" w:rsidRDefault="00D27EB0" w:rsidP="000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51F6">
        <w:rPr>
          <w:rFonts w:ascii="Times New Roman" w:hAnsi="Times New Roman" w:cs="Times New Roman"/>
          <w:sz w:val="24"/>
          <w:szCs w:val="24"/>
        </w:rPr>
        <w:t xml:space="preserve">       </w:t>
      </w:r>
      <w:r w:rsidRPr="00B651F6"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 старшей группы Афанасьева Е.П. и </w:t>
      </w:r>
      <w:r w:rsidR="002E5EFE" w:rsidRPr="00B651F6">
        <w:rPr>
          <w:rFonts w:ascii="Times New Roman" w:hAnsi="Times New Roman" w:cs="Times New Roman"/>
          <w:b/>
          <w:bCs/>
          <w:sz w:val="24"/>
          <w:szCs w:val="24"/>
        </w:rPr>
        <w:t xml:space="preserve">средней группы </w:t>
      </w:r>
      <w:proofErr w:type="spellStart"/>
      <w:r w:rsidR="002E5EFE" w:rsidRPr="00B651F6">
        <w:rPr>
          <w:rFonts w:ascii="Times New Roman" w:hAnsi="Times New Roman" w:cs="Times New Roman"/>
          <w:b/>
          <w:bCs/>
          <w:sz w:val="24"/>
          <w:szCs w:val="24"/>
        </w:rPr>
        <w:t>Шумова</w:t>
      </w:r>
      <w:proofErr w:type="spellEnd"/>
      <w:r w:rsidR="002E5EFE" w:rsidRPr="00B651F6">
        <w:rPr>
          <w:rFonts w:ascii="Times New Roman" w:hAnsi="Times New Roman" w:cs="Times New Roman"/>
          <w:b/>
          <w:bCs/>
          <w:sz w:val="24"/>
          <w:szCs w:val="24"/>
        </w:rPr>
        <w:t xml:space="preserve"> О.С.</w:t>
      </w:r>
      <w:r w:rsidR="002E5EFE" w:rsidRPr="00B651F6">
        <w:rPr>
          <w:rFonts w:ascii="Times New Roman" w:hAnsi="Times New Roman" w:cs="Times New Roman"/>
          <w:sz w:val="24"/>
          <w:szCs w:val="24"/>
        </w:rPr>
        <w:t xml:space="preserve"> представили реализацию двух краткосрочных образовательных практик </w:t>
      </w:r>
      <w:proofErr w:type="gramStart"/>
      <w:r w:rsidR="002E5EFE" w:rsidRPr="00B651F6">
        <w:rPr>
          <w:rFonts w:ascii="Times New Roman" w:hAnsi="Times New Roman" w:cs="Times New Roman"/>
          <w:sz w:val="24"/>
          <w:szCs w:val="24"/>
        </w:rPr>
        <w:t>( проектов</w:t>
      </w:r>
      <w:proofErr w:type="gramEnd"/>
      <w:r w:rsidR="002E5EFE" w:rsidRPr="00B651F6">
        <w:rPr>
          <w:rFonts w:ascii="Times New Roman" w:hAnsi="Times New Roman" w:cs="Times New Roman"/>
          <w:sz w:val="24"/>
          <w:szCs w:val="24"/>
        </w:rPr>
        <w:t>)</w:t>
      </w:r>
    </w:p>
    <w:p w14:paraId="54868F33" w14:textId="60449806" w:rsidR="002E5EFE" w:rsidRPr="00B651F6" w:rsidRDefault="002E5EFE" w:rsidP="000D5EA1">
      <w:pPr>
        <w:pStyle w:val="a4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B651F6">
        <w:rPr>
          <w:sz w:val="24"/>
          <w:szCs w:val="24"/>
        </w:rPr>
        <w:t>«</w:t>
      </w:r>
      <w:r w:rsidR="009F4E9F" w:rsidRPr="00B651F6">
        <w:rPr>
          <w:sz w:val="24"/>
          <w:szCs w:val="24"/>
        </w:rPr>
        <w:t>Путешествие в грибное царство</w:t>
      </w:r>
      <w:r w:rsidRPr="00B651F6">
        <w:rPr>
          <w:sz w:val="24"/>
          <w:szCs w:val="24"/>
        </w:rPr>
        <w:t>»</w:t>
      </w:r>
    </w:p>
    <w:p w14:paraId="66654DD8" w14:textId="6B2D118B" w:rsidR="00BC6EC2" w:rsidRPr="00B651F6" w:rsidRDefault="009F4E9F" w:rsidP="000D5EA1">
      <w:pPr>
        <w:pStyle w:val="a4"/>
        <w:numPr>
          <w:ilvl w:val="0"/>
          <w:numId w:val="31"/>
        </w:numPr>
        <w:spacing w:line="276" w:lineRule="auto"/>
        <w:jc w:val="both"/>
        <w:rPr>
          <w:sz w:val="24"/>
          <w:szCs w:val="24"/>
        </w:rPr>
      </w:pPr>
      <w:r w:rsidRPr="00B651F6">
        <w:rPr>
          <w:sz w:val="24"/>
          <w:szCs w:val="24"/>
        </w:rPr>
        <w:t>«Вор</w:t>
      </w:r>
      <w:r w:rsidR="00BC6EC2" w:rsidRPr="00B651F6">
        <w:rPr>
          <w:sz w:val="24"/>
          <w:szCs w:val="24"/>
        </w:rPr>
        <w:t>о</w:t>
      </w:r>
      <w:r w:rsidRPr="00B651F6">
        <w:rPr>
          <w:sz w:val="24"/>
          <w:szCs w:val="24"/>
        </w:rPr>
        <w:t>бьи – наши</w:t>
      </w:r>
      <w:r w:rsidR="00BC6EC2" w:rsidRPr="00B651F6">
        <w:rPr>
          <w:sz w:val="24"/>
          <w:szCs w:val="24"/>
        </w:rPr>
        <w:t xml:space="preserve"> друзья»</w:t>
      </w:r>
      <w:r w:rsidRPr="00B651F6">
        <w:rPr>
          <w:sz w:val="24"/>
          <w:szCs w:val="24"/>
        </w:rPr>
        <w:t xml:space="preserve"> </w:t>
      </w:r>
    </w:p>
    <w:p w14:paraId="3B06E394" w14:textId="77777777" w:rsidR="00B651F6" w:rsidRPr="00B651F6" w:rsidRDefault="00B651F6" w:rsidP="000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8E26DE" w14:textId="7EC4FE86" w:rsidR="00103CCF" w:rsidRPr="00B651F6" w:rsidRDefault="002E5EFE" w:rsidP="000D5EA1">
      <w:pPr>
        <w:spacing w:after="0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B651F6">
        <w:rPr>
          <w:rStyle w:val="c9"/>
          <w:rFonts w:ascii="Times New Roman" w:hAnsi="Times New Roman" w:cs="Times New Roman"/>
          <w:b/>
          <w:sz w:val="24"/>
          <w:szCs w:val="24"/>
        </w:rPr>
        <w:t xml:space="preserve">Продукт методической деятельности ГМО №2: </w:t>
      </w:r>
    </w:p>
    <w:p w14:paraId="7C32C74E" w14:textId="18BA7B05" w:rsidR="002E5EFE" w:rsidRPr="00B651F6" w:rsidRDefault="002E5EFE" w:rsidP="000D5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51F6">
        <w:rPr>
          <w:rStyle w:val="c9"/>
          <w:rFonts w:ascii="Times New Roman" w:hAnsi="Times New Roman" w:cs="Times New Roman"/>
          <w:bCs/>
          <w:sz w:val="24"/>
          <w:szCs w:val="24"/>
        </w:rPr>
        <w:t>методические материалы по реализации</w:t>
      </w:r>
      <w:r w:rsidRPr="00B651F6">
        <w:rPr>
          <w:rFonts w:ascii="Times New Roman" w:hAnsi="Times New Roman" w:cs="Times New Roman"/>
          <w:bCs/>
          <w:sz w:val="24"/>
          <w:szCs w:val="24"/>
        </w:rPr>
        <w:t xml:space="preserve"> краткосрочных образовательных практик </w:t>
      </w:r>
      <w:proofErr w:type="gramStart"/>
      <w:r w:rsidRPr="00B651F6">
        <w:rPr>
          <w:rFonts w:ascii="Times New Roman" w:hAnsi="Times New Roman" w:cs="Times New Roman"/>
          <w:bCs/>
          <w:sz w:val="24"/>
          <w:szCs w:val="24"/>
        </w:rPr>
        <w:t>( проектов</w:t>
      </w:r>
      <w:proofErr w:type="gramEnd"/>
      <w:r w:rsidRPr="00B651F6">
        <w:rPr>
          <w:rFonts w:ascii="Times New Roman" w:hAnsi="Times New Roman" w:cs="Times New Roman"/>
          <w:bCs/>
          <w:sz w:val="24"/>
          <w:szCs w:val="24"/>
        </w:rPr>
        <w:t>)</w:t>
      </w:r>
    </w:p>
    <w:p w14:paraId="2F81A79B" w14:textId="42B74333" w:rsidR="0032105E" w:rsidRDefault="00E92298" w:rsidP="000D5EA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8" w:history="1">
        <w:r w:rsidRPr="00582CEE">
          <w:rPr>
            <w:rStyle w:val="a3"/>
            <w:rFonts w:ascii="Times New Roman" w:hAnsi="Times New Roman" w:cs="Times New Roman"/>
            <w:sz w:val="24"/>
            <w:szCs w:val="24"/>
          </w:rPr>
          <w:t>https://detsadorsk.netboard.me/p7yif656/?tab=1050115&amp;link=O92whYxx-YITTHWF8-HSrFWzRr#</w:t>
        </w:r>
      </w:hyperlink>
    </w:p>
    <w:p w14:paraId="0BBECA03" w14:textId="77777777" w:rsidR="00E92298" w:rsidRPr="00B651F6" w:rsidRDefault="00E92298" w:rsidP="000D5EA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417ABC" w14:textId="1F626AF9" w:rsidR="00BC6EC2" w:rsidRDefault="00DB719A" w:rsidP="000D5EA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651F6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B651F6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заседание ГМО №3 </w:t>
      </w:r>
      <w:proofErr w:type="gramStart"/>
      <w:r w:rsidRPr="00B651F6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D114F2" w:rsidRPr="00B651F6">
        <w:rPr>
          <w:rFonts w:ascii="Times New Roman" w:hAnsi="Times New Roman" w:cs="Times New Roman"/>
          <w:b/>
          <w:sz w:val="24"/>
          <w:szCs w:val="24"/>
        </w:rPr>
        <w:t>2</w:t>
      </w:r>
      <w:r w:rsidR="002E5EFE" w:rsidRPr="00B651F6">
        <w:rPr>
          <w:rFonts w:ascii="Times New Roman" w:hAnsi="Times New Roman" w:cs="Times New Roman"/>
          <w:b/>
          <w:sz w:val="24"/>
          <w:szCs w:val="24"/>
        </w:rPr>
        <w:t>4</w:t>
      </w:r>
      <w:r w:rsidR="00D114F2" w:rsidRPr="00B651F6">
        <w:rPr>
          <w:rFonts w:ascii="Times New Roman" w:hAnsi="Times New Roman" w:cs="Times New Roman"/>
          <w:b/>
          <w:sz w:val="24"/>
          <w:szCs w:val="24"/>
        </w:rPr>
        <w:t>.03.202</w:t>
      </w:r>
      <w:r w:rsidR="002E5EFE" w:rsidRPr="00B651F6">
        <w:rPr>
          <w:rFonts w:ascii="Times New Roman" w:hAnsi="Times New Roman" w:cs="Times New Roman"/>
          <w:b/>
          <w:sz w:val="24"/>
          <w:szCs w:val="24"/>
        </w:rPr>
        <w:t>6</w:t>
      </w:r>
      <w:r w:rsidR="00D114F2" w:rsidRPr="00B651F6">
        <w:rPr>
          <w:rFonts w:ascii="Times New Roman" w:hAnsi="Times New Roman" w:cs="Times New Roman"/>
          <w:b/>
          <w:sz w:val="24"/>
          <w:szCs w:val="24"/>
        </w:rPr>
        <w:t>г.</w:t>
      </w:r>
      <w:proofErr w:type="gramEnd"/>
      <w:r w:rsidRPr="00B651F6">
        <w:rPr>
          <w:rFonts w:ascii="Times New Roman" w:hAnsi="Times New Roman" w:cs="Times New Roman"/>
          <w:b/>
          <w:sz w:val="24"/>
          <w:szCs w:val="24"/>
        </w:rPr>
        <w:t>) был</w:t>
      </w:r>
      <w:r w:rsidR="002E5EFE" w:rsidRPr="00B651F6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D114F2" w:rsidRPr="00B65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EC2" w:rsidRPr="00B651F6">
        <w:rPr>
          <w:rFonts w:ascii="Times New Roman" w:hAnsi="Times New Roman" w:cs="Times New Roman"/>
          <w:b/>
          <w:sz w:val="24"/>
          <w:szCs w:val="24"/>
        </w:rPr>
        <w:t xml:space="preserve">организована </w:t>
      </w:r>
      <w:r w:rsidR="00D114F2" w:rsidRPr="00B65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EC2" w:rsidRPr="00B651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2E5EFE" w:rsidRPr="00B651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нтерактивная </w:t>
      </w:r>
      <w:proofErr w:type="spellStart"/>
      <w:r w:rsidR="002E5EFE" w:rsidRPr="00B651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квиз</w:t>
      </w:r>
      <w:proofErr w:type="spellEnd"/>
      <w:r w:rsidR="002E5EFE" w:rsidRPr="00B651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-игра.</w:t>
      </w:r>
      <w:r w:rsidR="002E5EFE" w:rsidRPr="00B651F6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2E5EFE" w:rsidRPr="00B651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Работа с коллективом ДОУ по организации взаимодействия с семьей по внедрению новых </w:t>
      </w:r>
      <w:bookmarkStart w:id="1" w:name="_GoBack"/>
      <w:bookmarkEnd w:id="1"/>
      <w:r w:rsidR="002E5EFE" w:rsidRPr="00B651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форм взаимодействия с родителями. с родителями»</w:t>
      </w:r>
      <w:r w:rsidR="00BC6EC2" w:rsidRPr="00B651F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0FEDBC17" w14:textId="5E4C19D9" w:rsidR="005A6987" w:rsidRPr="00B651F6" w:rsidRDefault="005A6987" w:rsidP="000D5EA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5A698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https://detsadorsk.netboard.me/p7yif656/?tab=1044363</w:t>
      </w:r>
    </w:p>
    <w:p w14:paraId="06B649DF" w14:textId="5C626AA4" w:rsidR="00BC6EC2" w:rsidRPr="00B651F6" w:rsidRDefault="00B651F6" w:rsidP="000D5EA1">
      <w:pPr>
        <w:pStyle w:val="Default"/>
        <w:spacing w:line="276" w:lineRule="auto"/>
        <w:jc w:val="both"/>
      </w:pPr>
      <w:r>
        <w:rPr>
          <w:rFonts w:eastAsia="Times New Roman"/>
          <w:bdr w:val="none" w:sz="0" w:space="0" w:color="auto" w:frame="1"/>
        </w:rPr>
        <w:t xml:space="preserve">           </w:t>
      </w:r>
      <w:r w:rsidR="00BC6EC2" w:rsidRPr="00B651F6">
        <w:rPr>
          <w:rFonts w:eastAsia="Times New Roman"/>
          <w:bdr w:val="none" w:sz="0" w:space="0" w:color="auto" w:frame="1"/>
        </w:rPr>
        <w:t>Орг</w:t>
      </w:r>
      <w:r>
        <w:rPr>
          <w:rFonts w:eastAsia="Times New Roman"/>
          <w:bdr w:val="none" w:sz="0" w:space="0" w:color="auto" w:frame="1"/>
        </w:rPr>
        <w:t>а</w:t>
      </w:r>
      <w:r w:rsidR="00BC6EC2" w:rsidRPr="00B651F6">
        <w:rPr>
          <w:rFonts w:eastAsia="Times New Roman"/>
          <w:bdr w:val="none" w:sz="0" w:space="0" w:color="auto" w:frame="1"/>
        </w:rPr>
        <w:t xml:space="preserve">низатор </w:t>
      </w:r>
      <w:proofErr w:type="spellStart"/>
      <w:r w:rsidR="00BC6EC2" w:rsidRPr="00B651F6">
        <w:rPr>
          <w:rFonts w:eastAsia="Times New Roman"/>
          <w:bdr w:val="none" w:sz="0" w:space="0" w:color="auto" w:frame="1"/>
        </w:rPr>
        <w:t>квиз</w:t>
      </w:r>
      <w:proofErr w:type="spellEnd"/>
      <w:r w:rsidR="00BC6EC2" w:rsidRPr="00B651F6">
        <w:rPr>
          <w:rFonts w:eastAsia="Times New Roman"/>
          <w:bdr w:val="none" w:sz="0" w:space="0" w:color="auto" w:frame="1"/>
        </w:rPr>
        <w:t>-игры</w:t>
      </w:r>
      <w:r>
        <w:rPr>
          <w:rFonts w:eastAsia="Times New Roman"/>
          <w:bdr w:val="none" w:sz="0" w:space="0" w:color="auto" w:frame="1"/>
        </w:rPr>
        <w:t xml:space="preserve">, </w:t>
      </w:r>
      <w:r w:rsidR="00BC6EC2" w:rsidRPr="00B651F6">
        <w:rPr>
          <w:rFonts w:eastAsia="Times New Roman"/>
          <w:b/>
          <w:bCs/>
          <w:bdr w:val="none" w:sz="0" w:space="0" w:color="auto" w:frame="1"/>
        </w:rPr>
        <w:t xml:space="preserve">старший воспитатель </w:t>
      </w:r>
      <w:r>
        <w:rPr>
          <w:rFonts w:eastAsia="Times New Roman"/>
          <w:b/>
          <w:bCs/>
          <w:bdr w:val="none" w:sz="0" w:space="0" w:color="auto" w:frame="1"/>
        </w:rPr>
        <w:t>МДОАУ № 56</w:t>
      </w:r>
      <w:r w:rsidR="00BC6EC2" w:rsidRPr="00B651F6">
        <w:rPr>
          <w:rFonts w:eastAsia="Times New Roman"/>
          <w:b/>
          <w:bCs/>
          <w:bdr w:val="none" w:sz="0" w:space="0" w:color="auto" w:frame="1"/>
        </w:rPr>
        <w:t xml:space="preserve"> Батурина </w:t>
      </w:r>
      <w:proofErr w:type="gramStart"/>
      <w:r w:rsidR="00BC6EC2" w:rsidRPr="00B651F6">
        <w:rPr>
          <w:rFonts w:eastAsia="Times New Roman"/>
          <w:b/>
          <w:bCs/>
          <w:bdr w:val="none" w:sz="0" w:space="0" w:color="auto" w:frame="1"/>
        </w:rPr>
        <w:t>Н.Ю.</w:t>
      </w:r>
      <w:r w:rsidR="00BC6EC2" w:rsidRPr="00B651F6">
        <w:rPr>
          <w:rFonts w:eastAsia="Times New Roman"/>
          <w:bdr w:val="none" w:sz="0" w:space="0" w:color="auto" w:frame="1"/>
        </w:rPr>
        <w:t xml:space="preserve"> </w:t>
      </w:r>
      <w:r>
        <w:rPr>
          <w:rFonts w:eastAsia="Times New Roman"/>
          <w:bdr w:val="none" w:sz="0" w:space="0" w:color="auto" w:frame="1"/>
        </w:rPr>
        <w:t>,</w:t>
      </w:r>
      <w:proofErr w:type="gramEnd"/>
      <w:r w:rsidR="00BC6EC2" w:rsidRPr="00B651F6">
        <w:t xml:space="preserve"> отметила, что    данная тема никогда не теряет свою актуальность. Только эффективно организованное сотрудничество, может создать благоприятную почву, для всех участников образовательного процесса, для осознания общих целей, доверительного отношения и стремления к взаимопониманию. </w:t>
      </w:r>
    </w:p>
    <w:p w14:paraId="2D0057D7" w14:textId="7DA9C132" w:rsidR="00BC6EC2" w:rsidRPr="00B651F6" w:rsidRDefault="00BC6EC2" w:rsidP="000D5EA1">
      <w:pPr>
        <w:pStyle w:val="Default"/>
        <w:spacing w:line="276" w:lineRule="auto"/>
        <w:rPr>
          <w:rFonts w:eastAsia="Times New Roman"/>
          <w:bdr w:val="none" w:sz="0" w:space="0" w:color="auto" w:frame="1"/>
        </w:rPr>
      </w:pPr>
      <w:r w:rsidRPr="00B651F6">
        <w:rPr>
          <w:rFonts w:eastAsia="Times New Roman"/>
          <w:bdr w:val="none" w:sz="0" w:space="0" w:color="auto" w:frame="1"/>
        </w:rPr>
        <w:t xml:space="preserve"> </w:t>
      </w:r>
      <w:r w:rsidR="00B651F6">
        <w:rPr>
          <w:rFonts w:eastAsia="Times New Roman"/>
          <w:bdr w:val="none" w:sz="0" w:space="0" w:color="auto" w:frame="1"/>
        </w:rPr>
        <w:t xml:space="preserve">         </w:t>
      </w:r>
      <w:r w:rsidR="00B651F6" w:rsidRPr="00B651F6">
        <w:rPr>
          <w:rFonts w:eastAsia="Times New Roman"/>
          <w:bdr w:val="none" w:sz="0" w:space="0" w:color="auto" w:frame="1"/>
        </w:rPr>
        <w:t xml:space="preserve">Были </w:t>
      </w:r>
      <w:proofErr w:type="gramStart"/>
      <w:r w:rsidR="00B651F6" w:rsidRPr="00B651F6">
        <w:rPr>
          <w:rFonts w:eastAsia="Times New Roman"/>
          <w:bdr w:val="none" w:sz="0" w:space="0" w:color="auto" w:frame="1"/>
        </w:rPr>
        <w:t xml:space="preserve">определены </w:t>
      </w:r>
      <w:r w:rsidRPr="00B651F6">
        <w:rPr>
          <w:rFonts w:eastAsia="Times New Roman"/>
          <w:bdr w:val="none" w:sz="0" w:space="0" w:color="auto" w:frame="1"/>
        </w:rPr>
        <w:t xml:space="preserve"> </w:t>
      </w:r>
      <w:r w:rsidR="00B651F6" w:rsidRPr="00B651F6">
        <w:rPr>
          <w:rFonts w:eastAsia="Times New Roman"/>
          <w:bdr w:val="none" w:sz="0" w:space="0" w:color="auto" w:frame="1"/>
        </w:rPr>
        <w:t>ц</w:t>
      </w:r>
      <w:r w:rsidRPr="00B651F6">
        <w:rPr>
          <w:rFonts w:eastAsia="Times New Roman"/>
          <w:bdr w:val="none" w:sz="0" w:space="0" w:color="auto" w:frame="1"/>
        </w:rPr>
        <w:t>ель</w:t>
      </w:r>
      <w:proofErr w:type="gramEnd"/>
      <w:r w:rsidRPr="00B651F6">
        <w:rPr>
          <w:rFonts w:eastAsia="Times New Roman"/>
          <w:bdr w:val="none" w:sz="0" w:space="0" w:color="auto" w:frame="1"/>
        </w:rPr>
        <w:t xml:space="preserve"> и задачи </w:t>
      </w:r>
      <w:proofErr w:type="spellStart"/>
      <w:r w:rsidRPr="00B651F6">
        <w:rPr>
          <w:rFonts w:eastAsia="Times New Roman"/>
          <w:bdr w:val="none" w:sz="0" w:space="0" w:color="auto" w:frame="1"/>
        </w:rPr>
        <w:t>квиз</w:t>
      </w:r>
      <w:proofErr w:type="spellEnd"/>
      <w:r w:rsidRPr="00B651F6">
        <w:rPr>
          <w:rFonts w:eastAsia="Times New Roman"/>
          <w:bdr w:val="none" w:sz="0" w:space="0" w:color="auto" w:frame="1"/>
        </w:rPr>
        <w:t>-игры.</w:t>
      </w:r>
      <w:r w:rsidR="00181978" w:rsidRPr="00B651F6">
        <w:rPr>
          <w:rFonts w:eastAsia="Times New Roman"/>
          <w:bdr w:val="none" w:sz="0" w:space="0" w:color="auto" w:frame="1"/>
        </w:rPr>
        <w:t xml:space="preserve">       </w:t>
      </w:r>
    </w:p>
    <w:p w14:paraId="3952E302" w14:textId="1BEB4D47" w:rsidR="00181978" w:rsidRPr="00B651F6" w:rsidRDefault="00181978" w:rsidP="000D5EA1">
      <w:pPr>
        <w:pStyle w:val="Default"/>
        <w:spacing w:line="276" w:lineRule="auto"/>
      </w:pPr>
      <w:r w:rsidRPr="00B651F6">
        <w:rPr>
          <w:b/>
          <w:bCs/>
          <w:i/>
          <w:iCs/>
        </w:rPr>
        <w:t xml:space="preserve">Цель: </w:t>
      </w:r>
    </w:p>
    <w:p w14:paraId="3BDBA5A9" w14:textId="77777777" w:rsidR="00181978" w:rsidRPr="00B651F6" w:rsidRDefault="00181978" w:rsidP="000D5EA1">
      <w:pPr>
        <w:pStyle w:val="Default"/>
        <w:spacing w:line="276" w:lineRule="auto"/>
        <w:jc w:val="both"/>
      </w:pPr>
      <w:r w:rsidRPr="00B651F6">
        <w:t xml:space="preserve">Методическое сопровождение педагогического коллектива по применению эффективных форм, методов и приёмов вовлечения семей воспитанников в образовательное пространство дошкольного учреждения. </w:t>
      </w:r>
    </w:p>
    <w:p w14:paraId="746F0761" w14:textId="77777777" w:rsidR="00181978" w:rsidRPr="00B651F6" w:rsidRDefault="00181978" w:rsidP="000D5EA1">
      <w:pPr>
        <w:pStyle w:val="Default"/>
        <w:spacing w:line="276" w:lineRule="auto"/>
      </w:pPr>
      <w:r w:rsidRPr="00B651F6">
        <w:rPr>
          <w:b/>
          <w:bCs/>
          <w:i/>
          <w:iCs/>
        </w:rPr>
        <w:t xml:space="preserve">Задачи: </w:t>
      </w:r>
    </w:p>
    <w:p w14:paraId="627AFCE9" w14:textId="2AAECE5C" w:rsidR="00181978" w:rsidRPr="00B651F6" w:rsidRDefault="00181978" w:rsidP="000D5EA1">
      <w:pPr>
        <w:pStyle w:val="Default"/>
        <w:numPr>
          <w:ilvl w:val="0"/>
          <w:numId w:val="28"/>
        </w:numPr>
        <w:spacing w:line="276" w:lineRule="auto"/>
      </w:pPr>
      <w:r w:rsidRPr="00B651F6">
        <w:t xml:space="preserve">Повышение педагогической грамотности педагогов по теме взаимодействия с семьями воспитанников; </w:t>
      </w:r>
    </w:p>
    <w:p w14:paraId="23456D68" w14:textId="0F2F797D" w:rsidR="00181978" w:rsidRPr="00B651F6" w:rsidRDefault="00181978" w:rsidP="000D5EA1">
      <w:pPr>
        <w:pStyle w:val="Default"/>
        <w:numPr>
          <w:ilvl w:val="0"/>
          <w:numId w:val="28"/>
        </w:numPr>
        <w:spacing w:line="276" w:lineRule="auto"/>
      </w:pPr>
      <w:r w:rsidRPr="00B651F6">
        <w:t xml:space="preserve">Расширение кругозора педагогического коллектива по формам сотрудничества с родителями; </w:t>
      </w:r>
    </w:p>
    <w:p w14:paraId="398304CD" w14:textId="2B5470A0" w:rsidR="00181978" w:rsidRPr="00B651F6" w:rsidRDefault="00181978" w:rsidP="000D5EA1">
      <w:pPr>
        <w:pStyle w:val="Default"/>
        <w:numPr>
          <w:ilvl w:val="0"/>
          <w:numId w:val="28"/>
        </w:numPr>
        <w:spacing w:line="276" w:lineRule="auto"/>
      </w:pPr>
      <w:r w:rsidRPr="00B651F6">
        <w:t xml:space="preserve">Укрепление взаимоотношений внутри педагогического коллектива. </w:t>
      </w:r>
    </w:p>
    <w:p w14:paraId="35C20644" w14:textId="725BF407" w:rsidR="00181978" w:rsidRPr="00B651F6" w:rsidRDefault="00181978" w:rsidP="000D5EA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5FDFAD3" w14:textId="508528C7" w:rsidR="00BC6EC2" w:rsidRPr="00B651F6" w:rsidRDefault="00BC6EC2" w:rsidP="000D5EA1">
      <w:pPr>
        <w:pStyle w:val="Default"/>
        <w:spacing w:line="276" w:lineRule="auto"/>
        <w:jc w:val="both"/>
        <w:rPr>
          <w:color w:val="auto"/>
        </w:rPr>
      </w:pPr>
      <w:r w:rsidRPr="00B651F6">
        <w:lastRenderedPageBreak/>
        <w:t xml:space="preserve">       </w:t>
      </w:r>
      <w:r w:rsidR="0016554A" w:rsidRPr="00B651F6">
        <w:t>В процессе игры участники ГМО решали</w:t>
      </w:r>
      <w:r w:rsidRPr="00B651F6">
        <w:t xml:space="preserve"> «Педагогические ситуации»</w:t>
      </w:r>
      <w:r w:rsidR="00B651F6" w:rsidRPr="00B651F6">
        <w:t xml:space="preserve">, </w:t>
      </w:r>
      <w:proofErr w:type="gramStart"/>
      <w:r w:rsidR="00B651F6" w:rsidRPr="00B651F6">
        <w:rPr>
          <w:color w:val="auto"/>
        </w:rPr>
        <w:t>п</w:t>
      </w:r>
      <w:r w:rsidR="0016554A" w:rsidRPr="00B651F6">
        <w:rPr>
          <w:color w:val="auto"/>
        </w:rPr>
        <w:t>ро</w:t>
      </w:r>
      <w:r w:rsidR="007E4050" w:rsidRPr="00B651F6">
        <w:rPr>
          <w:color w:val="auto"/>
        </w:rPr>
        <w:t>шли</w:t>
      </w:r>
      <w:r w:rsidR="0016554A" w:rsidRPr="00B651F6">
        <w:rPr>
          <w:b/>
          <w:bCs/>
          <w:color w:val="auto"/>
        </w:rPr>
        <w:t xml:space="preserve"> </w:t>
      </w:r>
      <w:r w:rsidRPr="00B651F6">
        <w:rPr>
          <w:color w:val="auto"/>
        </w:rPr>
        <w:t xml:space="preserve"> </w:t>
      </w:r>
      <w:r w:rsidR="007E4050" w:rsidRPr="00B651F6">
        <w:rPr>
          <w:color w:val="auto"/>
        </w:rPr>
        <w:t>б</w:t>
      </w:r>
      <w:r w:rsidRPr="00B651F6">
        <w:rPr>
          <w:color w:val="auto"/>
        </w:rPr>
        <w:t>лиц</w:t>
      </w:r>
      <w:proofErr w:type="gramEnd"/>
      <w:r w:rsidRPr="00B651F6">
        <w:rPr>
          <w:color w:val="auto"/>
        </w:rPr>
        <w:t>-</w:t>
      </w:r>
      <w:r w:rsidR="007E4050" w:rsidRPr="00B651F6">
        <w:rPr>
          <w:color w:val="auto"/>
        </w:rPr>
        <w:t>опрос , ра</w:t>
      </w:r>
      <w:r w:rsidR="0016554A" w:rsidRPr="00B651F6">
        <w:rPr>
          <w:color w:val="auto"/>
        </w:rPr>
        <w:t xml:space="preserve">сшифровывали </w:t>
      </w:r>
      <w:r w:rsidR="007E4050" w:rsidRPr="00B651F6">
        <w:rPr>
          <w:color w:val="auto"/>
        </w:rPr>
        <w:t xml:space="preserve">педагогические </w:t>
      </w:r>
      <w:proofErr w:type="spellStart"/>
      <w:r w:rsidR="0016554A" w:rsidRPr="00B651F6">
        <w:rPr>
          <w:color w:val="auto"/>
        </w:rPr>
        <w:t>абривиатуры</w:t>
      </w:r>
      <w:proofErr w:type="spellEnd"/>
      <w:r w:rsidR="007E4050" w:rsidRPr="00B651F6">
        <w:rPr>
          <w:color w:val="auto"/>
        </w:rPr>
        <w:t>.</w:t>
      </w:r>
    </w:p>
    <w:p w14:paraId="6B1CFEF5" w14:textId="1D6B381D" w:rsidR="007E4050" w:rsidRPr="00B651F6" w:rsidRDefault="00B651F6" w:rsidP="000D5EA1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</w:t>
      </w:r>
      <w:r w:rsidR="0016554A" w:rsidRPr="00B651F6">
        <w:rPr>
          <w:color w:val="auto"/>
        </w:rPr>
        <w:t xml:space="preserve">Завершил </w:t>
      </w:r>
      <w:proofErr w:type="spellStart"/>
      <w:r w:rsidR="0016554A" w:rsidRPr="00B651F6">
        <w:rPr>
          <w:color w:val="auto"/>
        </w:rPr>
        <w:t>квиз</w:t>
      </w:r>
      <w:proofErr w:type="spellEnd"/>
      <w:r w:rsidR="0016554A" w:rsidRPr="00B651F6">
        <w:rPr>
          <w:color w:val="auto"/>
        </w:rPr>
        <w:t>-игру твор</w:t>
      </w:r>
      <w:r w:rsidR="007B5628" w:rsidRPr="00B651F6">
        <w:rPr>
          <w:color w:val="auto"/>
        </w:rPr>
        <w:t>ч</w:t>
      </w:r>
      <w:r w:rsidR="0016554A" w:rsidRPr="00B651F6">
        <w:rPr>
          <w:color w:val="auto"/>
        </w:rPr>
        <w:t xml:space="preserve">еский </w:t>
      </w:r>
      <w:proofErr w:type="gramStart"/>
      <w:r w:rsidR="0016554A" w:rsidRPr="00B651F6">
        <w:rPr>
          <w:color w:val="auto"/>
        </w:rPr>
        <w:t>конкур</w:t>
      </w:r>
      <w:r w:rsidR="007E4050" w:rsidRPr="00B651F6">
        <w:rPr>
          <w:color w:val="auto"/>
        </w:rPr>
        <w:t>с</w:t>
      </w:r>
      <w:r w:rsidR="00BC6EC2" w:rsidRPr="00B651F6">
        <w:rPr>
          <w:color w:val="auto"/>
        </w:rPr>
        <w:t xml:space="preserve"> </w:t>
      </w:r>
      <w:r w:rsidR="007B5628" w:rsidRPr="00B651F6">
        <w:rPr>
          <w:color w:val="auto"/>
        </w:rPr>
        <w:t xml:space="preserve"> по</w:t>
      </w:r>
      <w:proofErr w:type="gramEnd"/>
      <w:r w:rsidR="007B5628" w:rsidRPr="00B651F6">
        <w:rPr>
          <w:color w:val="auto"/>
        </w:rPr>
        <w:t xml:space="preserve"> </w:t>
      </w:r>
      <w:r w:rsidR="00BC6EC2" w:rsidRPr="00B651F6">
        <w:rPr>
          <w:color w:val="auto"/>
        </w:rPr>
        <w:t>изготов</w:t>
      </w:r>
      <w:r w:rsidR="007B5628" w:rsidRPr="00B651F6">
        <w:rPr>
          <w:color w:val="auto"/>
        </w:rPr>
        <w:t xml:space="preserve">лению </w:t>
      </w:r>
      <w:r w:rsidR="00BC6EC2" w:rsidRPr="00B651F6">
        <w:rPr>
          <w:color w:val="auto"/>
        </w:rPr>
        <w:t xml:space="preserve"> информационн</w:t>
      </w:r>
      <w:r w:rsidR="007B5628" w:rsidRPr="00B651F6">
        <w:rPr>
          <w:color w:val="auto"/>
        </w:rPr>
        <w:t xml:space="preserve">ого </w:t>
      </w:r>
      <w:r w:rsidR="00BC6EC2" w:rsidRPr="00B651F6">
        <w:rPr>
          <w:color w:val="auto"/>
        </w:rPr>
        <w:t>плакат</w:t>
      </w:r>
      <w:r w:rsidR="007B5628" w:rsidRPr="00B651F6">
        <w:rPr>
          <w:color w:val="auto"/>
        </w:rPr>
        <w:t>а</w:t>
      </w:r>
      <w:r w:rsidR="007E4050" w:rsidRPr="00B651F6">
        <w:rPr>
          <w:color w:val="auto"/>
        </w:rPr>
        <w:t>, Педагоги – участники защитили плакаты по двум направлениям « Здоровый ребенок» и «Всестороннее развитие дошкольника» ,</w:t>
      </w:r>
      <w:r w:rsidR="00BC6EC2" w:rsidRPr="00B651F6">
        <w:rPr>
          <w:color w:val="auto"/>
        </w:rPr>
        <w:t xml:space="preserve"> рассказа</w:t>
      </w:r>
      <w:r w:rsidR="007E4050" w:rsidRPr="00B651F6">
        <w:rPr>
          <w:color w:val="auto"/>
        </w:rPr>
        <w:t xml:space="preserve">ли </w:t>
      </w:r>
      <w:r w:rsidR="00BC6EC2" w:rsidRPr="00B651F6">
        <w:rPr>
          <w:color w:val="auto"/>
        </w:rPr>
        <w:t xml:space="preserve"> про его назначение и педагогическую ценность. </w:t>
      </w:r>
      <w:r w:rsidR="00CB6BAF" w:rsidRPr="00B651F6">
        <w:rPr>
          <w:shd w:val="clear" w:color="auto" w:fill="FFFFFF"/>
        </w:rPr>
        <w:t>Было весело, интересно и познавательно. Педагоги получили массу</w:t>
      </w:r>
      <w:r>
        <w:rPr>
          <w:shd w:val="clear" w:color="auto" w:fill="FFFFFF"/>
        </w:rPr>
        <w:t xml:space="preserve"> </w:t>
      </w:r>
      <w:r w:rsidR="00CB6BAF" w:rsidRPr="00B651F6">
        <w:rPr>
          <w:shd w:val="clear" w:color="auto" w:fill="FFFFFF"/>
        </w:rPr>
        <w:t xml:space="preserve">положительных эмоций от игры и общения с коллегами, а также хороший эмоциональный заряд. </w:t>
      </w:r>
    </w:p>
    <w:p w14:paraId="22287573" w14:textId="033674F6" w:rsidR="00B651F6" w:rsidRPr="00BE23BD" w:rsidRDefault="00BE23BD" w:rsidP="000D5EA1">
      <w:pPr>
        <w:spacing w:after="1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651F6">
        <w:rPr>
          <w:rFonts w:ascii="Times New Roman" w:hAnsi="Times New Roman" w:cs="Times New Roman"/>
          <w:color w:val="606060"/>
          <w:sz w:val="24"/>
          <w:szCs w:val="24"/>
          <w:bdr w:val="none" w:sz="0" w:space="0" w:color="auto" w:frame="1"/>
          <w:shd w:val="clear" w:color="auto" w:fill="FFFFFF"/>
        </w:rPr>
        <w:t xml:space="preserve">       </w:t>
      </w:r>
      <w:r w:rsidRPr="00B651F6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В процессе рефлексии педагоги сделали вывод, что </w:t>
      </w:r>
      <w:r w:rsidR="00B651F6" w:rsidRPr="00B651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инновационная </w:t>
      </w:r>
      <w:proofErr w:type="spellStart"/>
      <w:r w:rsidR="00B651F6" w:rsidRPr="00B651F6">
        <w:rPr>
          <w:rFonts w:ascii="Times New Roman" w:hAnsi="Times New Roman" w:cs="Times New Roman"/>
          <w:sz w:val="24"/>
          <w:szCs w:val="24"/>
          <w:shd w:val="clear" w:color="auto" w:fill="FFFFFF"/>
        </w:rPr>
        <w:t>квиз</w:t>
      </w:r>
      <w:proofErr w:type="spellEnd"/>
      <w:r w:rsidR="00B651F6" w:rsidRPr="00B651F6">
        <w:rPr>
          <w:rFonts w:ascii="Times New Roman" w:hAnsi="Times New Roman" w:cs="Times New Roman"/>
          <w:sz w:val="24"/>
          <w:szCs w:val="24"/>
          <w:shd w:val="clear" w:color="auto" w:fill="FFFFFF"/>
        </w:rPr>
        <w:t>-игра как форма активного взаимодействия с родителями способствует повышению их педагогической культуры и укреплению связи с образовательным процессом. Эта методика соответствует актуальным вопросам современного воспитания, делает встречи интересными и познавательными, а участие родителей — более вовлеченным и результативным.</w:t>
      </w:r>
      <w:r w:rsidR="00B651F6" w:rsidRPr="00B65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5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B651F6" w:rsidRPr="00B651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игровых элементов стимулирует позитивное восприятие родительских собраний.</w:t>
      </w:r>
    </w:p>
    <w:p w14:paraId="127AE0FF" w14:textId="70AADB46" w:rsidR="00BE23BD" w:rsidRPr="00B651F6" w:rsidRDefault="00B651F6" w:rsidP="000D5EA1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r w:rsidR="008D63FC">
        <w:rPr>
          <w:rFonts w:ascii="Times New Roman" w:eastAsia="Times New Roman" w:hAnsi="Times New Roman" w:cs="Times New Roman"/>
          <w:color w:val="333333"/>
          <w:sz w:val="24"/>
          <w:szCs w:val="24"/>
        </w:rPr>
        <w:t>В анкетах у</w:t>
      </w:r>
      <w:r w:rsidR="009432AA">
        <w:rPr>
          <w:rFonts w:ascii="Times New Roman" w:eastAsia="Times New Roman" w:hAnsi="Times New Roman" w:cs="Times New Roman"/>
          <w:color w:val="333333"/>
          <w:sz w:val="24"/>
          <w:szCs w:val="24"/>
        </w:rPr>
        <w:t>частник</w:t>
      </w:r>
      <w:r w:rsidR="008D63FC"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="009432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ГМО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9432AA">
        <w:rPr>
          <w:rFonts w:ascii="Times New Roman" w:eastAsia="Times New Roman" w:hAnsi="Times New Roman" w:cs="Times New Roman"/>
          <w:color w:val="333333"/>
          <w:sz w:val="24"/>
          <w:szCs w:val="24"/>
        </w:rPr>
        <w:t>сдела</w:t>
      </w:r>
      <w:r w:rsidR="008D63FC">
        <w:rPr>
          <w:rFonts w:ascii="Times New Roman" w:eastAsia="Times New Roman" w:hAnsi="Times New Roman" w:cs="Times New Roman"/>
          <w:color w:val="333333"/>
          <w:sz w:val="24"/>
          <w:szCs w:val="24"/>
        </w:rPr>
        <w:t>ли</w:t>
      </w:r>
      <w:r w:rsidR="009432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вывод, что </w:t>
      </w:r>
      <w:proofErr w:type="spellStart"/>
      <w:r w:rsidR="009432AA">
        <w:rPr>
          <w:rFonts w:ascii="Times New Roman" w:eastAsia="Times New Roman" w:hAnsi="Times New Roman" w:cs="Times New Roman"/>
          <w:color w:val="333333"/>
          <w:sz w:val="24"/>
          <w:szCs w:val="24"/>
        </w:rPr>
        <w:t>квиз</w:t>
      </w:r>
      <w:proofErr w:type="spellEnd"/>
      <w:r w:rsidR="009432A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-игра </w:t>
      </w:r>
      <w:r w:rsidR="00BE23BD" w:rsidRPr="00B651F6">
        <w:rPr>
          <w:rFonts w:ascii="Times New Roman" w:eastAsia="Times New Roman" w:hAnsi="Times New Roman" w:cs="Times New Roman"/>
          <w:color w:val="333333"/>
          <w:sz w:val="24"/>
          <w:szCs w:val="24"/>
        </w:rPr>
        <w:t>с родителями в дошкольном образовательном учреждении (ДОУ) нужна по нескольким причинам:</w:t>
      </w:r>
    </w:p>
    <w:p w14:paraId="0F165AFA" w14:textId="77777777" w:rsidR="00BE23BD" w:rsidRPr="009432AA" w:rsidRDefault="00BE23BD" w:rsidP="000D5EA1">
      <w:pPr>
        <w:pStyle w:val="a4"/>
        <w:numPr>
          <w:ilvl w:val="0"/>
          <w:numId w:val="30"/>
        </w:numPr>
        <w:spacing w:before="120" w:after="120" w:line="276" w:lineRule="auto"/>
        <w:jc w:val="both"/>
        <w:rPr>
          <w:rFonts w:eastAsia="Times New Roman"/>
          <w:color w:val="333333"/>
          <w:sz w:val="24"/>
          <w:szCs w:val="24"/>
        </w:rPr>
      </w:pPr>
      <w:r w:rsidRPr="009432AA">
        <w:rPr>
          <w:rFonts w:eastAsia="Times New Roman"/>
          <w:color w:val="333333"/>
          <w:sz w:val="24"/>
          <w:szCs w:val="24"/>
        </w:rPr>
        <w:t>Укрепление семейных связей: Такие мероприятия способствуют сближению родителей и детей, создавая теплую и доверительную атмосферу.</w:t>
      </w:r>
    </w:p>
    <w:p w14:paraId="67ACCF1B" w14:textId="77777777" w:rsidR="00BE23BD" w:rsidRPr="009432AA" w:rsidRDefault="00BE23BD" w:rsidP="000D5EA1">
      <w:pPr>
        <w:pStyle w:val="a4"/>
        <w:numPr>
          <w:ilvl w:val="0"/>
          <w:numId w:val="30"/>
        </w:numPr>
        <w:spacing w:after="120" w:line="276" w:lineRule="auto"/>
        <w:jc w:val="both"/>
        <w:rPr>
          <w:rFonts w:eastAsia="Times New Roman"/>
          <w:color w:val="333333"/>
          <w:sz w:val="24"/>
          <w:szCs w:val="24"/>
        </w:rPr>
      </w:pPr>
      <w:r w:rsidRPr="009432AA">
        <w:rPr>
          <w:rFonts w:eastAsia="Times New Roman"/>
          <w:color w:val="333333"/>
          <w:sz w:val="24"/>
          <w:szCs w:val="24"/>
        </w:rPr>
        <w:t xml:space="preserve">Развитие познавательных интересов: </w:t>
      </w:r>
      <w:proofErr w:type="spellStart"/>
      <w:r w:rsidRPr="009432AA">
        <w:rPr>
          <w:rFonts w:eastAsia="Times New Roman"/>
          <w:color w:val="333333"/>
          <w:sz w:val="24"/>
          <w:szCs w:val="24"/>
        </w:rPr>
        <w:t>Квизы</w:t>
      </w:r>
      <w:proofErr w:type="spellEnd"/>
      <w:r w:rsidRPr="009432AA">
        <w:rPr>
          <w:rFonts w:eastAsia="Times New Roman"/>
          <w:color w:val="333333"/>
          <w:sz w:val="24"/>
          <w:szCs w:val="24"/>
        </w:rPr>
        <w:t xml:space="preserve"> помогают детям расширять кругозор, стимулируют их интерес к различным областям знаний.</w:t>
      </w:r>
    </w:p>
    <w:p w14:paraId="6B92380A" w14:textId="77777777" w:rsidR="00BE23BD" w:rsidRPr="009432AA" w:rsidRDefault="00BE23BD" w:rsidP="000D5EA1">
      <w:pPr>
        <w:pStyle w:val="a4"/>
        <w:numPr>
          <w:ilvl w:val="0"/>
          <w:numId w:val="30"/>
        </w:numPr>
        <w:spacing w:after="120" w:line="276" w:lineRule="auto"/>
        <w:jc w:val="both"/>
        <w:rPr>
          <w:rFonts w:eastAsia="Times New Roman"/>
          <w:color w:val="333333"/>
          <w:sz w:val="24"/>
          <w:szCs w:val="24"/>
        </w:rPr>
      </w:pPr>
      <w:r w:rsidRPr="009432AA">
        <w:rPr>
          <w:rFonts w:eastAsia="Times New Roman"/>
          <w:color w:val="333333"/>
          <w:sz w:val="24"/>
          <w:szCs w:val="24"/>
        </w:rPr>
        <w:t>Формирование коммуникативных навыков: Игры такого рода развивают у детей умение взаимодействовать с родителями и сверстниками, улучшают навыки общения.</w:t>
      </w:r>
    </w:p>
    <w:p w14:paraId="637CD3CA" w14:textId="77777777" w:rsidR="00BE23BD" w:rsidRPr="009432AA" w:rsidRDefault="00BE23BD" w:rsidP="000D5EA1">
      <w:pPr>
        <w:pStyle w:val="a4"/>
        <w:numPr>
          <w:ilvl w:val="0"/>
          <w:numId w:val="30"/>
        </w:numPr>
        <w:spacing w:after="120" w:line="276" w:lineRule="auto"/>
        <w:jc w:val="both"/>
        <w:rPr>
          <w:rFonts w:eastAsia="Times New Roman"/>
          <w:color w:val="333333"/>
          <w:sz w:val="24"/>
          <w:szCs w:val="24"/>
        </w:rPr>
      </w:pPr>
      <w:r w:rsidRPr="009432AA">
        <w:rPr>
          <w:rFonts w:eastAsia="Times New Roman"/>
          <w:color w:val="333333"/>
          <w:sz w:val="24"/>
          <w:szCs w:val="24"/>
        </w:rPr>
        <w:t xml:space="preserve">Повышение вовлеченности родителей: Участие в </w:t>
      </w:r>
      <w:proofErr w:type="spellStart"/>
      <w:r w:rsidRPr="009432AA">
        <w:rPr>
          <w:rFonts w:eastAsia="Times New Roman"/>
          <w:color w:val="333333"/>
          <w:sz w:val="24"/>
          <w:szCs w:val="24"/>
        </w:rPr>
        <w:t>квизах</w:t>
      </w:r>
      <w:proofErr w:type="spellEnd"/>
      <w:r w:rsidRPr="009432AA">
        <w:rPr>
          <w:rFonts w:eastAsia="Times New Roman"/>
          <w:color w:val="333333"/>
          <w:sz w:val="24"/>
          <w:szCs w:val="24"/>
        </w:rPr>
        <w:t xml:space="preserve"> помогает родителям быть более вовлеченными в образовательный процесс, что способствует укреплению сотрудничества между ДОУ и семьей.</w:t>
      </w:r>
    </w:p>
    <w:p w14:paraId="46D5C579" w14:textId="77777777" w:rsidR="00BE23BD" w:rsidRPr="009432AA" w:rsidRDefault="00BE23BD" w:rsidP="000D5EA1">
      <w:pPr>
        <w:pStyle w:val="a4"/>
        <w:numPr>
          <w:ilvl w:val="0"/>
          <w:numId w:val="30"/>
        </w:numPr>
        <w:spacing w:after="120" w:line="276" w:lineRule="auto"/>
        <w:jc w:val="both"/>
        <w:rPr>
          <w:rFonts w:eastAsia="Times New Roman"/>
          <w:color w:val="333333"/>
          <w:sz w:val="24"/>
          <w:szCs w:val="24"/>
        </w:rPr>
      </w:pPr>
      <w:r w:rsidRPr="009432AA">
        <w:rPr>
          <w:rFonts w:eastAsia="Times New Roman"/>
          <w:color w:val="333333"/>
          <w:sz w:val="24"/>
          <w:szCs w:val="24"/>
        </w:rPr>
        <w:t xml:space="preserve">Создание позитивной атмосферы: </w:t>
      </w:r>
      <w:proofErr w:type="spellStart"/>
      <w:r w:rsidRPr="009432AA">
        <w:rPr>
          <w:rFonts w:eastAsia="Times New Roman"/>
          <w:color w:val="333333"/>
          <w:sz w:val="24"/>
          <w:szCs w:val="24"/>
        </w:rPr>
        <w:t>Квизы</w:t>
      </w:r>
      <w:proofErr w:type="spellEnd"/>
      <w:r w:rsidRPr="009432AA">
        <w:rPr>
          <w:rFonts w:eastAsia="Times New Roman"/>
          <w:color w:val="333333"/>
          <w:sz w:val="24"/>
          <w:szCs w:val="24"/>
        </w:rPr>
        <w:t xml:space="preserve"> часто проходят в игровой форме, что делает их увлекательными и способствует созданию позитивного настроения у всех участников.</w:t>
      </w:r>
    </w:p>
    <w:p w14:paraId="12058BAD" w14:textId="77777777" w:rsidR="00BE23BD" w:rsidRPr="009432AA" w:rsidRDefault="00BE23BD" w:rsidP="000D5EA1">
      <w:pPr>
        <w:pStyle w:val="a4"/>
        <w:numPr>
          <w:ilvl w:val="0"/>
          <w:numId w:val="30"/>
        </w:numPr>
        <w:spacing w:after="120" w:line="276" w:lineRule="auto"/>
        <w:jc w:val="both"/>
        <w:rPr>
          <w:rFonts w:eastAsia="Times New Roman"/>
          <w:color w:val="333333"/>
          <w:sz w:val="24"/>
          <w:szCs w:val="24"/>
        </w:rPr>
      </w:pPr>
      <w:r w:rsidRPr="009432AA">
        <w:rPr>
          <w:rFonts w:eastAsia="Times New Roman"/>
          <w:color w:val="333333"/>
          <w:sz w:val="24"/>
          <w:szCs w:val="24"/>
        </w:rPr>
        <w:t>Обучение и развлечение: Такие игры могут включать в себя образовательные элементы, что делает процесс обучения более интересным и запоминающимся.</w:t>
      </w:r>
    </w:p>
    <w:p w14:paraId="79CC21B8" w14:textId="77777777" w:rsidR="00BE23BD" w:rsidRPr="009432AA" w:rsidRDefault="00BE23BD" w:rsidP="000D5EA1">
      <w:pPr>
        <w:pStyle w:val="a4"/>
        <w:numPr>
          <w:ilvl w:val="0"/>
          <w:numId w:val="30"/>
        </w:numPr>
        <w:spacing w:after="120" w:line="276" w:lineRule="auto"/>
        <w:jc w:val="both"/>
        <w:rPr>
          <w:rFonts w:eastAsia="Times New Roman"/>
          <w:color w:val="333333"/>
          <w:sz w:val="24"/>
          <w:szCs w:val="24"/>
        </w:rPr>
      </w:pPr>
      <w:r w:rsidRPr="009432AA">
        <w:rPr>
          <w:rFonts w:eastAsia="Times New Roman"/>
          <w:color w:val="333333"/>
          <w:sz w:val="24"/>
          <w:szCs w:val="24"/>
        </w:rPr>
        <w:t>Поддержка эмоционального благополучия: Совместные мероприятия помогают снизить уровень тревожности у детей и родителей, создавая благоприятные условия для развития.</w:t>
      </w:r>
    </w:p>
    <w:p w14:paraId="2D2FFD2E" w14:textId="77777777" w:rsidR="00B651F6" w:rsidRPr="00B651F6" w:rsidRDefault="004C4A18" w:rsidP="000D5EA1">
      <w:pPr>
        <w:pStyle w:val="Default"/>
        <w:spacing w:line="276" w:lineRule="auto"/>
      </w:pPr>
      <w:r w:rsidRPr="00B651F6">
        <w:rPr>
          <w:rStyle w:val="c9"/>
          <w:b/>
        </w:rPr>
        <w:t xml:space="preserve">Продукт методической </w:t>
      </w:r>
      <w:proofErr w:type="gramStart"/>
      <w:r w:rsidRPr="00B651F6">
        <w:rPr>
          <w:rStyle w:val="c9"/>
          <w:b/>
        </w:rPr>
        <w:t>деятельности  ГМО</w:t>
      </w:r>
      <w:proofErr w:type="gramEnd"/>
      <w:r w:rsidRPr="00B651F6">
        <w:rPr>
          <w:rStyle w:val="c9"/>
          <w:b/>
        </w:rPr>
        <w:t xml:space="preserve"> №</w:t>
      </w:r>
      <w:r w:rsidR="001D3623" w:rsidRPr="00B651F6">
        <w:rPr>
          <w:rStyle w:val="c9"/>
          <w:b/>
        </w:rPr>
        <w:t xml:space="preserve"> 3:</w:t>
      </w:r>
      <w:r w:rsidRPr="00B651F6">
        <w:t xml:space="preserve"> </w:t>
      </w:r>
      <w:r w:rsidR="00B47DBE" w:rsidRPr="00B651F6">
        <w:t xml:space="preserve"> </w:t>
      </w:r>
    </w:p>
    <w:p w14:paraId="3F76C146" w14:textId="1D381295" w:rsidR="00B651F6" w:rsidRPr="00A7435E" w:rsidRDefault="009432AA" w:rsidP="000D5EA1">
      <w:pPr>
        <w:pStyle w:val="Default"/>
        <w:spacing w:line="276" w:lineRule="auto"/>
        <w:rPr>
          <w:color w:val="auto"/>
        </w:rPr>
      </w:pPr>
      <w:r w:rsidRPr="00A7435E">
        <w:rPr>
          <w:color w:val="auto"/>
        </w:rPr>
        <w:t>Был сделан список</w:t>
      </w:r>
      <w:r w:rsidR="00B651F6" w:rsidRPr="00A7435E">
        <w:rPr>
          <w:color w:val="auto"/>
        </w:rPr>
        <w:t xml:space="preserve"> интернет-источников для проведения </w:t>
      </w:r>
      <w:proofErr w:type="spellStart"/>
      <w:r w:rsidR="00B651F6" w:rsidRPr="00A7435E">
        <w:rPr>
          <w:color w:val="auto"/>
        </w:rPr>
        <w:t>квиз</w:t>
      </w:r>
      <w:proofErr w:type="spellEnd"/>
      <w:r w:rsidR="00B651F6" w:rsidRPr="00A7435E">
        <w:rPr>
          <w:color w:val="auto"/>
        </w:rPr>
        <w:t xml:space="preserve">- игр: </w:t>
      </w:r>
    </w:p>
    <w:p w14:paraId="49E15F97" w14:textId="77777777" w:rsidR="00B651F6" w:rsidRPr="00A7435E" w:rsidRDefault="00B651F6" w:rsidP="000D5EA1">
      <w:pPr>
        <w:pStyle w:val="Default"/>
        <w:spacing w:line="276" w:lineRule="auto"/>
        <w:rPr>
          <w:color w:val="auto"/>
        </w:rPr>
      </w:pPr>
      <w:r w:rsidRPr="00A7435E">
        <w:rPr>
          <w:color w:val="auto"/>
        </w:rPr>
        <w:t xml:space="preserve">1. https://nsportal.ru/detskiy-sad/upravlenie-dou/2020/04/10/prakticheskie-meropriyatiya-dlya-pedagogov </w:t>
      </w:r>
    </w:p>
    <w:p w14:paraId="661CF06E" w14:textId="77777777" w:rsidR="00B651F6" w:rsidRPr="00A7435E" w:rsidRDefault="00B651F6" w:rsidP="000D5EA1">
      <w:pPr>
        <w:pStyle w:val="Default"/>
        <w:spacing w:line="276" w:lineRule="auto"/>
        <w:rPr>
          <w:color w:val="auto"/>
        </w:rPr>
      </w:pPr>
      <w:r w:rsidRPr="00A7435E">
        <w:rPr>
          <w:color w:val="auto"/>
        </w:rPr>
        <w:t xml:space="preserve">2. https://svesdina-ds93kar.educhel.ru/folders/post/3258867 </w:t>
      </w:r>
    </w:p>
    <w:p w14:paraId="7F409E39" w14:textId="77777777" w:rsidR="00B651F6" w:rsidRPr="00A7435E" w:rsidRDefault="00B651F6" w:rsidP="000D5EA1">
      <w:pPr>
        <w:pStyle w:val="Default"/>
        <w:spacing w:line="276" w:lineRule="auto"/>
        <w:rPr>
          <w:color w:val="auto"/>
        </w:rPr>
      </w:pPr>
      <w:r w:rsidRPr="00A7435E">
        <w:rPr>
          <w:color w:val="auto"/>
        </w:rPr>
        <w:t xml:space="preserve">3. https://tmndetsady.ru/metodicheskiy-kabinet/rabota-s-pedagogami </w:t>
      </w:r>
    </w:p>
    <w:p w14:paraId="510BF179" w14:textId="46DD7E78" w:rsidR="00A7435E" w:rsidRDefault="00A7435E" w:rsidP="000D5EA1">
      <w:pPr>
        <w:spacing w:after="0"/>
        <w:rPr>
          <w:rStyle w:val="c9"/>
          <w:rFonts w:ascii="Times New Roman" w:hAnsi="Times New Roman" w:cs="Times New Roman"/>
          <w:b/>
          <w:sz w:val="24"/>
          <w:szCs w:val="24"/>
        </w:rPr>
      </w:pPr>
    </w:p>
    <w:p w14:paraId="3A49A972" w14:textId="36F64AD0" w:rsidR="00F63BC2" w:rsidRDefault="00F63BC2" w:rsidP="000D5EA1">
      <w:pPr>
        <w:spacing w:after="0"/>
        <w:rPr>
          <w:rStyle w:val="c9"/>
          <w:rFonts w:ascii="Times New Roman" w:hAnsi="Times New Roman" w:cs="Times New Roman"/>
          <w:b/>
          <w:sz w:val="24"/>
          <w:szCs w:val="24"/>
        </w:rPr>
      </w:pPr>
    </w:p>
    <w:p w14:paraId="21A0E395" w14:textId="77777777" w:rsidR="00F63BC2" w:rsidRDefault="00F63BC2" w:rsidP="000D5EA1">
      <w:pPr>
        <w:spacing w:after="0"/>
        <w:rPr>
          <w:rStyle w:val="c9"/>
          <w:rFonts w:ascii="Times New Roman" w:hAnsi="Times New Roman" w:cs="Times New Roman"/>
          <w:b/>
          <w:sz w:val="24"/>
          <w:szCs w:val="24"/>
        </w:rPr>
      </w:pPr>
    </w:p>
    <w:p w14:paraId="4564789E" w14:textId="60C9F8AD" w:rsidR="00B15A52" w:rsidRPr="00A7435E" w:rsidRDefault="00B15A52" w:rsidP="000D5EA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BC2">
        <w:rPr>
          <w:rStyle w:val="c9"/>
          <w:rFonts w:ascii="Times New Roman" w:hAnsi="Times New Roman" w:cs="Times New Roman"/>
          <w:b/>
          <w:sz w:val="24"/>
          <w:szCs w:val="24"/>
          <w:u w:val="single"/>
        </w:rPr>
        <w:t xml:space="preserve"> Вывод:</w:t>
      </w:r>
      <w:r w:rsidRPr="00A7435E">
        <w:rPr>
          <w:rStyle w:val="c9"/>
          <w:rFonts w:ascii="Times New Roman" w:hAnsi="Times New Roman" w:cs="Times New Roman"/>
          <w:bCs/>
          <w:sz w:val="24"/>
          <w:szCs w:val="24"/>
        </w:rPr>
        <w:t xml:space="preserve"> </w:t>
      </w:r>
      <w:r w:rsidRPr="00A7435E">
        <w:rPr>
          <w:rFonts w:ascii="Times New Roman" w:eastAsia="Times New Roman" w:hAnsi="Times New Roman" w:cs="Times New Roman"/>
          <w:bCs/>
          <w:sz w:val="24"/>
          <w:szCs w:val="24"/>
        </w:rPr>
        <w:t>на творческой площадке в 202</w:t>
      </w:r>
      <w:r w:rsidR="00B651F6" w:rsidRPr="00A7435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7435E"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B651F6" w:rsidRPr="00A7435E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7435E">
        <w:rPr>
          <w:rFonts w:ascii="Times New Roman" w:eastAsia="Times New Roman" w:hAnsi="Times New Roman" w:cs="Times New Roman"/>
          <w:bCs/>
          <w:sz w:val="24"/>
          <w:szCs w:val="24"/>
        </w:rPr>
        <w:t>уч.г.  были рассмотрены формы работы</w:t>
      </w:r>
      <w:r w:rsidR="00A7435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63FC" w:rsidRPr="00A7435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 организации </w:t>
      </w:r>
      <w:r w:rsidR="00A7435E">
        <w:rPr>
          <w:rFonts w:ascii="Times New Roman" w:eastAsia="Calibri" w:hAnsi="Times New Roman" w:cs="Times New Roman"/>
          <w:bCs/>
          <w:sz w:val="24"/>
          <w:szCs w:val="24"/>
        </w:rPr>
        <w:t xml:space="preserve"> с</w:t>
      </w:r>
      <w:r w:rsidR="008D63FC" w:rsidRPr="00A7435E">
        <w:rPr>
          <w:rFonts w:ascii="Times New Roman" w:eastAsia="Calibri" w:hAnsi="Times New Roman" w:cs="Times New Roman"/>
          <w:bCs/>
          <w:sz w:val="24"/>
          <w:szCs w:val="24"/>
        </w:rPr>
        <w:t>оциальное партнерство ДОО и семьи</w:t>
      </w:r>
      <w:r w:rsidR="00A7435E">
        <w:rPr>
          <w:rFonts w:ascii="Times New Roman" w:eastAsia="Calibri" w:hAnsi="Times New Roman" w:cs="Times New Roman"/>
          <w:bCs/>
          <w:sz w:val="24"/>
          <w:szCs w:val="24"/>
        </w:rPr>
        <w:t>, как</w:t>
      </w:r>
      <w:r w:rsidR="008D63FC" w:rsidRPr="00A7435E">
        <w:rPr>
          <w:rFonts w:ascii="Times New Roman" w:eastAsia="Calibri" w:hAnsi="Times New Roman" w:cs="Times New Roman"/>
          <w:bCs/>
          <w:sz w:val="24"/>
          <w:szCs w:val="24"/>
        </w:rPr>
        <w:t xml:space="preserve"> ресур</w:t>
      </w:r>
      <w:r w:rsidR="00A7435E">
        <w:rPr>
          <w:rFonts w:ascii="Times New Roman" w:eastAsia="Calibri" w:hAnsi="Times New Roman" w:cs="Times New Roman"/>
          <w:bCs/>
          <w:sz w:val="24"/>
          <w:szCs w:val="24"/>
        </w:rPr>
        <w:t xml:space="preserve">са </w:t>
      </w:r>
      <w:r w:rsidR="008D63FC" w:rsidRPr="00A7435E">
        <w:rPr>
          <w:rFonts w:ascii="Times New Roman" w:eastAsia="Calibri" w:hAnsi="Times New Roman" w:cs="Times New Roman"/>
          <w:bCs/>
          <w:sz w:val="24"/>
          <w:szCs w:val="24"/>
        </w:rPr>
        <w:t xml:space="preserve">формирования гармоничной </w:t>
      </w:r>
      <w:r w:rsidR="008D63FC" w:rsidRPr="00A7435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личности дошкольника</w:t>
      </w:r>
      <w:r w:rsidR="00A7435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255F59">
        <w:rPr>
          <w:rFonts w:ascii="Times New Roman" w:hAnsi="Times New Roman" w:cs="Times New Roman"/>
          <w:sz w:val="24"/>
          <w:szCs w:val="24"/>
        </w:rPr>
        <w:t>с</w:t>
      </w:r>
      <w:r w:rsidRPr="00255F59">
        <w:rPr>
          <w:rFonts w:ascii="Times New Roman" w:eastAsia="Times New Roman" w:hAnsi="Times New Roman" w:cs="Times New Roman"/>
          <w:sz w:val="24"/>
          <w:szCs w:val="24"/>
        </w:rPr>
        <w:t xml:space="preserve"> целью отработк</w:t>
      </w:r>
      <w:r w:rsidR="00A7435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55F59">
        <w:rPr>
          <w:rFonts w:ascii="Times New Roman" w:eastAsia="Times New Roman" w:hAnsi="Times New Roman" w:cs="Times New Roman"/>
          <w:sz w:val="24"/>
          <w:szCs w:val="24"/>
        </w:rPr>
        <w:t xml:space="preserve"> и внедрени</w:t>
      </w:r>
      <w:r w:rsidR="00A7435E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255F59">
        <w:rPr>
          <w:rFonts w:ascii="Times New Roman" w:eastAsia="Times New Roman" w:hAnsi="Times New Roman" w:cs="Times New Roman"/>
          <w:sz w:val="24"/>
          <w:szCs w:val="24"/>
        </w:rPr>
        <w:t>лучших форм взаимодействия с родителями в рамках, об</w:t>
      </w:r>
      <w:r w:rsidRPr="00255F59">
        <w:rPr>
          <w:rFonts w:ascii="Times New Roman" w:eastAsia="Times New Roman" w:hAnsi="Times New Roman" w:cs="Times New Roman"/>
          <w:sz w:val="24"/>
          <w:szCs w:val="24"/>
        </w:rPr>
        <w:softHyphen/>
        <w:t>мен</w:t>
      </w:r>
      <w:r w:rsidR="00A7435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55F59">
        <w:rPr>
          <w:rFonts w:ascii="Times New Roman" w:eastAsia="Times New Roman" w:hAnsi="Times New Roman" w:cs="Times New Roman"/>
          <w:sz w:val="24"/>
          <w:szCs w:val="24"/>
        </w:rPr>
        <w:t xml:space="preserve"> опытом, выработкой единых подходов, критериев, норм и требований к оценке де</w:t>
      </w:r>
      <w:r w:rsidRPr="00255F59">
        <w:rPr>
          <w:rFonts w:ascii="Times New Roman" w:eastAsia="Times New Roman" w:hAnsi="Times New Roman" w:cs="Times New Roman"/>
          <w:sz w:val="24"/>
          <w:szCs w:val="24"/>
        </w:rPr>
        <w:softHyphen/>
        <w:t>ятельности, повышение уровня профессиональной компетентности, распространение передового опыта в рамках профессионального сообщества.</w:t>
      </w:r>
    </w:p>
    <w:p w14:paraId="3F3BE13E" w14:textId="2F7E12CA" w:rsidR="00F63BC2" w:rsidRDefault="00B15A52" w:rsidP="000D5E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c9"/>
          <w:rFonts w:ascii="Times New Roman" w:hAnsi="Times New Roman" w:cs="Times New Roman"/>
          <w:sz w:val="24"/>
          <w:szCs w:val="24"/>
        </w:rPr>
        <w:t xml:space="preserve">             </w:t>
      </w:r>
      <w:r w:rsidRPr="00B15A52">
        <w:rPr>
          <w:rStyle w:val="c9"/>
          <w:rFonts w:ascii="Times New Roman" w:hAnsi="Times New Roman" w:cs="Times New Roman"/>
          <w:sz w:val="24"/>
          <w:szCs w:val="24"/>
        </w:rPr>
        <w:t xml:space="preserve">Можно </w:t>
      </w:r>
      <w:r w:rsidRPr="00F63BC2">
        <w:rPr>
          <w:rStyle w:val="c9"/>
          <w:rFonts w:ascii="Times New Roman" w:hAnsi="Times New Roman" w:cs="Times New Roman"/>
          <w:sz w:val="24"/>
          <w:szCs w:val="24"/>
        </w:rPr>
        <w:t xml:space="preserve">сделать </w:t>
      </w:r>
      <w:r w:rsidRPr="00F63BC2">
        <w:rPr>
          <w:rStyle w:val="c9"/>
          <w:rFonts w:ascii="Times New Roman" w:hAnsi="Times New Roman" w:cs="Times New Roman"/>
          <w:sz w:val="24"/>
          <w:szCs w:val="24"/>
          <w:u w:val="single"/>
        </w:rPr>
        <w:t>вывод,</w:t>
      </w:r>
      <w:r w:rsidRPr="00B15A52">
        <w:rPr>
          <w:rStyle w:val="c9"/>
          <w:rFonts w:ascii="Times New Roman" w:hAnsi="Times New Roman" w:cs="Times New Roman"/>
          <w:sz w:val="24"/>
          <w:szCs w:val="24"/>
        </w:rPr>
        <w:t xml:space="preserve"> что творческая площадка на базе МДОАУ №56 </w:t>
      </w:r>
      <w:r w:rsidR="004A4EEF">
        <w:rPr>
          <w:rStyle w:val="c9"/>
          <w:rFonts w:ascii="Times New Roman" w:hAnsi="Times New Roman" w:cs="Times New Roman"/>
          <w:sz w:val="24"/>
          <w:szCs w:val="24"/>
        </w:rPr>
        <w:t xml:space="preserve">выбрала правильное направление в своей деятельности, сделав акцент на интерактивных формах </w:t>
      </w:r>
      <w:r w:rsidR="004A4EEF" w:rsidRPr="00F63BC2">
        <w:rPr>
          <w:rStyle w:val="c9"/>
          <w:rFonts w:ascii="Times New Roman" w:hAnsi="Times New Roman" w:cs="Times New Roman"/>
          <w:sz w:val="24"/>
          <w:szCs w:val="24"/>
        </w:rPr>
        <w:t>взаимодействия</w:t>
      </w:r>
      <w:r w:rsidR="00F63BC2" w:rsidRPr="00F63BC2">
        <w:rPr>
          <w:rStyle w:val="c9"/>
          <w:rFonts w:ascii="Times New Roman" w:hAnsi="Times New Roman" w:cs="Times New Roman"/>
          <w:sz w:val="24"/>
          <w:szCs w:val="24"/>
        </w:rPr>
        <w:t xml:space="preserve"> (</w:t>
      </w:r>
      <w:r w:rsidR="00F63BC2" w:rsidRPr="00F63B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краткосрочных образовательных практик (проектов) КОП, </w:t>
      </w:r>
      <w:proofErr w:type="spellStart"/>
      <w:r w:rsidR="00F63BC2" w:rsidRPr="00F63B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квиз</w:t>
      </w:r>
      <w:proofErr w:type="spellEnd"/>
      <w:r w:rsidR="00F63BC2" w:rsidRPr="00F63BC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-игры, </w:t>
      </w:r>
      <w:r w:rsidR="00703442">
        <w:rPr>
          <w:rFonts w:ascii="Times New Roman" w:hAnsi="Times New Roman" w:cs="Times New Roman"/>
          <w:bCs/>
          <w:iCs/>
          <w:sz w:val="24"/>
          <w:szCs w:val="24"/>
        </w:rPr>
        <w:t>п</w:t>
      </w:r>
      <w:r w:rsidR="00F63BC2" w:rsidRPr="00F63BC2">
        <w:rPr>
          <w:rFonts w:ascii="Times New Roman" w:hAnsi="Times New Roman" w:cs="Times New Roman"/>
          <w:bCs/>
          <w:iCs/>
          <w:sz w:val="24"/>
          <w:szCs w:val="24"/>
        </w:rPr>
        <w:t>рактикум</w:t>
      </w:r>
      <w:r w:rsidR="00887F09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F63BC2" w:rsidRPr="00F63BC2">
        <w:rPr>
          <w:rFonts w:ascii="Times New Roman" w:hAnsi="Times New Roman" w:cs="Times New Roman"/>
          <w:bCs/>
          <w:iCs/>
          <w:sz w:val="24"/>
          <w:szCs w:val="24"/>
        </w:rPr>
        <w:t xml:space="preserve"> :</w:t>
      </w:r>
      <w:r w:rsidR="00887F0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63BC2" w:rsidRPr="00F63BC2">
        <w:rPr>
          <w:rFonts w:ascii="Times New Roman" w:hAnsi="Times New Roman" w:cs="Times New Roman"/>
          <w:bCs/>
          <w:iCs/>
          <w:sz w:val="24"/>
          <w:szCs w:val="24"/>
        </w:rPr>
        <w:t>Как организовать и провести тренинг с семьями выпускников</w:t>
      </w:r>
      <w:r w:rsidR="00887F09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F63BC2" w:rsidRPr="00F63BC2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="004A4EEF" w:rsidRPr="00F63BC2">
        <w:rPr>
          <w:rStyle w:val="c9"/>
          <w:rFonts w:ascii="Times New Roman" w:hAnsi="Times New Roman" w:cs="Times New Roman"/>
          <w:sz w:val="24"/>
          <w:szCs w:val="24"/>
        </w:rPr>
        <w:t xml:space="preserve"> с родителями создания поля социального партнерства с родителями</w:t>
      </w:r>
      <w:r w:rsidRPr="00F6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EEF" w:rsidRPr="00F63BC2">
        <w:rPr>
          <w:rFonts w:ascii="Times New Roman" w:eastAsia="Times New Roman" w:hAnsi="Times New Roman" w:cs="Times New Roman"/>
          <w:sz w:val="24"/>
          <w:szCs w:val="24"/>
        </w:rPr>
        <w:t xml:space="preserve">, так как </w:t>
      </w:r>
      <w:r w:rsidR="004A4EEF" w:rsidRPr="00F63BC2">
        <w:rPr>
          <w:rStyle w:val="ab"/>
          <w:rFonts w:ascii="Times New Roman" w:hAnsi="Times New Roman" w:cs="Times New Roman"/>
          <w:b w:val="0"/>
          <w:bCs w:val="0"/>
          <w:sz w:val="24"/>
          <w:szCs w:val="24"/>
        </w:rPr>
        <w:t>они помогают</w:t>
      </w:r>
      <w:r w:rsidR="004A4EEF" w:rsidRPr="00F63BC2">
        <w:rPr>
          <w:rStyle w:val="ab"/>
          <w:rFonts w:ascii="Times New Roman" w:hAnsi="Times New Roman" w:cs="Times New Roman"/>
          <w:sz w:val="24"/>
          <w:szCs w:val="24"/>
        </w:rPr>
        <w:t xml:space="preserve"> </w:t>
      </w:r>
      <w:r w:rsidR="004A4EEF" w:rsidRPr="00F63BC2">
        <w:rPr>
          <w:rFonts w:ascii="Times New Roman" w:hAnsi="Times New Roman" w:cs="Times New Roman"/>
          <w:sz w:val="24"/>
          <w:szCs w:val="24"/>
        </w:rPr>
        <w:t> вовлечь родителей в образовательный процесс, повысить их психолого-педагогическую компетентность, создать доверительную атмосферу и стимулировать активное сотрудничество. Они особенно эффективны для решения задач социализации детей и укрепления взаимодействия между семьёй и ДОУ.</w:t>
      </w:r>
      <w:r w:rsidR="00F63BC2" w:rsidRPr="00F63B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3BC2" w:rsidRPr="00A7435E">
        <w:rPr>
          <w:rFonts w:ascii="Times New Roman" w:eastAsia="Times New Roman" w:hAnsi="Times New Roman" w:cs="Times New Roman"/>
          <w:sz w:val="24"/>
          <w:szCs w:val="24"/>
        </w:rPr>
        <w:t>В новых формах взаимодействия с родителями реализуется принцип партнерства, диалога. Положительной стороной подобных форм является то, что участникам не навязывается готовая точка зрения, их вынуждают думать, искать собственный выход из сложившейся ситуации.</w:t>
      </w:r>
    </w:p>
    <w:p w14:paraId="7AF38C0F" w14:textId="7AECF209" w:rsidR="000D5EA1" w:rsidRDefault="00F63BC2" w:rsidP="000D5E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Это подтверждают и результаты рефлексии, проведенные с участниками ГМ</w:t>
      </w:r>
      <w:r w:rsidR="000D5EA1">
        <w:rPr>
          <w:rFonts w:ascii="Times New Roman" w:eastAsia="Times New Roman" w:hAnsi="Times New Roman" w:cs="Times New Roman"/>
          <w:sz w:val="24"/>
          <w:szCs w:val="24"/>
        </w:rPr>
        <w:t>О.</w:t>
      </w:r>
    </w:p>
    <w:p w14:paraId="3DB5D098" w14:textId="6F0E37C8" w:rsidR="000D5EA1" w:rsidRPr="000D5EA1" w:rsidRDefault="00F63BC2" w:rsidP="000D5E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5EA1">
        <w:rPr>
          <w:rFonts w:ascii="Times New Roman" w:eastAsia="Times New Roman" w:hAnsi="Times New Roman" w:cs="Times New Roman"/>
          <w:sz w:val="24"/>
          <w:szCs w:val="24"/>
        </w:rPr>
        <w:t>На следующий, 20</w:t>
      </w:r>
      <w:r w:rsidR="000D5EA1" w:rsidRPr="000D5EA1">
        <w:rPr>
          <w:rFonts w:ascii="Times New Roman" w:eastAsia="Times New Roman" w:hAnsi="Times New Roman" w:cs="Times New Roman"/>
          <w:sz w:val="24"/>
          <w:szCs w:val="24"/>
        </w:rPr>
        <w:t xml:space="preserve">26 - </w:t>
      </w:r>
      <w:r w:rsidRPr="000D5EA1">
        <w:rPr>
          <w:rFonts w:ascii="Times New Roman" w:eastAsia="Times New Roman" w:hAnsi="Times New Roman" w:cs="Times New Roman"/>
          <w:sz w:val="24"/>
          <w:szCs w:val="24"/>
        </w:rPr>
        <w:t xml:space="preserve">2027 </w:t>
      </w:r>
      <w:proofErr w:type="spellStart"/>
      <w:r w:rsidRPr="000D5EA1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Pr="000D5EA1">
        <w:rPr>
          <w:rFonts w:ascii="Times New Roman" w:eastAsia="Times New Roman" w:hAnsi="Times New Roman" w:cs="Times New Roman"/>
          <w:sz w:val="24"/>
          <w:szCs w:val="24"/>
        </w:rPr>
        <w:t>.,</w:t>
      </w:r>
      <w:r w:rsidR="000D5EA1" w:rsidRPr="000D5EA1">
        <w:rPr>
          <w:rFonts w:ascii="Times New Roman" w:eastAsia="Times New Roman" w:hAnsi="Times New Roman" w:cs="Times New Roman"/>
          <w:sz w:val="24"/>
          <w:szCs w:val="24"/>
        </w:rPr>
        <w:t xml:space="preserve"> мы планируем продолжить работу по знакомству и применению на практике интерактивных форм взаимодействия с родителями в целях создания социального партнерства </w:t>
      </w:r>
      <w:r w:rsidR="000D5EA1" w:rsidRPr="000D5EA1">
        <w:rPr>
          <w:rFonts w:ascii="Times New Roman" w:eastAsia="Calibri" w:hAnsi="Times New Roman" w:cs="Times New Roman"/>
          <w:sz w:val="24"/>
          <w:szCs w:val="24"/>
        </w:rPr>
        <w:t>ДОО и семьи, как ресурса формирования гармоничной личности дошкольника»</w:t>
      </w:r>
    </w:p>
    <w:p w14:paraId="38D32F52" w14:textId="03103149" w:rsidR="00F63BC2" w:rsidRPr="00A7435E" w:rsidRDefault="00F63BC2" w:rsidP="000D5EA1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810EA38" w14:textId="773CEC73" w:rsidR="004A4EEF" w:rsidRPr="000D5EA1" w:rsidRDefault="004A4EEF" w:rsidP="000D5EA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70C465F2" w14:textId="77777777" w:rsidR="00B15A52" w:rsidRPr="00255F59" w:rsidRDefault="00B15A52" w:rsidP="000D5EA1">
      <w:pPr>
        <w:pStyle w:val="c3"/>
        <w:spacing w:line="276" w:lineRule="auto"/>
        <w:jc w:val="both"/>
      </w:pPr>
    </w:p>
    <w:p w14:paraId="3987EFF2" w14:textId="77777777" w:rsidR="00B15A52" w:rsidRPr="00255F59" w:rsidRDefault="00B15A52" w:rsidP="000D5E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0CFAA5" w14:textId="77777777" w:rsidR="00B15A52" w:rsidRPr="00255F59" w:rsidRDefault="00B15A52" w:rsidP="000D5E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F59">
        <w:rPr>
          <w:rFonts w:ascii="Times New Roman" w:hAnsi="Times New Roman" w:cs="Times New Roman"/>
          <w:sz w:val="24"/>
          <w:szCs w:val="24"/>
        </w:rPr>
        <w:t xml:space="preserve">     </w:t>
      </w:r>
    </w:p>
    <w:bookmarkEnd w:id="0"/>
    <w:p w14:paraId="1609AAFB" w14:textId="77777777" w:rsidR="00750550" w:rsidRPr="00D16B41" w:rsidRDefault="00750550" w:rsidP="000D5EA1">
      <w:pPr>
        <w:rPr>
          <w:rFonts w:ascii="Times New Roman" w:hAnsi="Times New Roman" w:cs="Times New Roman"/>
        </w:rPr>
      </w:pPr>
    </w:p>
    <w:sectPr w:rsidR="00750550" w:rsidRPr="00D16B41" w:rsidSect="00B11F57">
      <w:pgSz w:w="11900" w:h="16838"/>
      <w:pgMar w:top="709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E3F61"/>
    <w:multiLevelType w:val="multilevel"/>
    <w:tmpl w:val="5E0E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3768E"/>
    <w:multiLevelType w:val="hybridMultilevel"/>
    <w:tmpl w:val="E272B482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28227CA"/>
    <w:multiLevelType w:val="hybridMultilevel"/>
    <w:tmpl w:val="401862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0020"/>
    <w:multiLevelType w:val="multilevel"/>
    <w:tmpl w:val="159C6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46F8A"/>
    <w:multiLevelType w:val="multilevel"/>
    <w:tmpl w:val="83B8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60F5E"/>
    <w:multiLevelType w:val="hybridMultilevel"/>
    <w:tmpl w:val="724E87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277EE"/>
    <w:multiLevelType w:val="hybridMultilevel"/>
    <w:tmpl w:val="4D82F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F3E76"/>
    <w:multiLevelType w:val="hybridMultilevel"/>
    <w:tmpl w:val="CF1E6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1A5A"/>
    <w:multiLevelType w:val="hybridMultilevel"/>
    <w:tmpl w:val="49689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4336F"/>
    <w:multiLevelType w:val="hybridMultilevel"/>
    <w:tmpl w:val="C340E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B106D"/>
    <w:multiLevelType w:val="multilevel"/>
    <w:tmpl w:val="ACD8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028F5"/>
    <w:multiLevelType w:val="multilevel"/>
    <w:tmpl w:val="090E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852D2"/>
    <w:multiLevelType w:val="hybridMultilevel"/>
    <w:tmpl w:val="FA82D1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C59E9"/>
    <w:multiLevelType w:val="hybridMultilevel"/>
    <w:tmpl w:val="0F42CA40"/>
    <w:lvl w:ilvl="0" w:tplc="0419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B941FAC"/>
    <w:multiLevelType w:val="multilevel"/>
    <w:tmpl w:val="61C6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DC36D9"/>
    <w:multiLevelType w:val="hybridMultilevel"/>
    <w:tmpl w:val="451EEFF0"/>
    <w:lvl w:ilvl="0" w:tplc="5F6658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F24744"/>
    <w:multiLevelType w:val="multilevel"/>
    <w:tmpl w:val="61C6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010A69"/>
    <w:multiLevelType w:val="hybridMultilevel"/>
    <w:tmpl w:val="2ACAE3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73935"/>
    <w:multiLevelType w:val="multilevel"/>
    <w:tmpl w:val="CC2AFE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F07EE1"/>
    <w:multiLevelType w:val="hybridMultilevel"/>
    <w:tmpl w:val="BA980F2E"/>
    <w:lvl w:ilvl="0" w:tplc="C5E228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761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AC9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96B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0C6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805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4E4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ECD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C23A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2727519"/>
    <w:multiLevelType w:val="hybridMultilevel"/>
    <w:tmpl w:val="07E2B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13242"/>
    <w:multiLevelType w:val="hybridMultilevel"/>
    <w:tmpl w:val="905A5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85B84"/>
    <w:multiLevelType w:val="multilevel"/>
    <w:tmpl w:val="4190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1F42EA"/>
    <w:multiLevelType w:val="multilevel"/>
    <w:tmpl w:val="87C660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E04E45"/>
    <w:multiLevelType w:val="hybridMultilevel"/>
    <w:tmpl w:val="F4BA25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25E94"/>
    <w:multiLevelType w:val="hybridMultilevel"/>
    <w:tmpl w:val="304A10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45741D"/>
    <w:multiLevelType w:val="multilevel"/>
    <w:tmpl w:val="B7B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593C6F"/>
    <w:multiLevelType w:val="multilevel"/>
    <w:tmpl w:val="755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B52B0A"/>
    <w:multiLevelType w:val="multilevel"/>
    <w:tmpl w:val="9954A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1B05BE"/>
    <w:multiLevelType w:val="hybridMultilevel"/>
    <w:tmpl w:val="F160AA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19"/>
  </w:num>
  <w:num w:numId="6">
    <w:abstractNumId w:val="14"/>
  </w:num>
  <w:num w:numId="7">
    <w:abstractNumId w:val="16"/>
  </w:num>
  <w:num w:numId="8">
    <w:abstractNumId w:val="15"/>
  </w:num>
  <w:num w:numId="9">
    <w:abstractNumId w:val="17"/>
  </w:num>
  <w:num w:numId="10">
    <w:abstractNumId w:val="6"/>
  </w:num>
  <w:num w:numId="11">
    <w:abstractNumId w:val="24"/>
  </w:num>
  <w:num w:numId="12">
    <w:abstractNumId w:val="23"/>
  </w:num>
  <w:num w:numId="13">
    <w:abstractNumId w:val="13"/>
  </w:num>
  <w:num w:numId="14">
    <w:abstractNumId w:val="1"/>
  </w:num>
  <w:num w:numId="15">
    <w:abstractNumId w:val="8"/>
  </w:num>
  <w:num w:numId="16">
    <w:abstractNumId w:val="5"/>
  </w:num>
  <w:num w:numId="17">
    <w:abstractNumId w:val="9"/>
  </w:num>
  <w:num w:numId="18">
    <w:abstractNumId w:val="25"/>
  </w:num>
  <w:num w:numId="19">
    <w:abstractNumId w:val="3"/>
  </w:num>
  <w:num w:numId="20">
    <w:abstractNumId w:val="10"/>
  </w:num>
  <w:num w:numId="21">
    <w:abstractNumId w:val="22"/>
  </w:num>
  <w:num w:numId="22">
    <w:abstractNumId w:val="27"/>
  </w:num>
  <w:num w:numId="23">
    <w:abstractNumId w:val="26"/>
  </w:num>
  <w:num w:numId="24">
    <w:abstractNumId w:val="4"/>
  </w:num>
  <w:num w:numId="25">
    <w:abstractNumId w:val="29"/>
  </w:num>
  <w:num w:numId="26">
    <w:abstractNumId w:val="21"/>
  </w:num>
  <w:num w:numId="27">
    <w:abstractNumId w:val="7"/>
  </w:num>
  <w:num w:numId="28">
    <w:abstractNumId w:val="18"/>
  </w:num>
  <w:num w:numId="29">
    <w:abstractNumId w:val="11"/>
  </w:num>
  <w:num w:numId="30">
    <w:abstractNumId w:val="2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6BB"/>
    <w:rsid w:val="00045252"/>
    <w:rsid w:val="000B139A"/>
    <w:rsid w:val="000D5EA1"/>
    <w:rsid w:val="000E5497"/>
    <w:rsid w:val="00103CCF"/>
    <w:rsid w:val="001071EF"/>
    <w:rsid w:val="0016554A"/>
    <w:rsid w:val="001805E3"/>
    <w:rsid w:val="001817BB"/>
    <w:rsid w:val="00181978"/>
    <w:rsid w:val="00187B39"/>
    <w:rsid w:val="001A7972"/>
    <w:rsid w:val="001D3623"/>
    <w:rsid w:val="001D578C"/>
    <w:rsid w:val="001D6161"/>
    <w:rsid w:val="001D7E5C"/>
    <w:rsid w:val="00222F2C"/>
    <w:rsid w:val="002353D4"/>
    <w:rsid w:val="002A2730"/>
    <w:rsid w:val="002B1CEA"/>
    <w:rsid w:val="002D7E3F"/>
    <w:rsid w:val="002E5EFE"/>
    <w:rsid w:val="0032105E"/>
    <w:rsid w:val="003240FD"/>
    <w:rsid w:val="003972A8"/>
    <w:rsid w:val="003B5A05"/>
    <w:rsid w:val="003C0F98"/>
    <w:rsid w:val="003D4DAC"/>
    <w:rsid w:val="00440B44"/>
    <w:rsid w:val="00456265"/>
    <w:rsid w:val="004678B1"/>
    <w:rsid w:val="004A3789"/>
    <w:rsid w:val="004A4EEF"/>
    <w:rsid w:val="004C4A18"/>
    <w:rsid w:val="00520C6A"/>
    <w:rsid w:val="0055668B"/>
    <w:rsid w:val="0058523A"/>
    <w:rsid w:val="005946EB"/>
    <w:rsid w:val="005A255B"/>
    <w:rsid w:val="005A6987"/>
    <w:rsid w:val="005B2E11"/>
    <w:rsid w:val="00646DE6"/>
    <w:rsid w:val="006637CD"/>
    <w:rsid w:val="0068730A"/>
    <w:rsid w:val="0070104B"/>
    <w:rsid w:val="00703442"/>
    <w:rsid w:val="007070F3"/>
    <w:rsid w:val="007106BB"/>
    <w:rsid w:val="00724D6F"/>
    <w:rsid w:val="007351B0"/>
    <w:rsid w:val="00750550"/>
    <w:rsid w:val="007910E8"/>
    <w:rsid w:val="007A461B"/>
    <w:rsid w:val="007A4A1A"/>
    <w:rsid w:val="007B5628"/>
    <w:rsid w:val="007E4050"/>
    <w:rsid w:val="008072B4"/>
    <w:rsid w:val="00813BD1"/>
    <w:rsid w:val="00827A75"/>
    <w:rsid w:val="0084325B"/>
    <w:rsid w:val="00887F09"/>
    <w:rsid w:val="008A5F6A"/>
    <w:rsid w:val="008D125A"/>
    <w:rsid w:val="008D63FC"/>
    <w:rsid w:val="008E14AF"/>
    <w:rsid w:val="008F077E"/>
    <w:rsid w:val="009432AA"/>
    <w:rsid w:val="009560F1"/>
    <w:rsid w:val="009A2976"/>
    <w:rsid w:val="009C69C1"/>
    <w:rsid w:val="009D04A9"/>
    <w:rsid w:val="009F4E9F"/>
    <w:rsid w:val="009F60F9"/>
    <w:rsid w:val="00A34AA3"/>
    <w:rsid w:val="00A56CC9"/>
    <w:rsid w:val="00A626C9"/>
    <w:rsid w:val="00A65624"/>
    <w:rsid w:val="00A67EBA"/>
    <w:rsid w:val="00A7435E"/>
    <w:rsid w:val="00A82C6B"/>
    <w:rsid w:val="00A860EA"/>
    <w:rsid w:val="00A87A22"/>
    <w:rsid w:val="00AB5268"/>
    <w:rsid w:val="00AD1E5C"/>
    <w:rsid w:val="00AE1AD5"/>
    <w:rsid w:val="00B01C9A"/>
    <w:rsid w:val="00B11F57"/>
    <w:rsid w:val="00B15A52"/>
    <w:rsid w:val="00B47DBE"/>
    <w:rsid w:val="00B651F6"/>
    <w:rsid w:val="00BA5925"/>
    <w:rsid w:val="00BC6EC2"/>
    <w:rsid w:val="00BD3500"/>
    <w:rsid w:val="00BD3851"/>
    <w:rsid w:val="00BE23BD"/>
    <w:rsid w:val="00BE69F3"/>
    <w:rsid w:val="00C110FF"/>
    <w:rsid w:val="00C667E5"/>
    <w:rsid w:val="00C726B6"/>
    <w:rsid w:val="00C75A40"/>
    <w:rsid w:val="00C75F94"/>
    <w:rsid w:val="00CB6BAF"/>
    <w:rsid w:val="00CF2BF1"/>
    <w:rsid w:val="00D114F2"/>
    <w:rsid w:val="00D16B41"/>
    <w:rsid w:val="00D20E7C"/>
    <w:rsid w:val="00D27EB0"/>
    <w:rsid w:val="00DA6C2F"/>
    <w:rsid w:val="00DB719A"/>
    <w:rsid w:val="00DD09EA"/>
    <w:rsid w:val="00DE38AA"/>
    <w:rsid w:val="00DF3112"/>
    <w:rsid w:val="00E233C1"/>
    <w:rsid w:val="00E87591"/>
    <w:rsid w:val="00E92298"/>
    <w:rsid w:val="00ED1E65"/>
    <w:rsid w:val="00EE4E61"/>
    <w:rsid w:val="00F043E1"/>
    <w:rsid w:val="00F63BC2"/>
    <w:rsid w:val="00FB6BD1"/>
    <w:rsid w:val="00FC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37423"/>
  <w15:docId w15:val="{44430DE9-28CB-44E1-93DE-2CF6A2D3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550"/>
  </w:style>
  <w:style w:type="paragraph" w:styleId="1">
    <w:name w:val="heading 1"/>
    <w:basedOn w:val="a"/>
    <w:next w:val="a"/>
    <w:link w:val="10"/>
    <w:uiPriority w:val="9"/>
    <w:qFormat/>
    <w:rsid w:val="00F63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1C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06B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7106BB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character" w:customStyle="1" w:styleId="c9">
    <w:name w:val="c9"/>
    <w:basedOn w:val="a0"/>
    <w:rsid w:val="007106BB"/>
  </w:style>
  <w:style w:type="character" w:customStyle="1" w:styleId="a5">
    <w:name w:val="Абзац списка Знак"/>
    <w:link w:val="a4"/>
    <w:uiPriority w:val="34"/>
    <w:locked/>
    <w:rsid w:val="007106BB"/>
    <w:rPr>
      <w:rFonts w:ascii="Times New Roman" w:hAnsi="Times New Roman" w:cs="Times New Roman"/>
    </w:rPr>
  </w:style>
  <w:style w:type="paragraph" w:customStyle="1" w:styleId="c2">
    <w:name w:val="c2"/>
    <w:basedOn w:val="a"/>
    <w:rsid w:val="0071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71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106BB"/>
  </w:style>
  <w:style w:type="character" w:customStyle="1" w:styleId="extendedtext-short">
    <w:name w:val="extendedtext-short"/>
    <w:basedOn w:val="a0"/>
    <w:rsid w:val="00AB5268"/>
  </w:style>
  <w:style w:type="paragraph" w:styleId="a6">
    <w:name w:val="Normal (Web)"/>
    <w:basedOn w:val="a"/>
    <w:uiPriority w:val="99"/>
    <w:unhideWhenUsed/>
    <w:rsid w:val="00DE3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FB6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2353D4"/>
  </w:style>
  <w:style w:type="paragraph" w:styleId="a7">
    <w:name w:val="No Spacing"/>
    <w:uiPriority w:val="1"/>
    <w:qFormat/>
    <w:rsid w:val="001A7972"/>
    <w:pPr>
      <w:spacing w:after="0" w:line="240" w:lineRule="auto"/>
    </w:pPr>
    <w:rPr>
      <w:rFonts w:eastAsiaTheme="minorHAnsi"/>
      <w:lang w:eastAsia="en-US"/>
    </w:rPr>
  </w:style>
  <w:style w:type="character" w:styleId="a8">
    <w:name w:val="FollowedHyperlink"/>
    <w:basedOn w:val="a0"/>
    <w:uiPriority w:val="99"/>
    <w:semiHidden/>
    <w:unhideWhenUsed/>
    <w:rsid w:val="005B2E11"/>
    <w:rPr>
      <w:color w:val="800080" w:themeColor="followedHyperlink"/>
      <w:u w:val="single"/>
    </w:rPr>
  </w:style>
  <w:style w:type="character" w:customStyle="1" w:styleId="c18">
    <w:name w:val="c18"/>
    <w:basedOn w:val="a0"/>
    <w:rsid w:val="001D578C"/>
  </w:style>
  <w:style w:type="character" w:customStyle="1" w:styleId="c19">
    <w:name w:val="c19"/>
    <w:basedOn w:val="a0"/>
    <w:rsid w:val="001D578C"/>
  </w:style>
  <w:style w:type="paragraph" w:customStyle="1" w:styleId="Default">
    <w:name w:val="Default"/>
    <w:rsid w:val="00187B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A6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C2F"/>
    <w:rPr>
      <w:rFonts w:ascii="Tahoma" w:hAnsi="Tahoma" w:cs="Tahoma"/>
      <w:sz w:val="16"/>
      <w:szCs w:val="16"/>
    </w:rPr>
  </w:style>
  <w:style w:type="paragraph" w:customStyle="1" w:styleId="c20">
    <w:name w:val="c20"/>
    <w:basedOn w:val="a"/>
    <w:rsid w:val="003C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3C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0">
    <w:name w:val="c90"/>
    <w:basedOn w:val="a0"/>
    <w:rsid w:val="003C0F98"/>
  </w:style>
  <w:style w:type="character" w:customStyle="1" w:styleId="c25">
    <w:name w:val="c25"/>
    <w:basedOn w:val="a0"/>
    <w:rsid w:val="003C0F98"/>
  </w:style>
  <w:style w:type="character" w:styleId="ab">
    <w:name w:val="Strong"/>
    <w:basedOn w:val="a0"/>
    <w:uiPriority w:val="22"/>
    <w:qFormat/>
    <w:rsid w:val="00C110FF"/>
    <w:rPr>
      <w:b/>
      <w:bCs/>
    </w:rPr>
  </w:style>
  <w:style w:type="table" w:styleId="ac">
    <w:name w:val="Table Grid"/>
    <w:basedOn w:val="a1"/>
    <w:uiPriority w:val="59"/>
    <w:rsid w:val="008E1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">
    <w:name w:val="c1"/>
    <w:basedOn w:val="a0"/>
    <w:rsid w:val="00BE69F3"/>
  </w:style>
  <w:style w:type="character" w:customStyle="1" w:styleId="20">
    <w:name w:val="Заголовок 2 Знак"/>
    <w:basedOn w:val="a0"/>
    <w:link w:val="2"/>
    <w:uiPriority w:val="9"/>
    <w:rsid w:val="002B1CE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uturismarkdown-listitem">
    <w:name w:val="futurismarkdown-listitem"/>
    <w:basedOn w:val="a"/>
    <w:rsid w:val="002B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7070F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63B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3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6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81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80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0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33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9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78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2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7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9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sadorsk.netboard.me/p7yif656/?tab=1050115&amp;link=O92whYxx-YITTHWF8-HSrFWzRr#" TargetMode="External"/><Relationship Id="rId3" Type="http://schemas.openxmlformats.org/officeDocument/2006/relationships/styles" Target="styles.xml"/><Relationship Id="rId7" Type="http://schemas.openxmlformats.org/officeDocument/2006/relationships/hyperlink" Target="https://detsadorsk.netboard.me/p7yif656/?tab=997226&amp;link=O92whYxx-YITTHWF8-HSrFWzR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4137-740F-4F24-A74A-950F3132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6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Наталья</cp:lastModifiedBy>
  <cp:revision>44</cp:revision>
  <cp:lastPrinted>2024-05-30T09:30:00Z</cp:lastPrinted>
  <dcterms:created xsi:type="dcterms:W3CDTF">2023-01-12T05:39:00Z</dcterms:created>
  <dcterms:modified xsi:type="dcterms:W3CDTF">2026-04-28T06:52:00Z</dcterms:modified>
</cp:coreProperties>
</file>