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3F45" w14:textId="77777777" w:rsidR="00AE2CE0" w:rsidRDefault="00AE2CE0" w:rsidP="00673B52">
      <w:pPr>
        <w:pStyle w:val="a3"/>
        <w:jc w:val="center"/>
        <w:rPr>
          <w:rFonts w:ascii="Times New Roman" w:hAnsi="Times New Roman" w:cs="Times New Roman"/>
          <w:b/>
          <w:color w:val="0B1F33"/>
          <w:sz w:val="24"/>
          <w:shd w:val="clear" w:color="auto" w:fill="FFFFFF"/>
        </w:rPr>
      </w:pPr>
      <w:r w:rsidRPr="00AE2CE0">
        <w:rPr>
          <w:rFonts w:ascii="Times New Roman" w:hAnsi="Times New Roman" w:cs="Times New Roman"/>
          <w:b/>
          <w:color w:val="0B1F33"/>
          <w:sz w:val="24"/>
          <w:shd w:val="clear" w:color="auto" w:fill="FFFFFF"/>
        </w:rPr>
        <w:t>Муниципальное дошкольное образовательное автономное учреждение</w:t>
      </w:r>
    </w:p>
    <w:p w14:paraId="45A72E0E" w14:textId="77777777" w:rsidR="00AE2CE0" w:rsidRPr="00AE2CE0" w:rsidRDefault="00AE2CE0" w:rsidP="00673B52">
      <w:pPr>
        <w:pStyle w:val="a3"/>
        <w:jc w:val="center"/>
        <w:rPr>
          <w:rFonts w:ascii="Times New Roman" w:hAnsi="Times New Roman" w:cs="Times New Roman"/>
          <w:b/>
          <w:color w:val="0B1F33"/>
          <w:sz w:val="24"/>
          <w:shd w:val="clear" w:color="auto" w:fill="FFFFFF"/>
        </w:rPr>
      </w:pPr>
      <w:r w:rsidRPr="00AE2CE0">
        <w:rPr>
          <w:rFonts w:ascii="Times New Roman" w:hAnsi="Times New Roman" w:cs="Times New Roman"/>
          <w:b/>
          <w:color w:val="0B1F33"/>
          <w:sz w:val="24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399EAFD2" w14:textId="77777777" w:rsidR="00AE2CE0" w:rsidRDefault="00AE2CE0" w:rsidP="00673B5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7CBD1E0" w14:textId="77777777" w:rsidR="00673B52" w:rsidRPr="00AE2CE0" w:rsidRDefault="00673B52" w:rsidP="00673B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CE0">
        <w:rPr>
          <w:rFonts w:ascii="Times New Roman" w:hAnsi="Times New Roman" w:cs="Times New Roman"/>
          <w:b/>
          <w:sz w:val="24"/>
          <w:szCs w:val="24"/>
        </w:rPr>
        <w:t>Аналитическая справка по результатам оперативного контроля</w:t>
      </w:r>
    </w:p>
    <w:p w14:paraId="013F35E7" w14:textId="77777777" w:rsidR="00673B52" w:rsidRPr="00AE2CE0" w:rsidRDefault="00673B52" w:rsidP="00673B5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CE0">
        <w:rPr>
          <w:rFonts w:ascii="Times New Roman" w:hAnsi="Times New Roman" w:cs="Times New Roman"/>
          <w:b/>
          <w:sz w:val="24"/>
          <w:szCs w:val="24"/>
        </w:rPr>
        <w:t>«Готовность групп МДОАУ «Детский сад №1» к новому учебному году»</w:t>
      </w:r>
    </w:p>
    <w:p w14:paraId="710382E2" w14:textId="77777777" w:rsidR="00673B52" w:rsidRDefault="00673B52" w:rsidP="00673B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EC0F923" w14:textId="77777777" w:rsidR="00673B52" w:rsidRPr="00673B52" w:rsidRDefault="00673B52" w:rsidP="00673B5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Тема: «Готовность </w:t>
      </w:r>
      <w:r>
        <w:rPr>
          <w:rFonts w:ascii="Times New Roman" w:hAnsi="Times New Roman" w:cs="Times New Roman"/>
          <w:sz w:val="24"/>
          <w:szCs w:val="24"/>
        </w:rPr>
        <w:t>групп</w:t>
      </w:r>
      <w:r w:rsidRPr="00673B52">
        <w:rPr>
          <w:rFonts w:ascii="Times New Roman" w:hAnsi="Times New Roman" w:cs="Times New Roman"/>
          <w:sz w:val="24"/>
          <w:szCs w:val="24"/>
        </w:rPr>
        <w:t xml:space="preserve"> к новому учебному году». </w:t>
      </w:r>
    </w:p>
    <w:p w14:paraId="3C227B6C" w14:textId="1842EE50" w:rsidR="00673B52" w:rsidRPr="00673B52" w:rsidRDefault="00673B52" w:rsidP="00673B5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Дата проведения контроля: </w:t>
      </w:r>
      <w:r w:rsidR="00840686">
        <w:rPr>
          <w:rFonts w:ascii="Times New Roman" w:hAnsi="Times New Roman" w:cs="Times New Roman"/>
          <w:sz w:val="24"/>
          <w:szCs w:val="24"/>
        </w:rPr>
        <w:t>01</w:t>
      </w:r>
      <w:r w:rsidRPr="00673B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673B52">
        <w:rPr>
          <w:rFonts w:ascii="Times New Roman" w:hAnsi="Times New Roman" w:cs="Times New Roman"/>
          <w:sz w:val="24"/>
          <w:szCs w:val="24"/>
        </w:rPr>
        <w:t xml:space="preserve"> 202</w:t>
      </w:r>
      <w:r w:rsidR="00840686">
        <w:rPr>
          <w:rFonts w:ascii="Times New Roman" w:hAnsi="Times New Roman" w:cs="Times New Roman"/>
          <w:sz w:val="24"/>
          <w:szCs w:val="24"/>
        </w:rPr>
        <w:t>5</w:t>
      </w:r>
      <w:r w:rsidRPr="00673B52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11E5B18F" w14:textId="77777777" w:rsidR="00673B52" w:rsidRPr="00673B52" w:rsidRDefault="00673B52" w:rsidP="00673B5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Объекты контроля: группы и специальные кабинеты ДОУ. </w:t>
      </w:r>
    </w:p>
    <w:p w14:paraId="33D96DD4" w14:textId="77777777" w:rsidR="00673B52" w:rsidRPr="00673B52" w:rsidRDefault="00673B52" w:rsidP="00673B5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Проверяющий: </w:t>
      </w:r>
      <w:r>
        <w:rPr>
          <w:rFonts w:ascii="Times New Roman" w:hAnsi="Times New Roman" w:cs="Times New Roman"/>
          <w:sz w:val="24"/>
          <w:szCs w:val="24"/>
        </w:rPr>
        <w:t>старший воспитатель Лобанова Ю.Н.</w:t>
      </w:r>
    </w:p>
    <w:p w14:paraId="37571E4E" w14:textId="77777777" w:rsidR="00673B52" w:rsidRDefault="00673B52" w:rsidP="00673B5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Цель: готовность групп к началу учебного года с учётом возрастных особенностей детей. </w:t>
      </w:r>
    </w:p>
    <w:p w14:paraId="24326A55" w14:textId="77777777" w:rsidR="00673B52" w:rsidRPr="00673B52" w:rsidRDefault="00673B52" w:rsidP="00673B5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Во исполнение годового плана работы на новый учебный год проведена проверка «Готовность групп к новому учебному году». </w:t>
      </w:r>
    </w:p>
    <w:p w14:paraId="3D260A1B" w14:textId="77777777" w:rsidR="00673B52" w:rsidRPr="00673B52" w:rsidRDefault="00673B52" w:rsidP="00673B5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проверки</w:t>
      </w:r>
      <w:r w:rsidRPr="00673B52">
        <w:rPr>
          <w:rFonts w:ascii="Times New Roman" w:hAnsi="Times New Roman" w:cs="Times New Roman"/>
          <w:sz w:val="24"/>
          <w:szCs w:val="24"/>
        </w:rPr>
        <w:t xml:space="preserve"> сдела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673B52">
        <w:rPr>
          <w:rFonts w:ascii="Times New Roman" w:hAnsi="Times New Roman" w:cs="Times New Roman"/>
          <w:sz w:val="24"/>
          <w:szCs w:val="24"/>
        </w:rPr>
        <w:t xml:space="preserve"> следующие выводы:</w:t>
      </w:r>
    </w:p>
    <w:p w14:paraId="775E95BB" w14:textId="77777777" w:rsidR="00673B52" w:rsidRPr="00673B52" w:rsidRDefault="00673B52" w:rsidP="00673B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>- развивающая среда в ДОУ во всех группах и кабинетах строится таким образом, чтобы дети имели равные возможности для эффективного развития индивидуальности каждого ребёнка с учётом его интересов, уровня активности, необходимостью обогащения среды элементами, стимулирующими познавательную, эмоциональную, двигательную деятельность детей. В ходе проверки установлено, что в группах ДОУ созданы благоприятные, отвечающие современным требованиям, условия для осуществления образовательной деятельности с детьми дошкольного возраста, обогащения знаний по предметному окружению, ознакомлению с окружающим миром, развитию речи, формированию сенсорных навыков и математических представлений, развитию творческих способностей и организации игровой деятельности</w:t>
      </w:r>
      <w:r w:rsidR="004D098B">
        <w:rPr>
          <w:rFonts w:ascii="Times New Roman" w:hAnsi="Times New Roman" w:cs="Times New Roman"/>
          <w:sz w:val="24"/>
          <w:szCs w:val="24"/>
        </w:rPr>
        <w:t>;</w:t>
      </w:r>
    </w:p>
    <w:p w14:paraId="02A324AB" w14:textId="77777777" w:rsidR="00673B52" w:rsidRPr="00673B52" w:rsidRDefault="00673B52" w:rsidP="00673B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>- педагоги провели аудит РППС с учетом Ф</w:t>
      </w:r>
      <w:r w:rsidR="004D098B">
        <w:rPr>
          <w:rFonts w:ascii="Times New Roman" w:hAnsi="Times New Roman" w:cs="Times New Roman"/>
          <w:sz w:val="24"/>
          <w:szCs w:val="24"/>
        </w:rPr>
        <w:t>А</w:t>
      </w:r>
      <w:r w:rsidRPr="00673B52">
        <w:rPr>
          <w:rFonts w:ascii="Times New Roman" w:hAnsi="Times New Roman" w:cs="Times New Roman"/>
          <w:sz w:val="24"/>
          <w:szCs w:val="24"/>
        </w:rPr>
        <w:t>ОП</w:t>
      </w:r>
      <w:r w:rsidR="004D098B">
        <w:rPr>
          <w:rFonts w:ascii="Times New Roman" w:hAnsi="Times New Roman" w:cs="Times New Roman"/>
          <w:sz w:val="24"/>
          <w:szCs w:val="24"/>
        </w:rPr>
        <w:t>.</w:t>
      </w:r>
    </w:p>
    <w:p w14:paraId="47C25FCE" w14:textId="77777777" w:rsidR="00673B52" w:rsidRPr="00673B52" w:rsidRDefault="00673B52" w:rsidP="00673B5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Создавая </w:t>
      </w:r>
      <w:r w:rsidR="004D098B" w:rsidRPr="00673B52">
        <w:rPr>
          <w:rFonts w:ascii="Times New Roman" w:hAnsi="Times New Roman" w:cs="Times New Roman"/>
          <w:sz w:val="24"/>
          <w:szCs w:val="24"/>
        </w:rPr>
        <w:t>предметно-пространственную развивающую среду,</w:t>
      </w:r>
      <w:r w:rsidRPr="00673B52">
        <w:rPr>
          <w:rFonts w:ascii="Times New Roman" w:hAnsi="Times New Roman" w:cs="Times New Roman"/>
          <w:sz w:val="24"/>
          <w:szCs w:val="24"/>
        </w:rPr>
        <w:t xml:space="preserve"> сотрудники ДОУ учитывали принципы программы Ф</w:t>
      </w:r>
      <w:r w:rsidR="004D098B">
        <w:rPr>
          <w:rFonts w:ascii="Times New Roman" w:hAnsi="Times New Roman" w:cs="Times New Roman"/>
          <w:sz w:val="24"/>
          <w:szCs w:val="24"/>
        </w:rPr>
        <w:t>А</w:t>
      </w:r>
      <w:r w:rsidRPr="00673B52">
        <w:rPr>
          <w:rFonts w:ascii="Times New Roman" w:hAnsi="Times New Roman" w:cs="Times New Roman"/>
          <w:sz w:val="24"/>
          <w:szCs w:val="24"/>
        </w:rPr>
        <w:t>ОП из 31</w:t>
      </w:r>
      <w:r w:rsidR="004D098B">
        <w:rPr>
          <w:rFonts w:ascii="Times New Roman" w:hAnsi="Times New Roman" w:cs="Times New Roman"/>
          <w:sz w:val="24"/>
          <w:szCs w:val="24"/>
        </w:rPr>
        <w:t xml:space="preserve"> </w:t>
      </w:r>
      <w:r w:rsidRPr="00673B52">
        <w:rPr>
          <w:rFonts w:ascii="Times New Roman" w:hAnsi="Times New Roman" w:cs="Times New Roman"/>
          <w:sz w:val="24"/>
          <w:szCs w:val="24"/>
        </w:rPr>
        <w:t xml:space="preserve">раздела. </w:t>
      </w:r>
    </w:p>
    <w:p w14:paraId="06E237B6" w14:textId="77777777" w:rsidR="00673B52" w:rsidRPr="00673B52" w:rsidRDefault="00673B52" w:rsidP="00673B5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>Отмечен творческий подход воспитателей</w:t>
      </w:r>
      <w:r w:rsidR="004D098B">
        <w:rPr>
          <w:rFonts w:ascii="Times New Roman" w:hAnsi="Times New Roman" w:cs="Times New Roman"/>
          <w:sz w:val="24"/>
          <w:szCs w:val="24"/>
        </w:rPr>
        <w:t xml:space="preserve"> и учителей-дефектологов</w:t>
      </w:r>
      <w:r w:rsidRPr="00673B52">
        <w:rPr>
          <w:rFonts w:ascii="Times New Roman" w:hAnsi="Times New Roman" w:cs="Times New Roman"/>
          <w:sz w:val="24"/>
          <w:szCs w:val="24"/>
        </w:rPr>
        <w:t xml:space="preserve"> в создании предметно-развивающей среды, использовании дополнительного материала, выполненного как своими руками, так и с участием родителей. Учтены, в достаточной степени, игровые интересы, как девочек, так и мальчиков. Эффективность и повышение качества образовательного процесса с детьми напрямую зависит от того насколько интересно, увлекательно педагог его организует. Современным детям нужна современная инновационная педагогика. Большинство </w:t>
      </w:r>
      <w:r w:rsidR="004D098B">
        <w:rPr>
          <w:rFonts w:ascii="Times New Roman" w:hAnsi="Times New Roman" w:cs="Times New Roman"/>
          <w:sz w:val="24"/>
          <w:szCs w:val="24"/>
        </w:rPr>
        <w:t>педагогов</w:t>
      </w:r>
      <w:r w:rsidRPr="00673B52">
        <w:rPr>
          <w:rFonts w:ascii="Times New Roman" w:hAnsi="Times New Roman" w:cs="Times New Roman"/>
          <w:sz w:val="24"/>
          <w:szCs w:val="24"/>
        </w:rPr>
        <w:t xml:space="preserve"> ДОУ хорошо это понимают и стремятся применять в практической деятельности с дошкольниками как можно больше инновационных методов, нестандартных подходов. </w:t>
      </w:r>
    </w:p>
    <w:p w14:paraId="2F7FEB61" w14:textId="77777777" w:rsidR="00673B52" w:rsidRPr="00673B52" w:rsidRDefault="00673B52" w:rsidP="00673B5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Вывод: группы готовы к началу учебного года. </w:t>
      </w:r>
    </w:p>
    <w:p w14:paraId="5975ACCC" w14:textId="77777777" w:rsidR="00673B52" w:rsidRPr="00673B52" w:rsidRDefault="00673B52" w:rsidP="00673B5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1. Материал и оборудование в большинстве групповых помещениях </w:t>
      </w:r>
      <w:r w:rsidR="00B107BF" w:rsidRPr="00673B52">
        <w:rPr>
          <w:rFonts w:ascii="Times New Roman" w:hAnsi="Times New Roman" w:cs="Times New Roman"/>
          <w:sz w:val="24"/>
          <w:szCs w:val="24"/>
        </w:rPr>
        <w:t>подобран</w:t>
      </w:r>
      <w:r w:rsidR="00B107BF">
        <w:rPr>
          <w:rFonts w:ascii="Times New Roman" w:hAnsi="Times New Roman" w:cs="Times New Roman"/>
          <w:sz w:val="24"/>
          <w:szCs w:val="24"/>
        </w:rPr>
        <w:t>ы с</w:t>
      </w:r>
      <w:r w:rsidRPr="00673B52">
        <w:rPr>
          <w:rFonts w:ascii="Times New Roman" w:hAnsi="Times New Roman" w:cs="Times New Roman"/>
          <w:sz w:val="24"/>
          <w:szCs w:val="24"/>
        </w:rPr>
        <w:t xml:space="preserve"> учетом гигиенических, педагогических и эстетических требований. </w:t>
      </w:r>
    </w:p>
    <w:p w14:paraId="1272EFAB" w14:textId="77777777" w:rsidR="00673B52" w:rsidRPr="00673B52" w:rsidRDefault="00673B52" w:rsidP="00673B5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>2. Выявлены и удовлетворены индивидуальные интересы, склонности и потребности детей каждой конкретной группы. Необходимо пополнить оснащение для физического развития детей, а также обновить имеющийся раздаточный материал по познавательному и речевому развити</w:t>
      </w:r>
      <w:r w:rsidR="00B107BF">
        <w:rPr>
          <w:rFonts w:ascii="Times New Roman" w:hAnsi="Times New Roman" w:cs="Times New Roman"/>
          <w:sz w:val="24"/>
          <w:szCs w:val="24"/>
        </w:rPr>
        <w:t>ю</w:t>
      </w:r>
      <w:r w:rsidRPr="00673B52">
        <w:rPr>
          <w:rFonts w:ascii="Times New Roman" w:hAnsi="Times New Roman" w:cs="Times New Roman"/>
          <w:sz w:val="24"/>
          <w:szCs w:val="24"/>
        </w:rPr>
        <w:t xml:space="preserve">. Поэтому дальнейшая работа по пополнению предметно-развивающей среды будет продолжена. </w:t>
      </w:r>
    </w:p>
    <w:p w14:paraId="5E6139A1" w14:textId="77777777" w:rsidR="00B107BF" w:rsidRDefault="00673B52" w:rsidP="00673B52">
      <w:pPr>
        <w:pStyle w:val="a3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Рекомендации: </w:t>
      </w:r>
      <w:r w:rsidR="00B107BF">
        <w:rPr>
          <w:rFonts w:ascii="Times New Roman" w:hAnsi="Times New Roman" w:cs="Times New Roman"/>
          <w:sz w:val="24"/>
          <w:szCs w:val="24"/>
        </w:rPr>
        <w:t>д</w:t>
      </w:r>
      <w:r w:rsidRPr="00673B52">
        <w:rPr>
          <w:rFonts w:ascii="Times New Roman" w:hAnsi="Times New Roman" w:cs="Times New Roman"/>
          <w:sz w:val="24"/>
          <w:szCs w:val="24"/>
        </w:rPr>
        <w:t xml:space="preserve">ля качественного создания предметно-развивающей среды рекомендовано: обновить, дополнить и разнообразить предметно-развивающую среду, обновить родительские уголки и сделать их более качественными и информативными. </w:t>
      </w:r>
      <w:r w:rsidR="00B107BF">
        <w:rPr>
          <w:rFonts w:ascii="Times New Roman" w:hAnsi="Times New Roman" w:cs="Times New Roman"/>
          <w:sz w:val="24"/>
          <w:szCs w:val="24"/>
        </w:rPr>
        <w:t>Украсить группы согласно сезону.</w:t>
      </w:r>
    </w:p>
    <w:p w14:paraId="52ECAC67" w14:textId="77777777" w:rsidR="00AE2CE0" w:rsidRDefault="00AE2CE0" w:rsidP="00673B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C9EE03B" w14:textId="77777777" w:rsidR="00CB4D01" w:rsidRPr="00673B52" w:rsidRDefault="00673B52" w:rsidP="00673B5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73B52">
        <w:rPr>
          <w:rFonts w:ascii="Times New Roman" w:hAnsi="Times New Roman" w:cs="Times New Roman"/>
          <w:sz w:val="24"/>
          <w:szCs w:val="24"/>
        </w:rPr>
        <w:t xml:space="preserve">Справку составила: </w:t>
      </w:r>
      <w:r w:rsidR="00B107BF">
        <w:rPr>
          <w:rFonts w:ascii="Times New Roman" w:hAnsi="Times New Roman" w:cs="Times New Roman"/>
          <w:sz w:val="24"/>
          <w:szCs w:val="24"/>
        </w:rPr>
        <w:t>старший воспитатель</w:t>
      </w:r>
      <w:r w:rsidRPr="00673B52">
        <w:rPr>
          <w:rFonts w:ascii="Times New Roman" w:hAnsi="Times New Roman" w:cs="Times New Roman"/>
          <w:sz w:val="24"/>
          <w:szCs w:val="24"/>
        </w:rPr>
        <w:t xml:space="preserve"> </w:t>
      </w:r>
      <w:r w:rsidR="00B107BF">
        <w:rPr>
          <w:rFonts w:ascii="Times New Roman" w:hAnsi="Times New Roman" w:cs="Times New Roman"/>
          <w:sz w:val="24"/>
          <w:szCs w:val="24"/>
        </w:rPr>
        <w:t>Лобанова Ю.Н.</w:t>
      </w:r>
    </w:p>
    <w:sectPr w:rsidR="00CB4D01" w:rsidRPr="00673B52" w:rsidSect="00AE2CE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52"/>
    <w:rsid w:val="001D4A04"/>
    <w:rsid w:val="004D098B"/>
    <w:rsid w:val="00673B52"/>
    <w:rsid w:val="00840686"/>
    <w:rsid w:val="00AE2CE0"/>
    <w:rsid w:val="00B107BF"/>
    <w:rsid w:val="00CB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FC46B"/>
  <w15:chartTrackingRefBased/>
  <w15:docId w15:val="{4E52D8CE-5D69-45D5-ADFC-A798AC11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B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3B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User</cp:lastModifiedBy>
  <cp:revision>3</cp:revision>
  <cp:lastPrinted>2025-10-28T04:22:00Z</cp:lastPrinted>
  <dcterms:created xsi:type="dcterms:W3CDTF">2024-10-18T17:43:00Z</dcterms:created>
  <dcterms:modified xsi:type="dcterms:W3CDTF">2025-10-28T04:26:00Z</dcterms:modified>
</cp:coreProperties>
</file>