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A20" w:rsidRDefault="00EC3A20" w:rsidP="00EC3A20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A57E0">
        <w:rPr>
          <w:rFonts w:ascii="Times New Roman" w:hAnsi="Times New Roman" w:cs="Times New Roman"/>
          <w:b/>
        </w:rPr>
        <w:t>КАЛЕНДАРНЫЙ ПЛАН РЕАЛИЗАЦИИ ПРОЕКТА</w:t>
      </w:r>
    </w:p>
    <w:tbl>
      <w:tblPr>
        <w:tblStyle w:val="a3"/>
        <w:tblW w:w="144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63"/>
        <w:gridCol w:w="2150"/>
        <w:gridCol w:w="1848"/>
        <w:gridCol w:w="3828"/>
        <w:gridCol w:w="2947"/>
        <w:gridCol w:w="2556"/>
      </w:tblGrid>
      <w:tr w:rsidR="00EC3A20" w:rsidRPr="000E1CFF" w:rsidTr="00FE7763">
        <w:tc>
          <w:tcPr>
            <w:tcW w:w="1163" w:type="dxa"/>
          </w:tcPr>
          <w:p w:rsidR="00EC3A20" w:rsidRPr="000E1CFF" w:rsidRDefault="00EC3A20" w:rsidP="00FE7763">
            <w:pPr>
              <w:spacing w:before="15" w:after="15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2150" w:type="dxa"/>
          </w:tcPr>
          <w:p w:rsidR="00EC3A20" w:rsidRPr="000E1CFF" w:rsidRDefault="00EC3A20" w:rsidP="00FE7763">
            <w:pPr>
              <w:spacing w:before="15" w:after="15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НАЗВАНИЕ МЕРОПРИЯТИЯ</w:t>
            </w:r>
          </w:p>
        </w:tc>
        <w:tc>
          <w:tcPr>
            <w:tcW w:w="1848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ФОРМА ПРОВЕДЕНИЯ</w:t>
            </w:r>
          </w:p>
        </w:tc>
        <w:tc>
          <w:tcPr>
            <w:tcW w:w="3828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ЦЕЛЬ</w:t>
            </w:r>
          </w:p>
        </w:tc>
        <w:tc>
          <w:tcPr>
            <w:tcW w:w="2947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СОДЕРЖАНИЕ</w:t>
            </w:r>
          </w:p>
        </w:tc>
        <w:tc>
          <w:tcPr>
            <w:tcW w:w="2556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</w:tc>
      </w:tr>
      <w:tr w:rsidR="00EC3A20" w:rsidRPr="000E1CFF" w:rsidTr="00FE7763">
        <w:tc>
          <w:tcPr>
            <w:tcW w:w="1163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2150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«ОТ КАПУСТОК ДО ПОКРОВА»</w:t>
            </w:r>
          </w:p>
        </w:tc>
        <w:tc>
          <w:tcPr>
            <w:tcW w:w="1848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Ярмарка</w:t>
            </w:r>
          </w:p>
        </w:tc>
        <w:tc>
          <w:tcPr>
            <w:tcW w:w="3828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Приобщение детей и взрослых к русской народной культуре через проживание осенних календарных праздников в формате ярмарочного действия.</w:t>
            </w:r>
          </w:p>
        </w:tc>
        <w:tc>
          <w:tcPr>
            <w:tcW w:w="2947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Комплексное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 событие с элементами торговли, концерт</w:t>
            </w:r>
            <w:r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ом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, мастер-класс</w:t>
            </w:r>
            <w:r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ами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 и угощени</w:t>
            </w:r>
            <w:r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ем.</w:t>
            </w:r>
          </w:p>
        </w:tc>
        <w:tc>
          <w:tcPr>
            <w:tcW w:w="2556" w:type="dxa"/>
            <w:vMerge w:val="restart"/>
          </w:tcPr>
          <w:p w:rsidR="00EC3A20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 организаторов проекта:</w:t>
            </w:r>
          </w:p>
          <w:p w:rsidR="00EC3A20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0069E">
              <w:rPr>
                <w:rFonts w:ascii="Times New Roman" w:eastAsia="Times New Roman" w:hAnsi="Times New Roman" w:cs="Times New Roman"/>
                <w:lang w:eastAsia="ru-RU"/>
              </w:rPr>
              <w:t>методическая поддержка участников на всех этапах реализации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мероприятий;</w:t>
            </w:r>
            <w:r w:rsidRPr="00F0069E"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разработка и предоставление сценариев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  <w:r w:rsidRPr="00F0069E">
              <w:rPr>
                <w:rFonts w:ascii="Times New Roman" w:eastAsia="Times New Roman" w:hAnsi="Times New Roman" w:cs="Times New Roman"/>
                <w:lang w:eastAsia="ru-RU"/>
              </w:rPr>
              <w:t xml:space="preserve"> создание и ведение онлайн-платформы для размещения материалов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мероприятий; </w:t>
            </w:r>
            <w:r w:rsidRPr="00BA7A85">
              <w:rPr>
                <w:rFonts w:ascii="Times New Roman" w:hAnsi="Times New Roman" w:cs="Times New Roman"/>
              </w:rPr>
              <w:t>оформлен</w:t>
            </w:r>
            <w:r>
              <w:rPr>
                <w:rFonts w:ascii="Times New Roman" w:hAnsi="Times New Roman" w:cs="Times New Roman"/>
              </w:rPr>
              <w:t>ие</w:t>
            </w:r>
            <w:r w:rsidRPr="00BA7A85">
              <w:rPr>
                <w:rFonts w:ascii="Times New Roman" w:hAnsi="Times New Roman" w:cs="Times New Roman"/>
              </w:rPr>
              <w:t xml:space="preserve"> методически</w:t>
            </w:r>
            <w:r>
              <w:rPr>
                <w:rFonts w:ascii="Times New Roman" w:hAnsi="Times New Roman" w:cs="Times New Roman"/>
              </w:rPr>
              <w:t>х</w:t>
            </w:r>
            <w:r w:rsidRPr="00BA7A85">
              <w:rPr>
                <w:rFonts w:ascii="Times New Roman" w:hAnsi="Times New Roman" w:cs="Times New Roman"/>
              </w:rPr>
              <w:t xml:space="preserve"> материал</w:t>
            </w:r>
            <w:r>
              <w:rPr>
                <w:rFonts w:ascii="Times New Roman" w:hAnsi="Times New Roman" w:cs="Times New Roman"/>
              </w:rPr>
              <w:t>ов в единый справочник</w:t>
            </w:r>
            <w:r w:rsidRPr="00BA7A85">
              <w:rPr>
                <w:rFonts w:ascii="Times New Roman" w:hAnsi="Times New Roman" w:cs="Times New Roman"/>
              </w:rPr>
              <w:t xml:space="preserve"> для тиражирования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C3A20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 участников проекта:</w:t>
            </w:r>
          </w:p>
          <w:p w:rsidR="00EC3A20" w:rsidRPr="00F176FC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1779E8">
              <w:rPr>
                <w:rFonts w:ascii="Times New Roman" w:eastAsia="Times New Roman" w:hAnsi="Times New Roman" w:cs="Times New Roman"/>
                <w:lang w:eastAsia="ru-RU"/>
              </w:rPr>
              <w:t xml:space="preserve">овлечённость детей, педагогов и родителей </w:t>
            </w:r>
            <w:r w:rsidRPr="001779E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ДОО в мероприятия; фото- и видеоотчёты с мероприятий для размещения на онлайн-платформе проекта; серия ярких публикаций о ходе и результатах проекта в социальных сетях, на сайтах ДОО и в городских средствах массовой информации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C3A20" w:rsidRPr="000E1CFF" w:rsidTr="00FE7763">
        <w:tc>
          <w:tcPr>
            <w:tcW w:w="1163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январь</w:t>
            </w:r>
          </w:p>
        </w:tc>
        <w:tc>
          <w:tcPr>
            <w:tcW w:w="2150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hAnsi="Times New Roman" w:cs="Times New Roman"/>
                <w:color w:val="000000" w:themeColor="text1"/>
              </w:rPr>
              <w:t>«ГУЛЯЮТ РЕБЯТКИ В ЗИМНИЕ СВЯТКИ»</w:t>
            </w:r>
          </w:p>
        </w:tc>
        <w:tc>
          <w:tcPr>
            <w:tcW w:w="1848" w:type="dxa"/>
          </w:tcPr>
          <w:p w:rsidR="00EC3A20" w:rsidRPr="000E1CFF" w:rsidRDefault="00EC3A20" w:rsidP="00FE7763">
            <w:pPr>
              <w:spacing w:before="150" w:after="15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Праздник</w:t>
            </w:r>
          </w:p>
        </w:tc>
        <w:tc>
          <w:tcPr>
            <w:tcW w:w="3828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Приобщение детей и взрослых к традиционной культуре празднования Святок (от Рождества до Крещения) через активное участие в колядовании, вертепных представлениях, святочных играх, гаданиях, обрядах и народных забавах.</w:t>
            </w:r>
          </w:p>
        </w:tc>
        <w:tc>
          <w:tcPr>
            <w:tcW w:w="2947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Театрализованное игровое представление с элементами колядования «по группам», хороводами, забавами и упрощёнными гаданиями</w:t>
            </w:r>
          </w:p>
        </w:tc>
        <w:tc>
          <w:tcPr>
            <w:tcW w:w="2556" w:type="dxa"/>
            <w:vMerge/>
          </w:tcPr>
          <w:p w:rsidR="00EC3A20" w:rsidRPr="000E1CFF" w:rsidRDefault="00EC3A20" w:rsidP="00FE7763">
            <w:pPr>
              <w:pStyle w:val="a4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EC3A20" w:rsidRPr="000E1CFF" w:rsidTr="00FE7763">
        <w:tc>
          <w:tcPr>
            <w:tcW w:w="1163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февраль-март</w:t>
            </w:r>
          </w:p>
        </w:tc>
        <w:tc>
          <w:tcPr>
            <w:tcW w:w="2150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«АЙ, ДА МАСЛЕНИЦА!»</w:t>
            </w:r>
          </w:p>
        </w:tc>
        <w:tc>
          <w:tcPr>
            <w:tcW w:w="1848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Марафон</w:t>
            </w:r>
          </w:p>
        </w:tc>
        <w:tc>
          <w:tcPr>
            <w:tcW w:w="3828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Приобщение детей и взрослых к традиционной культуре празднования Масленицы через активное участие в играх, забавах, обрядах, творческих мастерских и угощении.</w:t>
            </w:r>
          </w:p>
        </w:tc>
        <w:tc>
          <w:tcPr>
            <w:tcW w:w="2947" w:type="dxa"/>
          </w:tcPr>
          <w:p w:rsidR="00EC3A20" w:rsidRPr="000E1CFF" w:rsidRDefault="00EC3A20" w:rsidP="00FE7763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hAnsi="Times New Roman" w:cs="Times New Roman"/>
                <w:shd w:val="clear" w:color="auto" w:fill="FFFFFF"/>
              </w:rPr>
              <w:t>Растянутое во времени событие: 7 дней — по дням недели с разными тематическими активностями внутри ДОО, завершающееся общим гулянием.</w:t>
            </w:r>
          </w:p>
        </w:tc>
        <w:tc>
          <w:tcPr>
            <w:tcW w:w="2556" w:type="dxa"/>
            <w:vMerge/>
          </w:tcPr>
          <w:p w:rsidR="00EC3A20" w:rsidRPr="000E1CFF" w:rsidRDefault="00EC3A20" w:rsidP="00FE7763">
            <w:pPr>
              <w:spacing w:before="150" w:after="15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C3A20" w:rsidRPr="000E1CFF" w:rsidTr="00FE7763">
        <w:tc>
          <w:tcPr>
            <w:tcW w:w="1163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50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E1CFF">
              <w:rPr>
                <w:rFonts w:ascii="Times New Roman" w:hAnsi="Times New Roman" w:cs="Times New Roman"/>
              </w:rPr>
              <w:t>«СОРОКИ»</w:t>
            </w:r>
          </w:p>
        </w:tc>
        <w:tc>
          <w:tcPr>
            <w:tcW w:w="1848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E1CFF">
              <w:rPr>
                <w:rFonts w:ascii="Times New Roman" w:hAnsi="Times New Roman" w:cs="Times New Roman"/>
              </w:rPr>
              <w:t>Онлайн-викторина</w:t>
            </w:r>
          </w:p>
        </w:tc>
        <w:tc>
          <w:tcPr>
            <w:tcW w:w="3828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Приобщение детей и взрослых к традиционной культуре праздника «Сороки» </w:t>
            </w:r>
            <w:bookmarkStart w:id="0" w:name="_GoBack"/>
            <w:bookmarkEnd w:id="0"/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через интеллектуально-творческую деятельность в 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lastRenderedPageBreak/>
              <w:t>формате познавательного онлайн-соревнования.</w:t>
            </w:r>
          </w:p>
        </w:tc>
        <w:tc>
          <w:tcPr>
            <w:tcW w:w="2947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E1CFF">
              <w:rPr>
                <w:rStyle w:val="a5"/>
                <w:rFonts w:ascii="Times New Roman" w:hAnsi="Times New Roman" w:cs="Times New Roman"/>
                <w:color w:val="0F1115"/>
                <w:shd w:val="clear" w:color="auto" w:fill="FFFFFF"/>
              </w:rPr>
              <w:lastRenderedPageBreak/>
              <w:t>Д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истанционное событие на платформах 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  <w:lang w:val="en-US"/>
              </w:rPr>
              <w:t>Yandex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 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  <w:lang w:val="en-US"/>
              </w:rPr>
              <w:t>Forms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 / виртуальная доска; дети выполняют задания дома с 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lastRenderedPageBreak/>
              <w:t>родителями или в группах с воспитателем/</w:t>
            </w:r>
          </w:p>
        </w:tc>
        <w:tc>
          <w:tcPr>
            <w:tcW w:w="2556" w:type="dxa"/>
            <w:vMerge/>
          </w:tcPr>
          <w:p w:rsidR="00EC3A20" w:rsidRPr="000E1CFF" w:rsidRDefault="00EC3A20" w:rsidP="00FE776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C3A20" w:rsidRPr="000E1CFF" w:rsidTr="00FE7763">
        <w:tc>
          <w:tcPr>
            <w:tcW w:w="1163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апрель-май</w:t>
            </w:r>
          </w:p>
        </w:tc>
        <w:tc>
          <w:tcPr>
            <w:tcW w:w="2150" w:type="dxa"/>
          </w:tcPr>
          <w:p w:rsidR="00EC3A20" w:rsidRPr="000E1CFF" w:rsidRDefault="00EC3A20" w:rsidP="00FE776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«ВЕСЕЛИТСЯ НАРОД, ПРАЗДНИК ПАСХИ У ВОРОТ»</w:t>
            </w:r>
          </w:p>
        </w:tc>
        <w:tc>
          <w:tcPr>
            <w:tcW w:w="1848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Интерактив</w:t>
            </w:r>
          </w:p>
        </w:tc>
        <w:tc>
          <w:tcPr>
            <w:tcW w:w="3828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Fonts w:ascii="Times New Roman" w:eastAsia="Times New Roman" w:hAnsi="Times New Roman" w:cs="Times New Roman"/>
                <w:lang w:eastAsia="ru-RU"/>
              </w:rPr>
              <w:t>Приобщение детей и взрослых к традиционной культуре празднования Пасхи через интерактивные формы: игры, обряды, творчество, знакомство с пасхальными символами и обычаями.</w:t>
            </w:r>
          </w:p>
        </w:tc>
        <w:tc>
          <w:tcPr>
            <w:tcW w:w="2947" w:type="dxa"/>
          </w:tcPr>
          <w:p w:rsidR="00EC3A20" w:rsidRPr="000E1CFF" w:rsidRDefault="00EC3A20" w:rsidP="00FE7763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1CFF">
              <w:rPr>
                <w:rStyle w:val="a5"/>
                <w:rFonts w:ascii="Times New Roman" w:hAnsi="Times New Roman" w:cs="Times New Roman"/>
                <w:color w:val="0F1115"/>
                <w:shd w:val="clear" w:color="auto" w:fill="FFFFFF"/>
              </w:rPr>
              <w:t>К</w:t>
            </w:r>
            <w:r w:rsidRPr="000E1CFF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омплексное событие-путешествие по станциям: игровая, творческая, музыкальная, кулинарная.</w:t>
            </w:r>
          </w:p>
        </w:tc>
        <w:tc>
          <w:tcPr>
            <w:tcW w:w="2556" w:type="dxa"/>
            <w:vMerge/>
          </w:tcPr>
          <w:p w:rsidR="00EC3A20" w:rsidRPr="000E1CFF" w:rsidRDefault="00EC3A20" w:rsidP="00FE7763">
            <w:pPr>
              <w:pStyle w:val="a4"/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F91E7D" w:rsidRDefault="00F91E7D"/>
    <w:sectPr w:rsidR="00F91E7D" w:rsidSect="00EC3A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A20"/>
    <w:rsid w:val="00EC3A20"/>
    <w:rsid w:val="00F9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40B21D-D734-477B-A644-972806473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3A20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3A20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C3A20"/>
    <w:pPr>
      <w:spacing w:after="0" w:line="240" w:lineRule="auto"/>
    </w:pPr>
  </w:style>
  <w:style w:type="character" w:styleId="a5">
    <w:name w:val="Strong"/>
    <w:basedOn w:val="a0"/>
    <w:uiPriority w:val="22"/>
    <w:qFormat/>
    <w:rsid w:val="00EC3A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Лобанова Ю.Н.</dc:creator>
  <cp:keywords/>
  <dc:description/>
  <cp:lastModifiedBy>Лобанова Ю.Н.</cp:lastModifiedBy>
  <cp:revision>1</cp:revision>
  <dcterms:created xsi:type="dcterms:W3CDTF">2026-09-29T16:20:00Z</dcterms:created>
  <dcterms:modified xsi:type="dcterms:W3CDTF">2026-09-29T16:23:00Z</dcterms:modified>
</cp:coreProperties>
</file>