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184F4" w14:textId="67883D03" w:rsidR="00593C8F" w:rsidRPr="00437A17" w:rsidRDefault="00546021" w:rsidP="00437A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B4AD82C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8pt;margin-top:-726.65pt;width:350.15pt;height:161.9pt;z-index:251667456;mso-position-horizontal-relative:text;mso-position-vertical-relative:text" filled="f" stroked="f">
            <v:textbox style="mso-next-textbox:#_x0000_s1040">
              <w:txbxContent>
                <w:p w14:paraId="5B10DAAC" w14:textId="77777777" w:rsidR="003A36DF" w:rsidRDefault="003A36DF" w:rsidP="00827F2B">
                  <w:pPr>
                    <w:rPr>
                      <w:rFonts w:ascii="Monotype Corsiva" w:hAnsi="Monotype Corsiva"/>
                      <w:b/>
                      <w:bCs/>
                      <w:color w:val="FF0066"/>
                      <w:sz w:val="96"/>
                      <w:szCs w:val="9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FF0066"/>
                      <w:sz w:val="96"/>
                      <w:szCs w:val="96"/>
                    </w:rPr>
                    <w:t>Консультация</w:t>
                  </w:r>
                </w:p>
                <w:p w14:paraId="6F22B414" w14:textId="299F3068" w:rsidR="008C4E05" w:rsidRPr="000A3413" w:rsidRDefault="003A36DF" w:rsidP="00827F2B">
                  <w:pPr>
                    <w:rPr>
                      <w:rFonts w:ascii="Monotype Corsiva" w:hAnsi="Monotype Corsiva"/>
                      <w:b/>
                      <w:bCs/>
                      <w:color w:val="FF0066"/>
                      <w:sz w:val="96"/>
                      <w:szCs w:val="9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FF0066"/>
                      <w:sz w:val="96"/>
                      <w:szCs w:val="96"/>
                    </w:rPr>
                    <w:t xml:space="preserve"> для педагога</w:t>
                  </w:r>
                </w:p>
              </w:txbxContent>
            </v:textbox>
          </v:shape>
        </w:pict>
      </w:r>
      <w:r w:rsidR="00047082" w:rsidRPr="00437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0" locked="0" layoutInCell="1" allowOverlap="1" wp14:anchorId="0BD16BB0" wp14:editId="7C1CE359">
            <wp:simplePos x="0" y="0"/>
            <wp:positionH relativeFrom="margin">
              <wp:posOffset>-715010</wp:posOffset>
            </wp:positionH>
            <wp:positionV relativeFrom="margin">
              <wp:posOffset>-691515</wp:posOffset>
            </wp:positionV>
            <wp:extent cx="7572375" cy="10668000"/>
            <wp:effectExtent l="0" t="0" r="0" b="0"/>
            <wp:wrapSquare wrapText="bothSides"/>
            <wp:docPr id="4" name="Рисунок 1" descr="D:\Мои документы\Картинки\0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артинки\01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819" r="12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2655C9" w14:textId="77777777" w:rsidR="00827F2B" w:rsidRPr="00827F2B" w:rsidRDefault="00827F2B" w:rsidP="00827F2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Консультация для педагогов</w:t>
      </w:r>
    </w:p>
    <w:p w14:paraId="4EB5F55B" w14:textId="77777777" w:rsidR="00827F2B" w:rsidRPr="00827F2B" w:rsidRDefault="00827F2B" w:rsidP="00893477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«Музыкально-ритмические движения в детском саду»</w:t>
      </w:r>
    </w:p>
    <w:p w14:paraId="35928F48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28F9439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Музыкально - ритмические движения — это активная деятельность, являющаяся отражением характера музыки в движении. Музыкально-ритмические движения включают в себя музыкальные игры, пляски и упражнения. В основе музыкально-ритмического воспитания лежит развитие у детей способности воспринимать музыкальные образы и умения отразить их в движении.</w:t>
      </w:r>
    </w:p>
    <w:p w14:paraId="69362B17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С древних времен известно воздействие сочетания ритмического движения и музыки на состояние здоровья человека. Содержание музыки эмоционально.</w:t>
      </w:r>
    </w:p>
    <w:p w14:paraId="5E201022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Ритм же – одно из выразительных средств музыки, с помощью которого передается содержание. Поэтому чувство ритма составляет основу эмоциональной отзывчивости на музыку.</w:t>
      </w:r>
    </w:p>
    <w:p w14:paraId="0F17CF15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Теоретические и методические подходы к занятиям по музыкально-ритмическому воспитанию были обоснованы с научной точки зрения в начале 20 века. Их создателем был швейцарский педагог и музыкант Эмиль Жак-</w:t>
      </w:r>
      <w:proofErr w:type="spellStart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</w:t>
      </w:r>
      <w:proofErr w:type="spell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(1865-1950). Он решил выделить музыкальную ритмику в отдельную отрасль музыкальной педагогики, и видел в музыкально - ритмических упражнениях универсальное средство развития у детей музыкального слуха, памяти, внимания, выразительности движений, творческого воображения. </w:t>
      </w:r>
      <w:proofErr w:type="spellStart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Далькроз</w:t>
      </w:r>
      <w:proofErr w:type="spell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считал, что процесс занятий с детьми должен приносить радость.</w:t>
      </w:r>
    </w:p>
    <w:p w14:paraId="1F700D3B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Работа педагога по развитию музыкальных способностей ребенка в музыкально - ритмической деятельности строится по двум направлениям – развитие музыкально-ритмических навыков и навыков выразительного движения.</w:t>
      </w:r>
    </w:p>
    <w:p w14:paraId="28B8578B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Музыкально-ритмические навыки — это навыки передачи движения наиболее ярких средств музыкальной выразительности (формы, темпа, динамики, ритма). Они осваиваются детьми в процессе разучивания танцев, народных плясок и хороводов, упражнений, музыкальных игр. Требования в работе над этими навыками последовательно усложняются.</w:t>
      </w:r>
    </w:p>
    <w:p w14:paraId="4303316F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 Навыки выразительного движения – это запас движений, которые заимствованы из физической культуры: гимнастические упражнения, различные виды ходьбы, бега, перестроений; из области сюжетной драматизации: изображение птиц, зверей, человека и его деятельности. Из области танца элементы народных плясок, бальных танцев.</w:t>
      </w:r>
    </w:p>
    <w:p w14:paraId="6C8C432B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Целью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музыкально – ритмических движений является:</w:t>
      </w:r>
    </w:p>
    <w:p w14:paraId="5BF9AC46" w14:textId="77777777" w:rsidR="00827F2B" w:rsidRPr="00827F2B" w:rsidRDefault="00827F2B" w:rsidP="00893477">
      <w:pPr>
        <w:numPr>
          <w:ilvl w:val="0"/>
          <w:numId w:val="5"/>
        </w:numPr>
        <w:shd w:val="clear" w:color="auto" w:fill="FFFFFF"/>
        <w:spacing w:before="30" w:after="30"/>
        <w:ind w:left="8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углубление и дифференциация восприятия музыки, её образов и формирование на этой основе навыков выразительного движения.</w:t>
      </w:r>
    </w:p>
    <w:p w14:paraId="1452E9C0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Музыкально-ритмические движения в жизни ребенка играют большое </w:t>
      </w: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значение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они:</w:t>
      </w:r>
    </w:p>
    <w:p w14:paraId="4BDE28F1" w14:textId="77777777" w:rsidR="00827F2B" w:rsidRPr="00827F2B" w:rsidRDefault="00827F2B" w:rsidP="0089347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обогащают эмоциональный мир детей и развивают музыкальные способности;</w:t>
      </w:r>
    </w:p>
    <w:p w14:paraId="24D57640" w14:textId="77777777" w:rsidR="00827F2B" w:rsidRPr="00827F2B" w:rsidRDefault="00827F2B" w:rsidP="0089347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развивают познавательные способности;</w:t>
      </w:r>
    </w:p>
    <w:p w14:paraId="2C2640C7" w14:textId="77777777" w:rsidR="00827F2B" w:rsidRPr="00827F2B" w:rsidRDefault="00827F2B" w:rsidP="0089347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воспитывают активность, дисциплинированность, чувство коллективизма;</w:t>
      </w:r>
    </w:p>
    <w:p w14:paraId="528FEFBA" w14:textId="77777777" w:rsidR="00827F2B" w:rsidRPr="00827F2B" w:rsidRDefault="00827F2B" w:rsidP="0089347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способствуют физическому совершенствованию организма.</w:t>
      </w:r>
    </w:p>
    <w:p w14:paraId="76EC9FD0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музыкально-ритмических движений осуществляются </w:t>
      </w: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задачи:</w:t>
      </w:r>
    </w:p>
    <w:p w14:paraId="6EBBE852" w14:textId="77777777" w:rsidR="00827F2B" w:rsidRPr="00827F2B" w:rsidRDefault="00827F2B" w:rsidP="00893477">
      <w:pPr>
        <w:numPr>
          <w:ilvl w:val="0"/>
          <w:numId w:val="7"/>
        </w:numPr>
        <w:shd w:val="clear" w:color="auto" w:fill="FFFFFF"/>
        <w:spacing w:before="30" w:after="30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воспринимать развитие музыкальных образов и выражать их в движениях;</w:t>
      </w:r>
    </w:p>
    <w:p w14:paraId="39CC7213" w14:textId="77777777" w:rsidR="00827F2B" w:rsidRPr="00827F2B" w:rsidRDefault="00827F2B" w:rsidP="00893477">
      <w:pPr>
        <w:numPr>
          <w:ilvl w:val="0"/>
          <w:numId w:val="7"/>
        </w:numPr>
        <w:shd w:val="clear" w:color="auto" w:fill="FFFFFF"/>
        <w:spacing w:before="30" w:after="30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основы музыкальной культуры, музыкальные способности, творческие способности;</w:t>
      </w:r>
    </w:p>
    <w:p w14:paraId="7341061C" w14:textId="77777777" w:rsidR="00827F2B" w:rsidRPr="00827F2B" w:rsidRDefault="00827F2B" w:rsidP="00893477">
      <w:pPr>
        <w:numPr>
          <w:ilvl w:val="0"/>
          <w:numId w:val="7"/>
        </w:numPr>
        <w:shd w:val="clear" w:color="auto" w:fill="FFFFFF"/>
        <w:spacing w:before="30" w:after="30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определять музыкальные жанры, различать простейшие музыкальные понятия (высокие и низкие звуки, быстрый, средний и медленный темп и др.);</w:t>
      </w:r>
    </w:p>
    <w:p w14:paraId="20945DC1" w14:textId="77777777" w:rsidR="00827F2B" w:rsidRPr="00827F2B" w:rsidRDefault="00827F2B" w:rsidP="00893477">
      <w:pPr>
        <w:numPr>
          <w:ilvl w:val="0"/>
          <w:numId w:val="7"/>
        </w:numPr>
        <w:shd w:val="clear" w:color="auto" w:fill="FFFFFF"/>
        <w:spacing w:before="30" w:after="30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красивую осанку, учить выразительным, пластичным движениям в игре, танце, хороводе, упражнении.</w:t>
      </w:r>
    </w:p>
    <w:p w14:paraId="76DD7912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 осуществляются и </w:t>
      </w: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специальные задачи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297A9E14" w14:textId="77777777" w:rsidR="00827F2B" w:rsidRPr="00827F2B" w:rsidRDefault="00827F2B" w:rsidP="0089347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музыкального восприятия, музыкально-ритмического чувства </w:t>
      </w:r>
      <w:proofErr w:type="gramStart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связи с этим ритмичности движений;</w:t>
      </w:r>
    </w:p>
    <w:p w14:paraId="600F2687" w14:textId="77777777" w:rsidR="00827F2B" w:rsidRPr="00827F2B" w:rsidRDefault="00827F2B" w:rsidP="0089347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14:paraId="4045EAE6" w14:textId="77777777" w:rsidR="00827F2B" w:rsidRPr="00827F2B" w:rsidRDefault="00827F2B" w:rsidP="0089347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детей музыкально-ритмическим умениям и навыкам через игры, пляски и упражнения;</w:t>
      </w:r>
    </w:p>
    <w:p w14:paraId="55515BEF" w14:textId="77777777" w:rsidR="00827F2B" w:rsidRPr="00827F2B" w:rsidRDefault="00827F2B" w:rsidP="0089347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художественно-творческих способностей.</w:t>
      </w:r>
    </w:p>
    <w:p w14:paraId="2D40CC9F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Двигательной основой музыкально - ритмических движений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 проводятся с детьми в виде игр, плясок и упражнений, являются:</w:t>
      </w:r>
    </w:p>
    <w:p w14:paraId="29F6BFB6" w14:textId="77777777" w:rsidR="00827F2B" w:rsidRPr="00827F2B" w:rsidRDefault="00827F2B" w:rsidP="0089347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движения - ходьба, бег подскоки, прыжки;</w:t>
      </w:r>
    </w:p>
    <w:p w14:paraId="7A257BAF" w14:textId="77777777" w:rsidR="00827F2B" w:rsidRPr="00827F2B" w:rsidRDefault="00827F2B" w:rsidP="0089347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гимнастические движения с предметами (мячами, лентами, обручами, флажками);</w:t>
      </w:r>
    </w:p>
    <w:p w14:paraId="0B06EF39" w14:textId="77777777" w:rsidR="00827F2B" w:rsidRPr="00827F2B" w:rsidRDefault="00827F2B" w:rsidP="0089347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танцевальные движения;</w:t>
      </w:r>
    </w:p>
    <w:p w14:paraId="241420EB" w14:textId="77777777" w:rsidR="00827F2B" w:rsidRPr="00827F2B" w:rsidRDefault="00827F2B" w:rsidP="0089347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имитационные движения, которые представляют собой сочетания основных движений с имитацией разнообразных действий и движений птиц, людей, зверей, транспортных средств и т. д.</w:t>
      </w:r>
    </w:p>
    <w:p w14:paraId="333FAE97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эти движения передаются детьми по-разному и являются полезным материалом для развития воображения и творческой активности.</w:t>
      </w:r>
    </w:p>
    <w:p w14:paraId="2D199AD1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 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 – ритмических движений</w:t>
      </w:r>
    </w:p>
    <w:p w14:paraId="4A551419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 ритмики выполняются в физических упражнениях, в танце и сюжетно-образных линий.</w:t>
      </w:r>
    </w:p>
    <w:p w14:paraId="3CF0EA8F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Музыкально-ритмические упражнения бывают подготовительные и самостоятельные.</w:t>
      </w:r>
    </w:p>
    <w:p w14:paraId="016343E0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Танцы пляски хороводы:</w:t>
      </w:r>
    </w:p>
    <w:p w14:paraId="582F8645" w14:textId="77777777" w:rsidR="00827F2B" w:rsidRPr="00827F2B" w:rsidRDefault="00827F2B" w:rsidP="00893477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Зафиксированные (те которую имеют авторскую композицию движений)</w:t>
      </w:r>
    </w:p>
    <w:p w14:paraId="323EF11E" w14:textId="77777777" w:rsidR="00827F2B" w:rsidRPr="00827F2B" w:rsidRDefault="00827F2B" w:rsidP="00893477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Свободные (движения придуманные детьми)</w:t>
      </w:r>
    </w:p>
    <w:p w14:paraId="33B4C7FE" w14:textId="77777777" w:rsidR="00827F2B" w:rsidRPr="00827F2B" w:rsidRDefault="00827F2B" w:rsidP="00893477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Характерные (танец Петрушек, Снежинок, Медвежат)</w:t>
      </w:r>
    </w:p>
    <w:p w14:paraId="396928AD" w14:textId="77777777" w:rsidR="00827F2B" w:rsidRPr="00827F2B" w:rsidRDefault="00827F2B" w:rsidP="00893477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Сюжетные (форма рассказа, где в движение передается содержание) Парные (строится на основе движений, ходьбы, бега)</w:t>
      </w:r>
    </w:p>
    <w:p w14:paraId="124A40AE" w14:textId="77777777" w:rsidR="00827F2B" w:rsidRPr="00827F2B" w:rsidRDefault="00827F2B" w:rsidP="00893477">
      <w:pPr>
        <w:numPr>
          <w:ilvl w:val="0"/>
          <w:numId w:val="10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танцы с пением (помогают координировать пение с движением)</w:t>
      </w:r>
    </w:p>
    <w:p w14:paraId="459FFFCB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Музыкальные игры:</w:t>
      </w:r>
    </w:p>
    <w:p w14:paraId="2624EB82" w14:textId="77777777" w:rsidR="00827F2B" w:rsidRPr="00827F2B" w:rsidRDefault="00827F2B" w:rsidP="00893477">
      <w:pPr>
        <w:numPr>
          <w:ilvl w:val="0"/>
          <w:numId w:val="1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сюжетные инструментальные,</w:t>
      </w:r>
    </w:p>
    <w:p w14:paraId="716BAF1E" w14:textId="77777777" w:rsidR="00827F2B" w:rsidRPr="00827F2B" w:rsidRDefault="00827F2B" w:rsidP="00893477">
      <w:pPr>
        <w:numPr>
          <w:ilvl w:val="0"/>
          <w:numId w:val="1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несюжетные инструментальные,</w:t>
      </w:r>
    </w:p>
    <w:p w14:paraId="4B2A0A62" w14:textId="77777777" w:rsidR="00827F2B" w:rsidRPr="00827F2B" w:rsidRDefault="00827F2B" w:rsidP="00893477">
      <w:pPr>
        <w:numPr>
          <w:ilvl w:val="0"/>
          <w:numId w:val="1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с пением</w:t>
      </w:r>
    </w:p>
    <w:p w14:paraId="26DD2E71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Принципы, 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соблюдаемые при отборе музыкально – ритмических заданий</w:t>
      </w:r>
    </w:p>
    <w:p w14:paraId="0E4B5A8E" w14:textId="77777777" w:rsidR="00827F2B" w:rsidRPr="00827F2B" w:rsidRDefault="00827F2B" w:rsidP="00893477">
      <w:pPr>
        <w:numPr>
          <w:ilvl w:val="0"/>
          <w:numId w:val="1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Доступность (основное условие, является преемственность и постепенность усложнения задач)</w:t>
      </w:r>
    </w:p>
    <w:p w14:paraId="7BDDA138" w14:textId="77777777" w:rsidR="00827F2B" w:rsidRPr="00827F2B" w:rsidRDefault="00827F2B" w:rsidP="00893477">
      <w:pPr>
        <w:numPr>
          <w:ilvl w:val="0"/>
          <w:numId w:val="1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Индивидуализация (задача: улучшить враждебные способности и задатки)</w:t>
      </w:r>
    </w:p>
    <w:p w14:paraId="007EE4EC" w14:textId="77777777" w:rsidR="00827F2B" w:rsidRPr="00827F2B" w:rsidRDefault="00827F2B" w:rsidP="00893477">
      <w:pPr>
        <w:numPr>
          <w:ilvl w:val="0"/>
          <w:numId w:val="1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Постепенное повышение требований (условие: чередование нагрузок с отдыхом)</w:t>
      </w:r>
    </w:p>
    <w:p w14:paraId="1F20E3B7" w14:textId="77777777" w:rsidR="00827F2B" w:rsidRPr="00827F2B" w:rsidRDefault="00827F2B" w:rsidP="00893477">
      <w:pPr>
        <w:numPr>
          <w:ilvl w:val="0"/>
          <w:numId w:val="1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Систематичность (непрерывность, регулярность занятий)</w:t>
      </w:r>
    </w:p>
    <w:p w14:paraId="4BCC9CE0" w14:textId="77777777" w:rsidR="00827F2B" w:rsidRPr="00827F2B" w:rsidRDefault="00827F2B" w:rsidP="00893477">
      <w:pPr>
        <w:numPr>
          <w:ilvl w:val="0"/>
          <w:numId w:val="13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Повторяемость материала (при многократных повторениях образуется двигательный стереотип)</w:t>
      </w:r>
    </w:p>
    <w:p w14:paraId="03AB27F7" w14:textId="77777777" w:rsidR="00827F2B" w:rsidRPr="00827F2B" w:rsidRDefault="00827F2B" w:rsidP="00893477">
      <w:pPr>
        <w:numPr>
          <w:ilvl w:val="0"/>
          <w:numId w:val="13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Наглядность (показ и объяснение педагога)</w:t>
      </w:r>
    </w:p>
    <w:p w14:paraId="5828DDC9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 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обучения музыкально – ритмическим движениям</w:t>
      </w:r>
    </w:p>
    <w:p w14:paraId="32D1448F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Наглядный метод (используется как взаимодействие слухового и наглядно–зрительного анализатора</w:t>
      </w:r>
    </w:p>
    <w:p w14:paraId="213FE1F1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показа (разучивание новых движений)</w:t>
      </w:r>
    </w:p>
    <w:p w14:paraId="2ACB92AC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иллюстрированной наглядности</w:t>
      </w:r>
    </w:p>
    <w:p w14:paraId="5EC6AC32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Музыкальное сопровождение (правильная выбранная музыка несет в себе </w:t>
      </w:r>
      <w:proofErr w:type="gramStart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 эмоции</w:t>
      </w:r>
      <w:proofErr w:type="gram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которые ребенок проявляет в танце)</w:t>
      </w:r>
    </w:p>
    <w:p w14:paraId="06C8E098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Словесные методы (д/б </w:t>
      </w:r>
      <w:proofErr w:type="gramStart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краткими ,</w:t>
      </w:r>
      <w:proofErr w:type="gram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точными, конкретными)</w:t>
      </w:r>
    </w:p>
    <w:p w14:paraId="635CE64E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Практический метод (многократное повторение музыкально –ритмических движений)</w:t>
      </w:r>
    </w:p>
    <w:p w14:paraId="7DFC3C49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Импровизационный метод</w:t>
      </w:r>
    </w:p>
    <w:p w14:paraId="50A1C9AF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Игровой метод (подбор игры отвечающая задачам, содержанию занятий по возрасту)</w:t>
      </w:r>
    </w:p>
    <w:p w14:paraId="69C32081" w14:textId="77777777" w:rsidR="00827F2B" w:rsidRPr="00827F2B" w:rsidRDefault="00827F2B" w:rsidP="00893477">
      <w:pPr>
        <w:numPr>
          <w:ilvl w:val="0"/>
          <w:numId w:val="1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Концентрический метод (педагог определяет танцевальные движения, вновь возвращается к пройденному)</w:t>
      </w:r>
    </w:p>
    <w:p w14:paraId="7DC2DE36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обучения</w:t>
      </w:r>
    </w:p>
    <w:p w14:paraId="37D3A64B" w14:textId="77777777" w:rsidR="00827F2B" w:rsidRPr="00827F2B" w:rsidRDefault="00827F2B" w:rsidP="00893477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начального обучения – создание предварительного представления упражнений</w:t>
      </w:r>
    </w:p>
    <w:p w14:paraId="4D9F5BA5" w14:textId="77777777" w:rsidR="00827F2B" w:rsidRPr="00827F2B" w:rsidRDefault="00827F2B" w:rsidP="00893477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углубленного разучивания – совершенствование деталей техники</w:t>
      </w:r>
    </w:p>
    <w:p w14:paraId="758B9EF5" w14:textId="77777777" w:rsidR="00827F2B" w:rsidRPr="00827F2B" w:rsidRDefault="00827F2B" w:rsidP="00893477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и совершенствование – образование двигательного навыка перевод его в творческое самовыражение</w:t>
      </w:r>
    </w:p>
    <w:p w14:paraId="085E0AED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Главным направлением в работе над музыкально-ритмическими движениями является систематическое музыкальное развитие ребенка.</w:t>
      </w:r>
    </w:p>
    <w:p w14:paraId="1AD5EB8F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 не просто сопровождает движение, а определяет его сущность, т. е. движение не должно быть только </w:t>
      </w: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движением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 аккомпанемент музыки или на фоне музыки, оно </w:t>
      </w:r>
      <w:r w:rsidRPr="00827F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должно соответствовать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1BBA8F0A" w14:textId="77777777" w:rsidR="00827F2B" w:rsidRPr="00827F2B" w:rsidRDefault="00827F2B" w:rsidP="00893477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характеру музыки;</w:t>
      </w:r>
    </w:p>
    <w:p w14:paraId="5F0E2E0D" w14:textId="77777777" w:rsidR="00827F2B" w:rsidRPr="00827F2B" w:rsidRDefault="00827F2B" w:rsidP="00893477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средствам музыкальной выразительности;</w:t>
      </w:r>
    </w:p>
    <w:p w14:paraId="3E098423" w14:textId="77777777" w:rsidR="00827F2B" w:rsidRPr="00827F2B" w:rsidRDefault="00827F2B" w:rsidP="00893477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форме музыкального произведения.</w:t>
      </w:r>
    </w:p>
    <w:p w14:paraId="0E1EFD46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Рассмотрим это более подробно.</w:t>
      </w:r>
    </w:p>
    <w:p w14:paraId="55E70FA4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Музыка, как известно, передает самые различные оттенки настроения. Например, в следующих трех произведениях для ходьбы - «Праздничном марше» Н. Леви, «Этюде» Т. Ломовой и «</w:t>
      </w:r>
      <w:proofErr w:type="spellStart"/>
      <w:proofErr w:type="gramStart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Марше»С</w:t>
      </w:r>
      <w:proofErr w:type="spell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Прокофьева - музыка бодрого, спокойного и торжественного характера. Естественно, что в этих трех случаях дети будут ходить по-разному. Под первый марш они будут идти бодрым шагом, под музыку Т. Ломовой - спокойным, неторопливым, а под «Марш» С. Прокофьева дети пойдут торжественно. Следовательно, движение, в данном случае ходьба, соответствует характеру музыки.</w:t>
      </w:r>
    </w:p>
    <w:p w14:paraId="1C4FDCAC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Среди средств музыкальной выразительности особое значение для музыкально-ритмического воспитания имеют темп, </w:t>
      </w:r>
      <w:proofErr w:type="gramStart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метро-ритм</w:t>
      </w:r>
      <w:proofErr w:type="gram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динамика. </w:t>
      </w:r>
      <w:r w:rsidRPr="00827F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Темп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</w:t>
      </w:r>
      <w:proofErr w:type="gramEnd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скорость движения музыкального произведения,</w:t>
      </w:r>
    </w:p>
    <w:p w14:paraId="3ED18102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метроритм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организация сильных и слабых долей, соотношение различных длительностей,</w:t>
      </w:r>
    </w:p>
    <w:p w14:paraId="064F115B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динамика</w:t>
      </w: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сила (громкость) звучания.</w:t>
      </w:r>
    </w:p>
    <w:p w14:paraId="22598B8E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В зависимости от темпа музыкального произведения ребенок двигается быстро или медленно, замедляет или ускоряет свои движения. Метроритм определяет координацию тех или иных движений с музыкой.</w:t>
      </w:r>
    </w:p>
    <w:p w14:paraId="604B829A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Например, в «Польке» И. Штрауса на сильную долю такта детям предлагают выставить ногу вперед на носок, на акценты дети выполняют поворот вокруг себя.</w:t>
      </w:r>
    </w:p>
    <w:p w14:paraId="4BDE3ABE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Уже к шести годам они не только ощущают метрические акценты, но и могут частично воспроизвести ритмический рисунок музыкального произведения.</w:t>
      </w:r>
    </w:p>
    <w:p w14:paraId="27805AF9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Так, в хороводе «На горе-то калина» (русская народная мелодия) на припев «Ну что ж, кому дело калина» дети делают 4 хлопка и три притопа. Это уже ритмический рисунок.</w:t>
      </w:r>
    </w:p>
    <w:p w14:paraId="022ED508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Движение, как уже было сказано, согласуется с формой музыкального произведения. Уже дети младших групп могут различать контрастную музыку двухчастной формы и изменять в связи с ней движения. Рассмотрим пляску «Сапожки» (русская народная мелодия), предназначенную для детей младшего дошкольного возраста. В этой пляске две части. На первую часть произведения дети идут, на вторую часть - притопывают.</w:t>
      </w:r>
    </w:p>
    <w:p w14:paraId="59AF4DD3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Следовательно, движения зависят от формы музыкального произведения.</w:t>
      </w:r>
    </w:p>
    <w:p w14:paraId="35498128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5FEC9C6B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Старших детей знакомят с трехчастной и более сложными формами музыкальных произведений, учат их менять движения в соответствии со сменой частей менее контрастного характера. Чем точнее, детальнее они различают характер музыки, средства музыкальной выразительности, формы музыкальных произведений, тем свободнее, выразительнее выполняют движения.</w:t>
      </w:r>
    </w:p>
    <w:p w14:paraId="13399A41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Таким образом, использование музыкально-ритмических движений и упражнений оказывает разностороннее влияние на детей.</w:t>
      </w:r>
    </w:p>
    <w:p w14:paraId="23DF59E0" w14:textId="77777777" w:rsidR="00827F2B" w:rsidRPr="00827F2B" w:rsidRDefault="00827F2B" w:rsidP="0089347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827F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ребенок растет здоровым, веселым, и музыка сопровождает его всю жизнь!</w:t>
      </w:r>
    </w:p>
    <w:p w14:paraId="31CC75D6" w14:textId="77777777" w:rsidR="00827F2B" w:rsidRPr="00437A17" w:rsidRDefault="00827F2B" w:rsidP="00437A17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27F2B" w:rsidRPr="00437A17" w:rsidSect="00B8064F">
      <w:pgSz w:w="11906" w:h="16838"/>
      <w:pgMar w:top="1134" w:right="849" w:bottom="1276" w:left="1134" w:header="708" w:footer="708" w:gutter="0"/>
      <w:pgBorders w:offsetFrom="page">
        <w:top w:val="musicNotes" w:sz="10" w:space="24" w:color="FF3399"/>
        <w:left w:val="musicNotes" w:sz="10" w:space="24" w:color="FF3399"/>
        <w:bottom w:val="musicNotes" w:sz="10" w:space="24" w:color="FF3399"/>
        <w:right w:val="musicNotes" w:sz="10" w:space="24" w:color="FF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28ADC" w14:textId="77777777" w:rsidR="00371054" w:rsidRDefault="00371054" w:rsidP="00B8064F">
      <w:r>
        <w:separator/>
      </w:r>
    </w:p>
  </w:endnote>
  <w:endnote w:type="continuationSeparator" w:id="0">
    <w:p w14:paraId="7C4A909F" w14:textId="77777777" w:rsidR="00371054" w:rsidRDefault="00371054" w:rsidP="00B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F0DD5" w14:textId="77777777" w:rsidR="00371054" w:rsidRDefault="00371054" w:rsidP="00B8064F">
      <w:r>
        <w:separator/>
      </w:r>
    </w:p>
  </w:footnote>
  <w:footnote w:type="continuationSeparator" w:id="0">
    <w:p w14:paraId="210A5950" w14:textId="77777777" w:rsidR="00371054" w:rsidRDefault="00371054" w:rsidP="00B8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BD16B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38D6"/>
      </v:shape>
    </w:pict>
  </w:numPicBullet>
  <w:abstractNum w:abstractNumId="0" w15:restartNumberingAfterBreak="0">
    <w:nsid w:val="0D40779A"/>
    <w:multiLevelType w:val="hybridMultilevel"/>
    <w:tmpl w:val="127EC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2FAE"/>
    <w:multiLevelType w:val="multilevel"/>
    <w:tmpl w:val="AEA6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5432"/>
    <w:multiLevelType w:val="multilevel"/>
    <w:tmpl w:val="B074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D763E"/>
    <w:multiLevelType w:val="multilevel"/>
    <w:tmpl w:val="FF4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F3EB6"/>
    <w:multiLevelType w:val="multilevel"/>
    <w:tmpl w:val="3D4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A58BA"/>
    <w:multiLevelType w:val="multilevel"/>
    <w:tmpl w:val="4448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61944"/>
    <w:multiLevelType w:val="multilevel"/>
    <w:tmpl w:val="1AEC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C39B0"/>
    <w:multiLevelType w:val="multilevel"/>
    <w:tmpl w:val="A09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60FA3"/>
    <w:multiLevelType w:val="hybridMultilevel"/>
    <w:tmpl w:val="3EE8B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512D1"/>
    <w:multiLevelType w:val="multilevel"/>
    <w:tmpl w:val="11D8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E3CCC"/>
    <w:multiLevelType w:val="multilevel"/>
    <w:tmpl w:val="280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30008"/>
    <w:multiLevelType w:val="multilevel"/>
    <w:tmpl w:val="A202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17FDD"/>
    <w:multiLevelType w:val="hybridMultilevel"/>
    <w:tmpl w:val="1F92AA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BF2107"/>
    <w:multiLevelType w:val="multilevel"/>
    <w:tmpl w:val="419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C0E35"/>
    <w:multiLevelType w:val="hybridMultilevel"/>
    <w:tmpl w:val="86608A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1039D"/>
    <w:multiLevelType w:val="multilevel"/>
    <w:tmpl w:val="8A30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4"/>
  </w:num>
  <w:num w:numId="5">
    <w:abstractNumId w:val="13"/>
  </w:num>
  <w:num w:numId="6">
    <w:abstractNumId w:val="15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  <w:num w:numId="13">
    <w:abstractNumId w:val="2"/>
  </w:num>
  <w:num w:numId="14">
    <w:abstractNumId w:val="6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334"/>
    <w:rsid w:val="00021C53"/>
    <w:rsid w:val="00047082"/>
    <w:rsid w:val="00064A39"/>
    <w:rsid w:val="00084D2D"/>
    <w:rsid w:val="000A3413"/>
    <w:rsid w:val="000E7058"/>
    <w:rsid w:val="001C1C25"/>
    <w:rsid w:val="001E20C2"/>
    <w:rsid w:val="002C399D"/>
    <w:rsid w:val="002F2CE0"/>
    <w:rsid w:val="003032E1"/>
    <w:rsid w:val="00366FB9"/>
    <w:rsid w:val="00371054"/>
    <w:rsid w:val="00383E25"/>
    <w:rsid w:val="003A36DF"/>
    <w:rsid w:val="003E0495"/>
    <w:rsid w:val="003E68B8"/>
    <w:rsid w:val="00437A17"/>
    <w:rsid w:val="00523B0E"/>
    <w:rsid w:val="00537F58"/>
    <w:rsid w:val="00546021"/>
    <w:rsid w:val="00565D96"/>
    <w:rsid w:val="005703F9"/>
    <w:rsid w:val="00593C8F"/>
    <w:rsid w:val="00597415"/>
    <w:rsid w:val="006537B1"/>
    <w:rsid w:val="006744E2"/>
    <w:rsid w:val="007E6D9E"/>
    <w:rsid w:val="00827F2B"/>
    <w:rsid w:val="00867262"/>
    <w:rsid w:val="00893477"/>
    <w:rsid w:val="008A4168"/>
    <w:rsid w:val="008C4E05"/>
    <w:rsid w:val="008F154A"/>
    <w:rsid w:val="00924ACC"/>
    <w:rsid w:val="0093035D"/>
    <w:rsid w:val="009E1AF4"/>
    <w:rsid w:val="00A7316F"/>
    <w:rsid w:val="00AF2567"/>
    <w:rsid w:val="00B8064F"/>
    <w:rsid w:val="00B85D43"/>
    <w:rsid w:val="00C26FC6"/>
    <w:rsid w:val="00D46CAA"/>
    <w:rsid w:val="00DE5590"/>
    <w:rsid w:val="00E440E4"/>
    <w:rsid w:val="00E60E33"/>
    <w:rsid w:val="00E97752"/>
    <w:rsid w:val="00F122D3"/>
    <w:rsid w:val="00F80334"/>
    <w:rsid w:val="00FE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B66EEF9"/>
  <w15:docId w15:val="{A40847A7-D5D8-4081-BCC5-B550EAC6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96"/>
  </w:style>
  <w:style w:type="paragraph" w:styleId="1">
    <w:name w:val="heading 1"/>
    <w:basedOn w:val="a"/>
    <w:next w:val="a"/>
    <w:link w:val="10"/>
    <w:qFormat/>
    <w:rsid w:val="00B8064F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3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33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2F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both"/>
    </w:pPr>
    <w:rPr>
      <w:rFonts w:ascii="Verdana" w:eastAsia="Times New Roman" w:hAnsi="Verdana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F2CE0"/>
    <w:rPr>
      <w:rFonts w:ascii="Verdana" w:eastAsia="Times New Roman" w:hAnsi="Verdana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806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064F"/>
  </w:style>
  <w:style w:type="paragraph" w:styleId="a7">
    <w:name w:val="footer"/>
    <w:basedOn w:val="a"/>
    <w:link w:val="a8"/>
    <w:uiPriority w:val="99"/>
    <w:semiHidden/>
    <w:unhideWhenUsed/>
    <w:rsid w:val="00B806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064F"/>
  </w:style>
  <w:style w:type="character" w:customStyle="1" w:styleId="10">
    <w:name w:val="Заголовок 1 Знак"/>
    <w:basedOn w:val="a0"/>
    <w:link w:val="1"/>
    <w:rsid w:val="00B806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064A39"/>
    <w:rPr>
      <w:b/>
      <w:bCs/>
    </w:rPr>
  </w:style>
  <w:style w:type="paragraph" w:styleId="aa">
    <w:name w:val="List Paragraph"/>
    <w:basedOn w:val="a"/>
    <w:uiPriority w:val="34"/>
    <w:qFormat/>
    <w:rsid w:val="00064A3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9303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0E7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3973-9397-482D-B9DC-08168D6C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2013-01-28T15:46:00Z</dcterms:created>
  <dcterms:modified xsi:type="dcterms:W3CDTF">2024-02-09T07:32:00Z</dcterms:modified>
</cp:coreProperties>
</file>