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492E" w:rsidRP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2060"/>
          <w:sz w:val="48"/>
          <w:szCs w:val="48"/>
        </w:rPr>
      </w:pPr>
      <w:r w:rsidRPr="009C492E">
        <w:rPr>
          <w:rStyle w:val="c4"/>
          <w:b/>
          <w:bCs/>
          <w:color w:val="002060"/>
          <w:sz w:val="48"/>
          <w:szCs w:val="48"/>
        </w:rPr>
        <w:t xml:space="preserve">Консультация для родителей </w:t>
      </w:r>
    </w:p>
    <w:p w:rsidR="009C492E" w:rsidRP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2060"/>
          <w:sz w:val="48"/>
          <w:szCs w:val="48"/>
        </w:rPr>
      </w:pPr>
    </w:p>
    <w:p w:rsidR="009C492E" w:rsidRP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2060"/>
          <w:sz w:val="48"/>
          <w:szCs w:val="48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492E" w:rsidRP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17365D" w:themeColor="text2" w:themeShade="BF"/>
          <w:sz w:val="56"/>
          <w:szCs w:val="56"/>
        </w:rPr>
      </w:pPr>
      <w:r>
        <w:rPr>
          <w:rStyle w:val="c4"/>
          <w:b/>
          <w:bCs/>
          <w:color w:val="17365D" w:themeColor="text2" w:themeShade="BF"/>
          <w:sz w:val="56"/>
          <w:szCs w:val="56"/>
        </w:rPr>
        <w:t>«</w:t>
      </w:r>
      <w:r w:rsidRPr="009C492E">
        <w:rPr>
          <w:rStyle w:val="c4"/>
          <w:b/>
          <w:bCs/>
          <w:color w:val="17365D" w:themeColor="text2" w:themeShade="BF"/>
          <w:sz w:val="56"/>
          <w:szCs w:val="56"/>
        </w:rPr>
        <w:t>Особенности сенсорного развития детей дошкольного возраста</w:t>
      </w:r>
      <w:r>
        <w:rPr>
          <w:color w:val="17365D" w:themeColor="text2" w:themeShade="BF"/>
          <w:sz w:val="56"/>
          <w:szCs w:val="56"/>
        </w:rPr>
        <w:t>»</w:t>
      </w:r>
      <w:r w:rsidRPr="009C492E">
        <w:t xml:space="preserve"> </w:t>
      </w:r>
    </w:p>
    <w:p w:rsidR="009C492E" w:rsidRP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17365D" w:themeColor="text2" w:themeShade="BF"/>
          <w:sz w:val="56"/>
          <w:szCs w:val="56"/>
        </w:rPr>
      </w:pPr>
    </w:p>
    <w:p w:rsidR="009C492E" w:rsidRP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17365D" w:themeColor="text2" w:themeShade="BF"/>
          <w:sz w:val="28"/>
          <w:szCs w:val="28"/>
        </w:rPr>
      </w:pPr>
      <w:r>
        <w:rPr>
          <w:b/>
          <w:bCs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46990</wp:posOffset>
            </wp:positionV>
            <wp:extent cx="3495675" cy="3495675"/>
            <wp:effectExtent l="19050" t="0" r="9525" b="0"/>
            <wp:wrapNone/>
            <wp:docPr id="1" name="Рисунок 1" descr="https://fsd.multiurok.ru/html/2020/03/10/s_5e67bee0a6233/1378596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3/10/s_5e67bee0a6233/1378596_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right"/>
        <w:rPr>
          <w:rStyle w:val="c4"/>
          <w:bCs/>
          <w:color w:val="000000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right"/>
        <w:rPr>
          <w:rStyle w:val="c4"/>
          <w:bCs/>
          <w:color w:val="000000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right"/>
        <w:rPr>
          <w:rStyle w:val="c4"/>
          <w:bCs/>
          <w:color w:val="000000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right"/>
        <w:rPr>
          <w:rStyle w:val="c4"/>
          <w:bCs/>
          <w:color w:val="000000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right"/>
        <w:rPr>
          <w:rStyle w:val="c4"/>
          <w:bCs/>
          <w:color w:val="000000"/>
        </w:rPr>
      </w:pPr>
    </w:p>
    <w:p w:rsidR="009C492E" w:rsidRP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right"/>
        <w:rPr>
          <w:rStyle w:val="c4"/>
          <w:bCs/>
          <w:color w:val="000000"/>
        </w:rPr>
      </w:pPr>
    </w:p>
    <w:p w:rsid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right"/>
        <w:rPr>
          <w:rStyle w:val="c4"/>
          <w:bCs/>
          <w:color w:val="000000"/>
        </w:rPr>
      </w:pPr>
      <w:r>
        <w:rPr>
          <w:rStyle w:val="c4"/>
          <w:bCs/>
          <w:color w:val="000000"/>
        </w:rPr>
        <w:t>Подготовил</w:t>
      </w:r>
      <w:r w:rsidRPr="009C492E">
        <w:rPr>
          <w:rStyle w:val="c4"/>
          <w:bCs/>
          <w:color w:val="000000"/>
        </w:rPr>
        <w:t xml:space="preserve"> педагог-психолог</w:t>
      </w:r>
    </w:p>
    <w:p w:rsidR="009C492E" w:rsidRP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right"/>
        <w:rPr>
          <w:rStyle w:val="c4"/>
          <w:bCs/>
          <w:color w:val="000000"/>
        </w:rPr>
      </w:pPr>
      <w:r w:rsidRPr="009C492E">
        <w:rPr>
          <w:rStyle w:val="c4"/>
          <w:bCs/>
          <w:color w:val="000000"/>
        </w:rPr>
        <w:t xml:space="preserve"> МДОАУ «Детский сад №121 «Золотой колосок» </w:t>
      </w:r>
      <w:proofErr w:type="gramStart"/>
      <w:r w:rsidRPr="009C492E">
        <w:rPr>
          <w:rStyle w:val="c4"/>
          <w:bCs/>
          <w:color w:val="000000"/>
        </w:rPr>
        <w:t>г</w:t>
      </w:r>
      <w:proofErr w:type="gramEnd"/>
      <w:r w:rsidRPr="009C492E">
        <w:rPr>
          <w:rStyle w:val="c4"/>
          <w:bCs/>
          <w:color w:val="000000"/>
        </w:rPr>
        <w:t>.</w:t>
      </w:r>
      <w:r>
        <w:rPr>
          <w:rStyle w:val="c4"/>
          <w:bCs/>
          <w:color w:val="000000"/>
        </w:rPr>
        <w:t xml:space="preserve"> </w:t>
      </w:r>
      <w:r w:rsidRPr="009C492E">
        <w:rPr>
          <w:rStyle w:val="c4"/>
          <w:bCs/>
          <w:color w:val="000000"/>
        </w:rPr>
        <w:t>Орска</w:t>
      </w:r>
    </w:p>
    <w:p w:rsidR="009C492E" w:rsidRPr="009C492E" w:rsidRDefault="009C492E" w:rsidP="009C492E">
      <w:pPr>
        <w:pStyle w:val="c5"/>
        <w:shd w:val="clear" w:color="auto" w:fill="FFFFFF"/>
        <w:spacing w:before="0" w:beforeAutospacing="0" w:after="0" w:afterAutospacing="0"/>
        <w:jc w:val="right"/>
        <w:rPr>
          <w:rStyle w:val="c4"/>
          <w:bCs/>
          <w:color w:val="000000"/>
        </w:rPr>
      </w:pPr>
      <w:proofErr w:type="spellStart"/>
      <w:r w:rsidRPr="009C492E">
        <w:rPr>
          <w:rStyle w:val="c4"/>
          <w:bCs/>
          <w:color w:val="000000"/>
        </w:rPr>
        <w:t>Бакалейко</w:t>
      </w:r>
      <w:proofErr w:type="spellEnd"/>
      <w:r w:rsidRPr="009C492E">
        <w:rPr>
          <w:rStyle w:val="c4"/>
          <w:bCs/>
          <w:color w:val="000000"/>
        </w:rPr>
        <w:t xml:space="preserve"> Галина Сергеевна</w:t>
      </w:r>
    </w:p>
    <w:p w:rsidR="009C492E" w:rsidRPr="009C492E" w:rsidRDefault="009C492E" w:rsidP="009C492E">
      <w:pPr>
        <w:pStyle w:val="c1"/>
        <w:shd w:val="clear" w:color="auto" w:fill="FFFFFF"/>
        <w:spacing w:before="0" w:beforeAutospacing="0" w:after="0" w:afterAutospacing="0"/>
        <w:ind w:firstLine="524"/>
        <w:jc w:val="both"/>
        <w:rPr>
          <w:i/>
          <w:sz w:val="20"/>
          <w:szCs w:val="20"/>
        </w:rPr>
      </w:pPr>
      <w:r w:rsidRPr="009C492E">
        <w:rPr>
          <w:rStyle w:val="c0"/>
          <w:i/>
          <w:sz w:val="28"/>
          <w:szCs w:val="28"/>
        </w:rPr>
        <w:lastRenderedPageBreak/>
        <w:t>Значение сенсорного развития в раннем и дошкольном возрасте трудно переоценить. По заключению большинства ученых, именно ранний и дошкольный возраст наиболее важен для совершенствования деятельности органов чувств, накоплении представлений об окружающем мире. Ребенок на каждом возрастном этапе оказывается наиболее чувствительным к тем или иным воздействиям. Поэтому</w:t>
      </w:r>
      <w:r w:rsidRPr="009C492E">
        <w:rPr>
          <w:rStyle w:val="c9"/>
          <w:i/>
          <w:sz w:val="28"/>
          <w:szCs w:val="28"/>
        </w:rPr>
        <w:t> </w:t>
      </w:r>
      <w:r w:rsidRPr="009C492E">
        <w:rPr>
          <w:rStyle w:val="c0"/>
          <w:i/>
          <w:sz w:val="28"/>
          <w:szCs w:val="28"/>
        </w:rPr>
        <w:t>каждая возрастная ступень становиться благоприятной для дальнейшего нервно-психического развития дошкольника. Преждевременное или запаздывающее обучение может оказаться недостаточно эффективным, что неблагоприятно сказывается на развитии психики. Поэтому, сенсорное воспитание — это одна из важных, основных сторон дошкольного воспитания.</w:t>
      </w:r>
    </w:p>
    <w:p w:rsidR="009C492E" w:rsidRPr="009C492E" w:rsidRDefault="009C492E" w:rsidP="009C492E">
      <w:pPr>
        <w:pStyle w:val="c1"/>
        <w:shd w:val="clear" w:color="auto" w:fill="FFFFFF"/>
        <w:spacing w:before="0" w:beforeAutospacing="0" w:after="0" w:afterAutospacing="0"/>
        <w:ind w:firstLine="524"/>
        <w:jc w:val="both"/>
        <w:rPr>
          <w:i/>
          <w:sz w:val="20"/>
          <w:szCs w:val="20"/>
        </w:rPr>
      </w:pPr>
      <w:r w:rsidRPr="009C492E">
        <w:rPr>
          <w:rStyle w:val="c0"/>
          <w:i/>
          <w:sz w:val="28"/>
          <w:szCs w:val="28"/>
        </w:rPr>
        <w:t>Развитие восприятия в разные периоды имеет свои особенности. </w:t>
      </w:r>
    </w:p>
    <w:p w:rsidR="009C492E" w:rsidRPr="009C492E" w:rsidRDefault="009C492E" w:rsidP="009C492E">
      <w:pPr>
        <w:pStyle w:val="c1"/>
        <w:shd w:val="clear" w:color="auto" w:fill="FFFFFF"/>
        <w:spacing w:before="0" w:beforeAutospacing="0" w:after="0" w:afterAutospacing="0"/>
        <w:ind w:firstLine="524"/>
        <w:jc w:val="both"/>
        <w:rPr>
          <w:i/>
          <w:sz w:val="20"/>
          <w:szCs w:val="20"/>
        </w:rPr>
      </w:pPr>
      <w:r w:rsidRPr="009C492E">
        <w:rPr>
          <w:rStyle w:val="c0"/>
          <w:i/>
          <w:sz w:val="28"/>
          <w:szCs w:val="28"/>
        </w:rPr>
        <w:t>В раннем детстве восприятие очень несовершенно. На первых порах ребенок пытается извлечь сведения о свойствах предметов из практических действий с ними. Маленькие дети, когда им дают новый предмет, сразу же начинают действовать с ним. Попыток рассмотреть предмет или ощупать его у них не наблюдается, на вопросы о том, каков предмет, они не отвечают.</w:t>
      </w:r>
      <w:r w:rsidRPr="009C492E">
        <w:rPr>
          <w:rStyle w:val="c2"/>
          <w:i/>
          <w:sz w:val="28"/>
          <w:szCs w:val="28"/>
        </w:rPr>
        <w:t> </w:t>
      </w:r>
      <w:r w:rsidRPr="009C492E">
        <w:rPr>
          <w:rStyle w:val="c0"/>
          <w:i/>
          <w:sz w:val="28"/>
          <w:szCs w:val="28"/>
        </w:rPr>
        <w:t>Ребенок не может последовательно осмотреть предмет и выделить разные его стороны.</w:t>
      </w:r>
    </w:p>
    <w:p w:rsidR="009C492E" w:rsidRPr="009C492E" w:rsidRDefault="009C492E" w:rsidP="009C492E">
      <w:pPr>
        <w:pStyle w:val="c1"/>
        <w:shd w:val="clear" w:color="auto" w:fill="FFFFFF"/>
        <w:spacing w:before="0" w:beforeAutospacing="0" w:after="0" w:afterAutospacing="0"/>
        <w:ind w:firstLine="524"/>
        <w:jc w:val="both"/>
        <w:rPr>
          <w:i/>
          <w:sz w:val="20"/>
          <w:szCs w:val="20"/>
        </w:rPr>
      </w:pPr>
      <w:r w:rsidRPr="009C492E">
        <w:rPr>
          <w:rStyle w:val="c0"/>
          <w:i/>
          <w:sz w:val="28"/>
          <w:szCs w:val="28"/>
        </w:rPr>
        <w:t>Восприятие младшего дошкольника носит предметный характер, то есть все свойства предмета, например цвет, форма, вкус, величина и др. – не отделяются у ребенка от предмета. Он видит их слитно с предметом, он считает их нераздельно принадлежащими предмету. При восприятии он видит не все свойства предмета, а только наиболее яркие, а иногда и одно свойство, и по нему отличает предмет от других предметов. Например: трава зеленая, лимон кислый и желтый. Действуя с предметами, ребенок начинает обнаруживать их отдельные свойства, разнообразие свой</w:t>
      </w:r>
      <w:proofErr w:type="gramStart"/>
      <w:r w:rsidRPr="009C492E">
        <w:rPr>
          <w:rStyle w:val="c0"/>
          <w:i/>
          <w:sz w:val="28"/>
          <w:szCs w:val="28"/>
        </w:rPr>
        <w:t>ств в пр</w:t>
      </w:r>
      <w:proofErr w:type="gramEnd"/>
      <w:r w:rsidRPr="009C492E">
        <w:rPr>
          <w:rStyle w:val="c0"/>
          <w:i/>
          <w:sz w:val="28"/>
          <w:szCs w:val="28"/>
        </w:rPr>
        <w:t>едмете. Это развивает его способность отделять свойства от самого предмета, замечать похожие свойства в разных предметах и разные в одном предмете. </w:t>
      </w:r>
    </w:p>
    <w:p w:rsidR="009C492E" w:rsidRPr="009C492E" w:rsidRDefault="009C492E" w:rsidP="009C492E">
      <w:pPr>
        <w:pStyle w:val="c1"/>
        <w:shd w:val="clear" w:color="auto" w:fill="FFFFFF"/>
        <w:spacing w:before="0" w:beforeAutospacing="0" w:after="0" w:afterAutospacing="0"/>
        <w:ind w:firstLine="524"/>
        <w:jc w:val="both"/>
        <w:rPr>
          <w:i/>
          <w:sz w:val="20"/>
          <w:szCs w:val="20"/>
        </w:rPr>
      </w:pPr>
      <w:r w:rsidRPr="009C492E">
        <w:rPr>
          <w:rStyle w:val="c0"/>
          <w:i/>
          <w:sz w:val="28"/>
          <w:szCs w:val="28"/>
        </w:rPr>
        <w:t>У младшего дошкольника меняется характер ориентировочно-исследовательской деятельности. От внешних практических манипуляций с предметами дети переходят к ознакомлению с предметами на основе зрения и осязания. Важнейшей особенностью восприятия детей выступает тот факт, что зрительное восприятие становится одним из ведущих. Формируется акт рассматривания. </w:t>
      </w:r>
    </w:p>
    <w:p w:rsidR="009C492E" w:rsidRPr="009C492E" w:rsidRDefault="009C492E" w:rsidP="009C492E">
      <w:pPr>
        <w:pStyle w:val="c1"/>
        <w:shd w:val="clear" w:color="auto" w:fill="FFFFFF"/>
        <w:spacing w:before="0" w:beforeAutospacing="0" w:after="0" w:afterAutospacing="0"/>
        <w:ind w:firstLine="524"/>
        <w:jc w:val="both"/>
        <w:rPr>
          <w:i/>
          <w:sz w:val="20"/>
          <w:szCs w:val="20"/>
        </w:rPr>
      </w:pPr>
      <w:r w:rsidRPr="009C492E">
        <w:rPr>
          <w:rStyle w:val="c0"/>
          <w:i/>
          <w:sz w:val="28"/>
          <w:szCs w:val="28"/>
        </w:rPr>
        <w:t xml:space="preserve">В младшем дошкольном возрасте ребенок делает качественный скачок в своем психическом развитии. К началу этого периода у него уже сформированы такие познавательные процессы, как ощущения, непроизвольное внимание, активная речь, предметное восприятие. В процессе действия с предметами ребенок накопил опыт, словарный запас, он понимает обращенную к нему речь. Благодаря этим достижениям младший дошкольник начинает активно осваивать окружающий его мир, и в процессе этого освоения формируется восприятие. В этом возрасте у детей повышаются острота зрения и точность цветоразличения, развивается </w:t>
      </w:r>
      <w:r w:rsidRPr="009C492E">
        <w:rPr>
          <w:rStyle w:val="c0"/>
          <w:i/>
          <w:sz w:val="28"/>
          <w:szCs w:val="28"/>
        </w:rPr>
        <w:lastRenderedPageBreak/>
        <w:t xml:space="preserve">фонематический и </w:t>
      </w:r>
      <w:proofErr w:type="spellStart"/>
      <w:r w:rsidRPr="009C492E">
        <w:rPr>
          <w:rStyle w:val="c0"/>
          <w:i/>
          <w:sz w:val="28"/>
          <w:szCs w:val="28"/>
        </w:rPr>
        <w:t>звуковысотный</w:t>
      </w:r>
      <w:proofErr w:type="spellEnd"/>
      <w:r w:rsidRPr="009C492E">
        <w:rPr>
          <w:rStyle w:val="c0"/>
          <w:i/>
          <w:sz w:val="28"/>
          <w:szCs w:val="28"/>
        </w:rPr>
        <w:t xml:space="preserve"> слух, значительно возрастает точность оценок веса предметов. У ребенка накапливается определенный запас представлений о разнообразных свойствах предметов, явлениях окружающей действительности и о себе самом.</w:t>
      </w:r>
    </w:p>
    <w:p w:rsidR="009C492E" w:rsidRPr="009C492E" w:rsidRDefault="009C492E" w:rsidP="009C492E">
      <w:pPr>
        <w:pStyle w:val="c1"/>
        <w:shd w:val="clear" w:color="auto" w:fill="FFFFFF"/>
        <w:spacing w:before="0" w:beforeAutospacing="0" w:after="0" w:afterAutospacing="0"/>
        <w:ind w:firstLine="524"/>
        <w:jc w:val="both"/>
        <w:rPr>
          <w:i/>
          <w:sz w:val="20"/>
          <w:szCs w:val="20"/>
        </w:rPr>
      </w:pPr>
      <w:r w:rsidRPr="009C492E">
        <w:rPr>
          <w:rStyle w:val="c0"/>
          <w:i/>
          <w:sz w:val="28"/>
          <w:szCs w:val="28"/>
        </w:rPr>
        <w:t>У младшего дошкольника обследование предметов подчиняется преимущественно игровым целям. Мышление трехлетнего ребенка является наглядно-действенным: малыш решает задачу путем непосредственных манипуляций с предметами (складывание матрешки, пирамидки, мисочек, конструирование по образцу и т. п.).  В младшем</w:t>
      </w:r>
      <w:r w:rsidRPr="009C492E">
        <w:rPr>
          <w:rStyle w:val="c6"/>
          <w:i/>
          <w:sz w:val="28"/>
          <w:szCs w:val="28"/>
        </w:rPr>
        <w:t> </w:t>
      </w:r>
      <w:r w:rsidRPr="009C492E">
        <w:rPr>
          <w:rStyle w:val="c0"/>
          <w:i/>
          <w:sz w:val="28"/>
          <w:szCs w:val="28"/>
        </w:rPr>
        <w:t xml:space="preserve">детстве накапливаются представления о цвете, форме, величине. Ребенок знакомится со всеми разновидностями свойств – цветами спектра, с геометрическими формами; у детей развиваются познавательные умения, то есть умения определять цвет, размер, форму предметов путем зрительного, осязательного и двигательного обследования, сравнения; развиваются речевые умения, то есть ребенок </w:t>
      </w:r>
      <w:proofErr w:type="gramStart"/>
      <w:r w:rsidRPr="009C492E">
        <w:rPr>
          <w:rStyle w:val="c0"/>
          <w:i/>
          <w:sz w:val="28"/>
          <w:szCs w:val="28"/>
        </w:rPr>
        <w:t>учится</w:t>
      </w:r>
      <w:proofErr w:type="gramEnd"/>
      <w:r w:rsidRPr="009C492E">
        <w:rPr>
          <w:rStyle w:val="c0"/>
          <w:i/>
          <w:sz w:val="28"/>
          <w:szCs w:val="28"/>
        </w:rPr>
        <w:t xml:space="preserve"> понимать и использовать в речи слова – названия величин и форм.</w:t>
      </w:r>
    </w:p>
    <w:p w:rsidR="009C492E" w:rsidRPr="009C492E" w:rsidRDefault="009C492E" w:rsidP="009C492E">
      <w:pPr>
        <w:pStyle w:val="c1"/>
        <w:shd w:val="clear" w:color="auto" w:fill="FFFFFF"/>
        <w:spacing w:before="0" w:beforeAutospacing="0" w:after="0" w:afterAutospacing="0"/>
        <w:ind w:firstLine="524"/>
        <w:jc w:val="both"/>
        <w:rPr>
          <w:i/>
          <w:sz w:val="20"/>
          <w:szCs w:val="20"/>
        </w:rPr>
      </w:pPr>
      <w:r w:rsidRPr="009C492E">
        <w:rPr>
          <w:rStyle w:val="c0"/>
          <w:i/>
          <w:sz w:val="28"/>
          <w:szCs w:val="28"/>
        </w:rPr>
        <w:t>​В каждом возрасте перед сенсорным воспитанием стоят свои задачи, формируется определенное звено сенсорной культуры. Можно выделить основные задачи в сенсорном развитии и воспитании детей дошкольного возраста.</w:t>
      </w:r>
    </w:p>
    <w:p w:rsidR="009C492E" w:rsidRPr="009C492E" w:rsidRDefault="009C492E" w:rsidP="009C492E">
      <w:pPr>
        <w:pStyle w:val="c1"/>
        <w:shd w:val="clear" w:color="auto" w:fill="FFFFFF"/>
        <w:spacing w:before="0" w:beforeAutospacing="0" w:after="0" w:afterAutospacing="0"/>
        <w:ind w:firstLine="524"/>
        <w:jc w:val="both"/>
        <w:rPr>
          <w:i/>
          <w:sz w:val="20"/>
          <w:szCs w:val="20"/>
        </w:rPr>
      </w:pPr>
      <w:r w:rsidRPr="009C492E">
        <w:rPr>
          <w:rStyle w:val="c0"/>
          <w:i/>
          <w:sz w:val="28"/>
          <w:szCs w:val="28"/>
          <w:shd w:val="clear" w:color="auto" w:fill="FFFFFF"/>
        </w:rPr>
        <w:t>- На первом году жизни основная задача состоит в</w:t>
      </w:r>
      <w:r w:rsidRPr="009C492E">
        <w:rPr>
          <w:rStyle w:val="c3"/>
          <w:i/>
          <w:sz w:val="28"/>
          <w:szCs w:val="28"/>
          <w:shd w:val="clear" w:color="auto" w:fill="FFFFFF"/>
        </w:rPr>
        <w:t> </w:t>
      </w:r>
      <w:r w:rsidRPr="009C492E">
        <w:rPr>
          <w:rStyle w:val="c0"/>
          <w:i/>
          <w:sz w:val="28"/>
          <w:szCs w:val="28"/>
          <w:shd w:val="clear" w:color="auto" w:fill="FFFFFF"/>
        </w:rPr>
        <w:t>представлении ребёнку достаточного богатства и разнообразия внешних впечатлений, развития внимания к свойствам предметов, т. е.  обогащение ребенка впечатлениями. Следует создать для малыша условия, чтобы он мог следить за движущимися яркими игрушками, хватать предметы разной формы и величины. Сенсорное воспитание в этот период — основной вид воспитания вообще. Обеспечивая приток всё новых впечатлений, оно становится необходимым не только для развития деятельности органов чувств, но и для нормального общего физического и психического развития ребёнка. </w:t>
      </w:r>
    </w:p>
    <w:p w:rsidR="009C492E" w:rsidRPr="009C492E" w:rsidRDefault="009C492E" w:rsidP="009C492E">
      <w:pPr>
        <w:pStyle w:val="c1"/>
        <w:shd w:val="clear" w:color="auto" w:fill="FFFFFF"/>
        <w:spacing w:before="0" w:beforeAutospacing="0" w:after="0" w:afterAutospacing="0"/>
        <w:ind w:firstLine="524"/>
        <w:jc w:val="both"/>
        <w:rPr>
          <w:i/>
          <w:sz w:val="20"/>
          <w:szCs w:val="20"/>
        </w:rPr>
      </w:pPr>
      <w:r w:rsidRPr="009C492E">
        <w:rPr>
          <w:rStyle w:val="c0"/>
          <w:i/>
          <w:sz w:val="28"/>
          <w:szCs w:val="28"/>
        </w:rPr>
        <w:t>- На втором-третьем году жизни задача сенсорного воспитания существенно усложняется. У ребёнка начинают накапливаться представления о цвете, форме, величине и других свойствах предметов. Важно, чтобы эти представления были достаточно разнообразными.  На втором-третьем году жизни дети должны научиться выделять цвет, форму и величину как особые признаки предметов, накапливать представления об основных разновидностях цвета и формы и об отношении между двумя предметами по величине [18].</w:t>
      </w:r>
    </w:p>
    <w:p w:rsidR="009C492E" w:rsidRPr="009C492E" w:rsidRDefault="009C492E" w:rsidP="009C492E">
      <w:pPr>
        <w:pStyle w:val="c1"/>
        <w:shd w:val="clear" w:color="auto" w:fill="FFFFFF"/>
        <w:spacing w:before="0" w:beforeAutospacing="0" w:after="0" w:afterAutospacing="0"/>
        <w:ind w:firstLine="524"/>
        <w:jc w:val="both"/>
        <w:rPr>
          <w:i/>
          <w:sz w:val="20"/>
          <w:szCs w:val="20"/>
        </w:rPr>
      </w:pPr>
      <w:r w:rsidRPr="009C492E">
        <w:rPr>
          <w:rStyle w:val="c0"/>
          <w:i/>
          <w:sz w:val="28"/>
          <w:szCs w:val="28"/>
        </w:rPr>
        <w:t xml:space="preserve">- </w:t>
      </w:r>
      <w:proofErr w:type="gramStart"/>
      <w:r w:rsidRPr="009C492E">
        <w:rPr>
          <w:rStyle w:val="c0"/>
          <w:i/>
          <w:sz w:val="28"/>
          <w:szCs w:val="28"/>
        </w:rPr>
        <w:t>Начиная с трёх лет основное место в сенсорном воспитании детей занимает</w:t>
      </w:r>
      <w:proofErr w:type="gramEnd"/>
      <w:r w:rsidRPr="009C492E">
        <w:rPr>
          <w:rStyle w:val="c0"/>
          <w:i/>
          <w:sz w:val="28"/>
          <w:szCs w:val="28"/>
        </w:rPr>
        <w:t xml:space="preserve"> ознакомление их с общепринятыми сенсорными эталонами и способами их использования: представления о цвете, геометрических фигурах и отношениях по величине между несколькими предметами.</w:t>
      </w:r>
    </w:p>
    <w:p w:rsidR="009C492E" w:rsidRPr="009C492E" w:rsidRDefault="009C492E" w:rsidP="009C492E">
      <w:pPr>
        <w:pStyle w:val="c1"/>
        <w:shd w:val="clear" w:color="auto" w:fill="FFFFFF"/>
        <w:spacing w:before="0" w:beforeAutospacing="0" w:after="0" w:afterAutospacing="0"/>
        <w:ind w:firstLine="524"/>
        <w:jc w:val="both"/>
        <w:rPr>
          <w:i/>
          <w:sz w:val="20"/>
          <w:szCs w:val="20"/>
        </w:rPr>
      </w:pPr>
      <w:r w:rsidRPr="009C492E">
        <w:rPr>
          <w:rStyle w:val="c0"/>
          <w:i/>
          <w:sz w:val="28"/>
          <w:szCs w:val="28"/>
        </w:rPr>
        <w:t>Наиболее доступными для дошкольника сенсорными эталонами являются геометрические формы (квадрат, треугольник, круг) и цвета спектра.​</w:t>
      </w:r>
    </w:p>
    <w:p w:rsidR="009C492E" w:rsidRPr="009C492E" w:rsidRDefault="009C492E" w:rsidP="009C492E">
      <w:pPr>
        <w:pStyle w:val="c1"/>
        <w:shd w:val="clear" w:color="auto" w:fill="FFFFFF"/>
        <w:spacing w:before="0" w:beforeAutospacing="0" w:after="0" w:afterAutospacing="0"/>
        <w:ind w:firstLine="524"/>
        <w:jc w:val="both"/>
        <w:rPr>
          <w:i/>
          <w:sz w:val="20"/>
          <w:szCs w:val="20"/>
        </w:rPr>
      </w:pPr>
      <w:r w:rsidRPr="009C492E">
        <w:rPr>
          <w:rStyle w:val="c0"/>
          <w:i/>
          <w:sz w:val="28"/>
          <w:szCs w:val="28"/>
        </w:rPr>
        <w:lastRenderedPageBreak/>
        <w:t>​Одновременно с формированием эталонов необходимо учить детей</w:t>
      </w:r>
      <w:r w:rsidRPr="009C492E">
        <w:rPr>
          <w:rStyle w:val="c2"/>
          <w:i/>
          <w:sz w:val="28"/>
          <w:szCs w:val="28"/>
        </w:rPr>
        <w:t> </w:t>
      </w:r>
      <w:r w:rsidRPr="009C492E">
        <w:rPr>
          <w:rStyle w:val="c0"/>
          <w:i/>
          <w:sz w:val="28"/>
          <w:szCs w:val="28"/>
        </w:rPr>
        <w:t>способам обследования предметов: их группировке по цвету и форме вокруг образцов-эталонов, последовательному осмотру и описанию формы, выполнению все более сложных глазомерных действий.</w:t>
      </w:r>
    </w:p>
    <w:p w:rsidR="009C492E" w:rsidRPr="009C492E" w:rsidRDefault="009C492E" w:rsidP="009C492E">
      <w:pPr>
        <w:pStyle w:val="c1"/>
        <w:shd w:val="clear" w:color="auto" w:fill="FFFFFF"/>
        <w:spacing w:before="0" w:beforeAutospacing="0" w:after="0" w:afterAutospacing="0"/>
        <w:ind w:firstLine="524"/>
        <w:jc w:val="both"/>
        <w:rPr>
          <w:i/>
          <w:sz w:val="20"/>
          <w:szCs w:val="20"/>
        </w:rPr>
      </w:pPr>
      <w:proofErr w:type="gramStart"/>
      <w:r w:rsidRPr="009C492E">
        <w:rPr>
          <w:rStyle w:val="c0"/>
          <w:i/>
          <w:sz w:val="28"/>
          <w:szCs w:val="28"/>
        </w:rPr>
        <w:t xml:space="preserve">​Обучение детей способам обследования предметов проходит несколько стадий: от внешних ориентировочных действий (обхватывание, ощупывание, наложение, обведение контура и др.) к действиям собственно восприятия: сопоставлению, сравнению свойств разнообразных предметов с сенсорными эталонами, группировке по выделенному признаку вокруг образцов-эталонов, а далее - к выполнению все более сложных глазомерных и </w:t>
      </w:r>
      <w:proofErr w:type="spellStart"/>
      <w:r w:rsidRPr="009C492E">
        <w:rPr>
          <w:rStyle w:val="c0"/>
          <w:i/>
          <w:sz w:val="28"/>
          <w:szCs w:val="28"/>
        </w:rPr>
        <w:t>глазодвигательных</w:t>
      </w:r>
      <w:proofErr w:type="spellEnd"/>
      <w:r w:rsidRPr="009C492E">
        <w:rPr>
          <w:rStyle w:val="c0"/>
          <w:i/>
          <w:sz w:val="28"/>
          <w:szCs w:val="28"/>
        </w:rPr>
        <w:t xml:space="preserve"> действий, последовательному рассмотрению (т.е. зрительному обследованию) и подробному словесному описанию свойств предмета.</w:t>
      </w:r>
      <w:proofErr w:type="gramEnd"/>
    </w:p>
    <w:p w:rsidR="009C492E" w:rsidRPr="009C492E" w:rsidRDefault="009C492E" w:rsidP="009C492E">
      <w:pPr>
        <w:pStyle w:val="c1"/>
        <w:shd w:val="clear" w:color="auto" w:fill="FFFFFF"/>
        <w:spacing w:before="0" w:beforeAutospacing="0" w:after="0" w:afterAutospacing="0"/>
        <w:ind w:firstLine="524"/>
        <w:jc w:val="both"/>
        <w:rPr>
          <w:i/>
          <w:sz w:val="20"/>
          <w:szCs w:val="20"/>
        </w:rPr>
      </w:pPr>
      <w:r w:rsidRPr="009C492E">
        <w:rPr>
          <w:rStyle w:val="c0"/>
          <w:i/>
          <w:sz w:val="28"/>
          <w:szCs w:val="28"/>
        </w:rPr>
        <w:t>Важным условием для полноценного сенсорного воспитания детей является создание специальной развивающей среды (организация сенсорно-стимулирующего пространства, сенсорных уголков, оснащение дидактическими играми и пособиями).</w:t>
      </w:r>
    </w:p>
    <w:p w:rsidR="00000000" w:rsidRPr="009C492E" w:rsidRDefault="009C492E">
      <w:pPr>
        <w:rPr>
          <w:i/>
        </w:rPr>
      </w:pPr>
      <w:r w:rsidRPr="009C492E">
        <w:rPr>
          <w:i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1128395</wp:posOffset>
            </wp:positionV>
            <wp:extent cx="5789930" cy="4371975"/>
            <wp:effectExtent l="19050" t="0" r="1270" b="0"/>
            <wp:wrapNone/>
            <wp:docPr id="4" name="Рисунок 4" descr="https://academyhome.ru/img/x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cademyhome.ru/img/x1-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 w:rsidRPr="009C4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492E"/>
    <w:rsid w:val="009C4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9C4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9C492E"/>
  </w:style>
  <w:style w:type="character" w:customStyle="1" w:styleId="c0">
    <w:name w:val="c0"/>
    <w:basedOn w:val="a0"/>
    <w:rsid w:val="009C492E"/>
  </w:style>
  <w:style w:type="paragraph" w:customStyle="1" w:styleId="c1">
    <w:name w:val="c1"/>
    <w:basedOn w:val="a"/>
    <w:rsid w:val="009C4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9C492E"/>
  </w:style>
  <w:style w:type="character" w:customStyle="1" w:styleId="c2">
    <w:name w:val="c2"/>
    <w:basedOn w:val="a0"/>
    <w:rsid w:val="009C492E"/>
  </w:style>
  <w:style w:type="character" w:customStyle="1" w:styleId="c6">
    <w:name w:val="c6"/>
    <w:basedOn w:val="a0"/>
    <w:rsid w:val="009C492E"/>
  </w:style>
  <w:style w:type="character" w:customStyle="1" w:styleId="c3">
    <w:name w:val="c3"/>
    <w:basedOn w:val="a0"/>
    <w:rsid w:val="009C492E"/>
  </w:style>
  <w:style w:type="paragraph" w:styleId="a3">
    <w:name w:val="Balloon Text"/>
    <w:basedOn w:val="a"/>
    <w:link w:val="a4"/>
    <w:uiPriority w:val="99"/>
    <w:semiHidden/>
    <w:unhideWhenUsed/>
    <w:rsid w:val="009C4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9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1015</Words>
  <Characters>5789</Characters>
  <Application>Microsoft Office Word</Application>
  <DocSecurity>0</DocSecurity>
  <Lines>48</Lines>
  <Paragraphs>13</Paragraphs>
  <ScaleCrop>false</ScaleCrop>
  <Company/>
  <LinksUpToDate>false</LinksUpToDate>
  <CharactersWithSpaces>6791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КОРР.ПЕДАГОГИ</dc:creator>
  <cp:keywords/>
  <dc:description/>
  <cp:lastModifiedBy>КОРР.ПЕДАГОГИ</cp:lastModifiedBy>
  <cp:revision>2</cp:revision>
  <dcterms:created xsi:type="dcterms:W3CDTF">2024-03-27T08:45:00Z</dcterms:created>
  <dcterms:modified xsi:type="dcterms:W3CDTF">2024-03-27T08:53:00Z</dcterms:modified>
</cp:coreProperties>
</file>