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58218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дошкольное образовательное автономное учреждение «Детский сад № 46 общеразвивающего вида с приоритетным осуществлением художественно – эстетического развития воспитанников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Фантазёры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г. Орска»</w:t>
      </w:r>
    </w:p>
    <w:p w14:paraId="5D3B9F6D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176F940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91B18B4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14:paraId="02BB7B04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BC30B73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hAnsi="Times New Roman" w:eastAsia="Times New Roman" w:cs="Times New Roman"/>
          <w:b/>
          <w:color w:val="002060"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color w:val="002060"/>
          <w:sz w:val="48"/>
          <w:szCs w:val="48"/>
          <w:lang w:eastAsia="ru-RU"/>
        </w:rPr>
        <w:t>Использование инновационных форм взаимодействия с семьями воспитанников</w:t>
      </w:r>
    </w:p>
    <w:p w14:paraId="5E6C6DCE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hAnsi="Times New Roman" w:eastAsia="Times New Roman" w:cs="Times New Roman"/>
          <w:b/>
          <w:color w:val="002060"/>
          <w:sz w:val="48"/>
          <w:szCs w:val="48"/>
          <w:lang w:eastAsia="ru-RU"/>
        </w:rPr>
      </w:pPr>
    </w:p>
    <w:p w14:paraId="3182B3CE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hAnsi="Times New Roman" w:eastAsia="Times New Roman" w:cs="Times New Roman"/>
          <w:b/>
          <w:color w:val="002060"/>
          <w:sz w:val="48"/>
          <w:szCs w:val="48"/>
          <w:lang w:eastAsia="ru-RU"/>
        </w:rPr>
      </w:pPr>
    </w:p>
    <w:p w14:paraId="60DF002E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hAnsi="Times New Roman" w:eastAsia="Times New Roman" w:cs="Times New Roman"/>
          <w:b/>
          <w:color w:val="002060"/>
          <w:sz w:val="48"/>
          <w:szCs w:val="48"/>
          <w:lang w:eastAsia="ru-RU"/>
        </w:rPr>
      </w:pPr>
    </w:p>
    <w:p w14:paraId="13BF45DA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hAnsi="Times New Roman" w:eastAsia="Times New Roman" w:cs="Times New Roman"/>
          <w:b/>
          <w:color w:val="002060"/>
          <w:sz w:val="48"/>
          <w:szCs w:val="48"/>
          <w:lang w:eastAsia="ru-RU"/>
        </w:rPr>
      </w:pPr>
    </w:p>
    <w:p w14:paraId="61BD14A8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Подготовила: воспитатель Ефремова Т.В.</w:t>
      </w:r>
    </w:p>
    <w:p w14:paraId="28C57C6B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47359005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12747183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0E91A4C7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691807DF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59BD2E12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23A3D4F9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6A36D726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4A0B458C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326D0B73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13F9B373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42CAC414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Поддержка инициативы детей в различных видах деятельности — один из основных принципов дошкольного образования. Однако не следует забывать о том, что для решения задач ООП ДО большое значение имеет поддержка образовательных инициатив </w:t>
      </w:r>
      <w:r>
        <w:rPr>
          <w:rStyle w:val="6"/>
          <w:b w:val="0"/>
          <w:color w:val="111111"/>
          <w:sz w:val="28"/>
          <w:szCs w:val="28"/>
        </w:rPr>
        <w:t>родителей</w:t>
      </w:r>
      <w:r>
        <w:rPr>
          <w:b/>
          <w:color w:val="111111"/>
          <w:sz w:val="28"/>
          <w:szCs w:val="28"/>
        </w:rPr>
        <w:t>.</w:t>
      </w:r>
    </w:p>
    <w:p w14:paraId="50B4870E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Согласно ФГОС ДО </w:t>
      </w:r>
      <w:r>
        <w:rPr>
          <w:rStyle w:val="6"/>
          <w:b w:val="0"/>
          <w:color w:val="111111"/>
          <w:sz w:val="28"/>
          <w:szCs w:val="28"/>
        </w:rPr>
        <w:t>взаимодействие с родителями</w:t>
      </w:r>
      <w:r>
        <w:rPr>
          <w:rStyle w:val="6"/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</w:rPr>
        <w:t>(законными представителями)</w:t>
      </w:r>
      <w:r>
        <w:rPr>
          <w:color w:val="111111"/>
          <w:sz w:val="28"/>
          <w:szCs w:val="28"/>
        </w:rPr>
        <w:t xml:space="preserve"> по вопросам образования </w:t>
      </w:r>
      <w:r>
        <w:rPr>
          <w:color w:val="111111"/>
          <w:sz w:val="28"/>
          <w:szCs w:val="28"/>
          <w:lang w:val="ru-RU"/>
        </w:rPr>
        <w:t>ребёнка</w:t>
      </w:r>
      <w:r>
        <w:rPr>
          <w:color w:val="111111"/>
          <w:sz w:val="28"/>
          <w:szCs w:val="28"/>
        </w:rPr>
        <w:t>, непосредственное вовлечение их в образовательную деятельность, в т. ч. посредством создания образовательных проектов совместно с </w:t>
      </w:r>
      <w:r>
        <w:rPr>
          <w:rStyle w:val="6"/>
          <w:b w:val="0"/>
          <w:color w:val="111111"/>
          <w:sz w:val="28"/>
          <w:szCs w:val="28"/>
        </w:rPr>
        <w:t>семьей</w:t>
      </w:r>
      <w:r>
        <w:rPr>
          <w:color w:val="111111"/>
          <w:sz w:val="28"/>
          <w:szCs w:val="28"/>
        </w:rPr>
        <w:t> на основе выявления потребностей и поддержки образовательных инициатив </w:t>
      </w:r>
      <w:r>
        <w:rPr>
          <w:rStyle w:val="6"/>
          <w:b w:val="0"/>
          <w:color w:val="111111"/>
          <w:sz w:val="28"/>
          <w:szCs w:val="28"/>
        </w:rPr>
        <w:t>семьи</w:t>
      </w:r>
      <w:r>
        <w:rPr>
          <w:color w:val="111111"/>
          <w:sz w:val="28"/>
          <w:szCs w:val="28"/>
        </w:rPr>
        <w:t>, является одним из условий, необходимых для создания социальной ситуации развития детей, соответствующей специфике дошкольного возраста.</w:t>
      </w:r>
    </w:p>
    <w:p w14:paraId="39580EF4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Практика показывает, что </w:t>
      </w:r>
      <w:r>
        <w:rPr>
          <w:rStyle w:val="6"/>
          <w:b w:val="0"/>
          <w:color w:val="111111"/>
          <w:sz w:val="28"/>
          <w:szCs w:val="28"/>
        </w:rPr>
        <w:t>взаимопонимание и взаимодействие родителей</w:t>
      </w:r>
      <w:r>
        <w:rPr>
          <w:color w:val="111111"/>
          <w:sz w:val="28"/>
          <w:szCs w:val="28"/>
        </w:rPr>
        <w:t> и педагогов дошкольных образовательных организаций редко возникает сразу. Это длительный процесс, долгий и кропотливый труд. Результат его для педагога не столько понимание самим </w:t>
      </w:r>
      <w:r>
        <w:rPr>
          <w:rStyle w:val="6"/>
          <w:b w:val="0"/>
          <w:color w:val="111111"/>
          <w:sz w:val="28"/>
          <w:szCs w:val="28"/>
        </w:rPr>
        <w:t>родителем</w:t>
      </w:r>
      <w:r>
        <w:rPr>
          <w:color w:val="111111"/>
          <w:sz w:val="28"/>
          <w:szCs w:val="28"/>
        </w:rPr>
        <w:t xml:space="preserve">, сколько времени он уделяет </w:t>
      </w:r>
      <w:r>
        <w:rPr>
          <w:color w:val="111111"/>
          <w:sz w:val="28"/>
          <w:szCs w:val="28"/>
          <w:lang w:val="ru-RU"/>
        </w:rPr>
        <w:t>ребёнку</w:t>
      </w:r>
      <w:r>
        <w:rPr>
          <w:color w:val="111111"/>
          <w:sz w:val="28"/>
          <w:szCs w:val="28"/>
        </w:rPr>
        <w:t>, сколько появление желания принимать участие в его </w:t>
      </w:r>
      <w:r>
        <w:rPr>
          <w:rStyle w:val="6"/>
          <w:b w:val="0"/>
          <w:color w:val="111111"/>
          <w:sz w:val="28"/>
          <w:szCs w:val="28"/>
        </w:rPr>
        <w:t>воспитании</w:t>
      </w:r>
      <w:r>
        <w:rPr>
          <w:color w:val="111111"/>
          <w:sz w:val="28"/>
          <w:szCs w:val="28"/>
        </w:rPr>
        <w:t>, учиться играть, содержательно проводить с ним время дома и в детском саду.</w:t>
      </w:r>
    </w:p>
    <w:p w14:paraId="22422032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 сожалению, часто </w:t>
      </w:r>
      <w:r>
        <w:rPr>
          <w:rStyle w:val="6"/>
          <w:b w:val="0"/>
          <w:color w:val="111111"/>
          <w:sz w:val="28"/>
          <w:szCs w:val="28"/>
        </w:rPr>
        <w:t>родители</w:t>
      </w:r>
      <w:r>
        <w:rPr>
          <w:color w:val="111111"/>
          <w:sz w:val="28"/>
          <w:szCs w:val="28"/>
        </w:rPr>
        <w:t xml:space="preserve"> придерживаются мнения, что с момента поступления </w:t>
      </w:r>
      <w:r>
        <w:rPr>
          <w:color w:val="111111"/>
          <w:sz w:val="28"/>
          <w:szCs w:val="28"/>
          <w:lang w:val="ru-RU"/>
        </w:rPr>
        <w:t>ребёнка</w:t>
      </w:r>
      <w:r>
        <w:rPr>
          <w:color w:val="111111"/>
          <w:sz w:val="28"/>
          <w:szCs w:val="28"/>
        </w:rPr>
        <w:t xml:space="preserve"> в ДОО весь образовательный процесс ложится на педагога. Они интересуются только уходом за </w:t>
      </w:r>
      <w:r>
        <w:rPr>
          <w:color w:val="111111"/>
          <w:sz w:val="28"/>
          <w:szCs w:val="28"/>
          <w:lang w:val="ru-RU"/>
        </w:rPr>
        <w:t>ребёнком</w:t>
      </w:r>
      <w:r>
        <w:rPr>
          <w:color w:val="111111"/>
          <w:sz w:val="28"/>
          <w:szCs w:val="28"/>
        </w:rPr>
        <w:t>, уверены, что детский сад — место, где </w:t>
      </w:r>
      <w:r>
        <w:rPr>
          <w:rStyle w:val="6"/>
          <w:b w:val="0"/>
          <w:color w:val="111111"/>
          <w:sz w:val="28"/>
          <w:szCs w:val="28"/>
        </w:rPr>
        <w:t>воспитатели</w:t>
      </w:r>
      <w:r>
        <w:rPr>
          <w:color w:val="111111"/>
          <w:sz w:val="28"/>
          <w:szCs w:val="28"/>
        </w:rPr>
        <w:t> присматривают за детьми, пока </w:t>
      </w:r>
      <w:r>
        <w:rPr>
          <w:rStyle w:val="6"/>
          <w:b w:val="0"/>
          <w:color w:val="111111"/>
          <w:sz w:val="28"/>
          <w:szCs w:val="28"/>
        </w:rPr>
        <w:t>родители на работе</w:t>
      </w:r>
      <w:r>
        <w:rPr>
          <w:color w:val="111111"/>
          <w:sz w:val="28"/>
          <w:szCs w:val="28"/>
        </w:rPr>
        <w:t>.</w:t>
      </w:r>
    </w:p>
    <w:p w14:paraId="0F45156F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Кроме того, многие мамы считают, что даже </w:t>
      </w:r>
      <w:r>
        <w:rPr>
          <w:rStyle w:val="6"/>
          <w:b w:val="0"/>
          <w:color w:val="111111"/>
          <w:sz w:val="28"/>
          <w:szCs w:val="28"/>
        </w:rPr>
        <w:t>формирование</w:t>
      </w:r>
      <w:r>
        <w:rPr>
          <w:color w:val="111111"/>
          <w:sz w:val="28"/>
          <w:szCs w:val="28"/>
        </w:rPr>
        <w:t xml:space="preserve"> у </w:t>
      </w:r>
      <w:r>
        <w:rPr>
          <w:color w:val="111111"/>
          <w:sz w:val="28"/>
          <w:szCs w:val="28"/>
          <w:lang w:val="ru-RU"/>
        </w:rPr>
        <w:t>ребёнка</w:t>
      </w:r>
      <w:r>
        <w:rPr>
          <w:color w:val="111111"/>
          <w:sz w:val="28"/>
          <w:szCs w:val="28"/>
        </w:rPr>
        <w:t xml:space="preserve"> элементарных навыков по уходу за собой (умение надевать и </w:t>
      </w:r>
      <w:r>
        <w:rPr>
          <w:color w:val="111111"/>
          <w:sz w:val="28"/>
          <w:szCs w:val="28"/>
          <w:lang w:val="ru-RU"/>
        </w:rPr>
        <w:t>застёгивать</w:t>
      </w:r>
      <w:r>
        <w:rPr>
          <w:color w:val="111111"/>
          <w:sz w:val="28"/>
          <w:szCs w:val="28"/>
        </w:rPr>
        <w:t xml:space="preserve"> одежду, мыть руки, пользоваться носовым платком) — задача </w:t>
      </w:r>
      <w:r>
        <w:rPr>
          <w:rStyle w:val="6"/>
          <w:b w:val="0"/>
          <w:color w:val="111111"/>
          <w:sz w:val="28"/>
          <w:szCs w:val="28"/>
        </w:rPr>
        <w:t>воспитателя</w:t>
      </w:r>
      <w:r>
        <w:rPr>
          <w:color w:val="111111"/>
          <w:sz w:val="28"/>
          <w:szCs w:val="28"/>
        </w:rPr>
        <w:t xml:space="preserve">, что они отдают </w:t>
      </w:r>
      <w:r>
        <w:rPr>
          <w:color w:val="111111"/>
          <w:sz w:val="28"/>
          <w:szCs w:val="28"/>
          <w:lang w:val="ru-RU"/>
        </w:rPr>
        <w:t>ребёнка</w:t>
      </w:r>
      <w:r>
        <w:rPr>
          <w:color w:val="111111"/>
          <w:sz w:val="28"/>
          <w:szCs w:val="28"/>
        </w:rPr>
        <w:t xml:space="preserve"> в детский сад, чтобы его там </w:t>
      </w:r>
      <w:r>
        <w:rPr>
          <w:iCs/>
          <w:color w:val="111111"/>
          <w:sz w:val="28"/>
          <w:szCs w:val="28"/>
        </w:rPr>
        <w:t>«всему научили»</w:t>
      </w:r>
      <w:r>
        <w:rPr>
          <w:color w:val="111111"/>
          <w:sz w:val="28"/>
          <w:szCs w:val="28"/>
        </w:rPr>
        <w:t>. </w:t>
      </w:r>
    </w:p>
    <w:p w14:paraId="52D6C935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>Семье</w:t>
      </w:r>
      <w:r>
        <w:rPr>
          <w:color w:val="111111"/>
          <w:sz w:val="28"/>
          <w:szCs w:val="28"/>
        </w:rPr>
        <w:t> принадлежит решающая роль в </w:t>
      </w:r>
      <w:r>
        <w:rPr>
          <w:rStyle w:val="6"/>
          <w:b w:val="0"/>
          <w:color w:val="111111"/>
          <w:sz w:val="28"/>
          <w:szCs w:val="28"/>
        </w:rPr>
        <w:t>формировании</w:t>
      </w:r>
      <w:r>
        <w:rPr>
          <w:color w:val="111111"/>
          <w:sz w:val="28"/>
          <w:szCs w:val="28"/>
        </w:rPr>
        <w:t> нравственной позиции человека, которая является стержнем личности</w:t>
      </w:r>
    </w:p>
    <w:p w14:paraId="28C8DE84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>Семья и детский сад</w:t>
      </w:r>
      <w:r>
        <w:rPr>
          <w:color w:val="111111"/>
          <w:sz w:val="28"/>
          <w:szCs w:val="28"/>
        </w:rPr>
        <w:t>, имея свои особые функции, не могут заменить друг друга. Важным условием преемственности является установление доверительного делового контакта между </w:t>
      </w:r>
      <w:r>
        <w:rPr>
          <w:rStyle w:val="6"/>
          <w:b w:val="0"/>
          <w:color w:val="111111"/>
          <w:sz w:val="28"/>
          <w:szCs w:val="28"/>
        </w:rPr>
        <w:t>семьёй и детским садом</w:t>
      </w:r>
      <w:r>
        <w:rPr>
          <w:color w:val="111111"/>
          <w:sz w:val="28"/>
          <w:szCs w:val="28"/>
        </w:rPr>
        <w:t>, в ходе корректируется </w:t>
      </w:r>
      <w:r>
        <w:rPr>
          <w:rStyle w:val="6"/>
          <w:b w:val="0"/>
          <w:color w:val="111111"/>
          <w:sz w:val="28"/>
          <w:szCs w:val="28"/>
        </w:rPr>
        <w:t>воспитательная позиция родителей</w:t>
      </w:r>
      <w:r>
        <w:rPr>
          <w:rStyle w:val="6"/>
          <w:color w:val="111111"/>
          <w:sz w:val="28"/>
          <w:szCs w:val="28"/>
        </w:rPr>
        <w:t xml:space="preserve"> </w:t>
      </w:r>
      <w:r>
        <w:rPr>
          <w:rStyle w:val="6"/>
          <w:b w:val="0"/>
          <w:color w:val="111111"/>
          <w:sz w:val="28"/>
          <w:szCs w:val="28"/>
        </w:rPr>
        <w:t>и педагога</w:t>
      </w:r>
      <w:r>
        <w:rPr>
          <w:b/>
          <w:color w:val="111111"/>
          <w:sz w:val="28"/>
          <w:szCs w:val="28"/>
        </w:rPr>
        <w:t>.</w:t>
      </w:r>
    </w:p>
    <w:p w14:paraId="219076BB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Поэтому не случайно в последние годы начала развиваться и внедряться новая философия </w:t>
      </w:r>
      <w:r>
        <w:rPr>
          <w:rStyle w:val="6"/>
          <w:b w:val="0"/>
          <w:color w:val="111111"/>
          <w:sz w:val="28"/>
          <w:szCs w:val="28"/>
        </w:rPr>
        <w:t>взаимодействия семьи</w:t>
      </w:r>
      <w:r>
        <w:rPr>
          <w:color w:val="111111"/>
          <w:sz w:val="28"/>
          <w:szCs w:val="28"/>
        </w:rPr>
        <w:t xml:space="preserve"> и дошкольного учреждения. В основе </w:t>
      </w:r>
      <w:r>
        <w:rPr>
          <w:color w:val="111111"/>
          <w:sz w:val="28"/>
          <w:szCs w:val="28"/>
          <w:lang w:val="ru-RU"/>
        </w:rPr>
        <w:t>её</w:t>
      </w:r>
      <w:r>
        <w:rPr>
          <w:color w:val="111111"/>
          <w:sz w:val="28"/>
          <w:szCs w:val="28"/>
        </w:rPr>
        <w:t xml:space="preserve"> лежит идея о том, что за </w:t>
      </w:r>
      <w:r>
        <w:rPr>
          <w:rStyle w:val="6"/>
          <w:b w:val="0"/>
          <w:color w:val="111111"/>
          <w:sz w:val="28"/>
          <w:szCs w:val="28"/>
        </w:rPr>
        <w:t>воспитание</w:t>
      </w:r>
      <w:r>
        <w:rPr>
          <w:color w:val="111111"/>
          <w:sz w:val="28"/>
          <w:szCs w:val="28"/>
        </w:rPr>
        <w:t> детей несут ответственность </w:t>
      </w:r>
      <w:r>
        <w:rPr>
          <w:rStyle w:val="6"/>
          <w:b w:val="0"/>
          <w:color w:val="111111"/>
          <w:sz w:val="28"/>
          <w:szCs w:val="28"/>
        </w:rPr>
        <w:t>родители</w:t>
      </w:r>
      <w:r>
        <w:rPr>
          <w:color w:val="111111"/>
          <w:sz w:val="28"/>
          <w:szCs w:val="28"/>
        </w:rPr>
        <w:t>, а все остальные социальные институты призваны поддерживать и дополнять их </w:t>
      </w:r>
      <w:r>
        <w:rPr>
          <w:rStyle w:val="6"/>
          <w:b w:val="0"/>
          <w:color w:val="111111"/>
          <w:sz w:val="28"/>
          <w:szCs w:val="28"/>
        </w:rPr>
        <w:t>воспитательную деятельность</w:t>
      </w:r>
      <w:r>
        <w:rPr>
          <w:color w:val="111111"/>
          <w:sz w:val="28"/>
          <w:szCs w:val="28"/>
        </w:rPr>
        <w:t>.</w:t>
      </w:r>
    </w:p>
    <w:p w14:paraId="63C317DC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Идея </w:t>
      </w:r>
      <w:r>
        <w:rPr>
          <w:rStyle w:val="6"/>
          <w:b w:val="0"/>
          <w:color w:val="111111"/>
          <w:sz w:val="28"/>
          <w:szCs w:val="28"/>
        </w:rPr>
        <w:t>взаимосвязи</w:t>
      </w:r>
      <w:r>
        <w:rPr>
          <w:color w:val="111111"/>
          <w:sz w:val="28"/>
          <w:szCs w:val="28"/>
        </w:rPr>
        <w:t> общественного и семейного </w:t>
      </w:r>
      <w:r>
        <w:rPr>
          <w:rStyle w:val="6"/>
          <w:b w:val="0"/>
          <w:color w:val="111111"/>
          <w:sz w:val="28"/>
          <w:szCs w:val="28"/>
        </w:rPr>
        <w:t>воспитания</w:t>
      </w:r>
      <w:r>
        <w:rPr>
          <w:color w:val="111111"/>
          <w:sz w:val="28"/>
          <w:szCs w:val="28"/>
        </w:rPr>
        <w:t> нашла своё отражение в ряде нормативно-правовых документов, в том числе в </w:t>
      </w:r>
      <w:r>
        <w:rPr>
          <w:iCs/>
          <w:color w:val="111111"/>
          <w:sz w:val="28"/>
          <w:szCs w:val="28"/>
        </w:rPr>
        <w:t>«Концепции дошкольного </w:t>
      </w:r>
      <w:r>
        <w:rPr>
          <w:rStyle w:val="6"/>
          <w:b w:val="0"/>
          <w:iCs/>
          <w:color w:val="111111"/>
          <w:sz w:val="28"/>
          <w:szCs w:val="28"/>
        </w:rPr>
        <w:t>воспитания</w:t>
      </w:r>
      <w:r>
        <w:rPr>
          <w:iCs/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, Законе «Об образовании в Российской Федерации«, ФГОС ДО,</w:t>
      </w:r>
    </w:p>
    <w:p w14:paraId="0BA8511F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none"/>
        </w:rPr>
      </w:pPr>
      <w:r>
        <w:rPr>
          <w:color w:val="111111"/>
          <w:sz w:val="28"/>
          <w:szCs w:val="28"/>
        </w:rPr>
        <w:t>Суть нового подхода к </w:t>
      </w:r>
      <w:r>
        <w:rPr>
          <w:rStyle w:val="6"/>
          <w:b w:val="0"/>
          <w:color w:val="111111"/>
          <w:sz w:val="28"/>
          <w:szCs w:val="28"/>
        </w:rPr>
        <w:t>взаимодействию</w:t>
      </w:r>
      <w:r>
        <w:rPr>
          <w:rStyle w:val="6"/>
          <w:color w:val="111111"/>
          <w:sz w:val="28"/>
          <w:szCs w:val="28"/>
        </w:rPr>
        <w:t> </w:t>
      </w:r>
      <w:r>
        <w:fldChar w:fldCharType="begin"/>
      </w:r>
      <w:r>
        <w:instrText xml:space="preserve"> HYPERLINK "https://www.maam.ru/obrazovanie/rabota-s-roditelyami" \o "Работа с родителями. Взаимодействие с семьями" </w:instrText>
      </w:r>
      <w:r>
        <w:fldChar w:fldCharType="separate"/>
      </w:r>
      <w:r>
        <w:rPr>
          <w:rStyle w:val="5"/>
          <w:bCs/>
          <w:color w:val="auto"/>
          <w:sz w:val="28"/>
          <w:szCs w:val="28"/>
          <w:u w:val="none"/>
        </w:rPr>
        <w:t>с родителями заключается</w:t>
      </w:r>
      <w:r>
        <w:rPr>
          <w:rStyle w:val="5"/>
          <w:bCs/>
          <w:color w:val="auto"/>
          <w:sz w:val="28"/>
          <w:szCs w:val="28"/>
          <w:u w:val="none"/>
        </w:rPr>
        <w:fldChar w:fldCharType="end"/>
      </w:r>
      <w:r>
        <w:rPr>
          <w:rStyle w:val="6"/>
          <w:color w:val="111111"/>
          <w:sz w:val="28"/>
          <w:szCs w:val="28"/>
        </w:rPr>
        <w:t> </w:t>
      </w:r>
      <w:r>
        <w:rPr>
          <w:rStyle w:val="6"/>
          <w:b w:val="0"/>
          <w:color w:val="111111"/>
          <w:sz w:val="28"/>
          <w:szCs w:val="28"/>
        </w:rPr>
        <w:t>в том</w:t>
      </w:r>
      <w:r>
        <w:rPr>
          <w:color w:val="111111"/>
          <w:sz w:val="28"/>
          <w:szCs w:val="28"/>
        </w:rPr>
        <w:t>, </w:t>
      </w:r>
      <w:r>
        <w:rPr>
          <w:color w:val="111111"/>
          <w:sz w:val="28"/>
          <w:szCs w:val="28"/>
          <w:u w:val="none"/>
        </w:rPr>
        <w:t>что</w:t>
      </w:r>
      <w:r>
        <w:rPr>
          <w:color w:val="111111"/>
          <w:sz w:val="28"/>
          <w:szCs w:val="28"/>
          <w:u w:val="none"/>
        </w:rPr>
        <w:t>:</w:t>
      </w:r>
    </w:p>
    <w:p w14:paraId="5A7ABDDC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>Взаимодействие педагогов с родителями предполагает взаимопомощь</w:t>
      </w:r>
      <w:r>
        <w:rPr>
          <w:b/>
          <w:color w:val="111111"/>
          <w:sz w:val="28"/>
          <w:szCs w:val="28"/>
        </w:rPr>
        <w:t>, </w:t>
      </w:r>
      <w:r>
        <w:rPr>
          <w:rStyle w:val="6"/>
          <w:b w:val="0"/>
          <w:color w:val="111111"/>
          <w:sz w:val="28"/>
          <w:szCs w:val="28"/>
        </w:rPr>
        <w:t>взаимоуважение и взаимодоверие</w:t>
      </w:r>
      <w:r>
        <w:rPr>
          <w:color w:val="111111"/>
          <w:sz w:val="28"/>
          <w:szCs w:val="28"/>
        </w:rPr>
        <w:t xml:space="preserve">, знание и </w:t>
      </w:r>
      <w:r>
        <w:rPr>
          <w:color w:val="111111"/>
          <w:sz w:val="28"/>
          <w:szCs w:val="28"/>
          <w:lang w:val="ru-RU"/>
        </w:rPr>
        <w:t>учёт</w:t>
      </w:r>
      <w:r>
        <w:rPr>
          <w:color w:val="111111"/>
          <w:sz w:val="28"/>
          <w:szCs w:val="28"/>
        </w:rPr>
        <w:t xml:space="preserve"> педагогом условий семейного </w:t>
      </w:r>
      <w:r>
        <w:rPr>
          <w:rStyle w:val="6"/>
          <w:b w:val="0"/>
          <w:color w:val="111111"/>
          <w:sz w:val="28"/>
          <w:szCs w:val="28"/>
        </w:rPr>
        <w:t>воспитания</w:t>
      </w:r>
      <w:r>
        <w:rPr>
          <w:color w:val="111111"/>
          <w:sz w:val="28"/>
          <w:szCs w:val="28"/>
        </w:rPr>
        <w:t>, а </w:t>
      </w:r>
      <w:r>
        <w:rPr>
          <w:rStyle w:val="6"/>
          <w:b w:val="0"/>
          <w:color w:val="111111"/>
          <w:sz w:val="28"/>
          <w:szCs w:val="28"/>
        </w:rPr>
        <w:t>родителями</w:t>
      </w:r>
      <w:r>
        <w:rPr>
          <w:rStyle w:val="6"/>
          <w:color w:val="111111"/>
          <w:sz w:val="28"/>
          <w:szCs w:val="28"/>
        </w:rPr>
        <w:t xml:space="preserve"> – </w:t>
      </w:r>
      <w:r>
        <w:rPr>
          <w:rStyle w:val="6"/>
          <w:b w:val="0"/>
          <w:color w:val="111111"/>
          <w:sz w:val="28"/>
          <w:szCs w:val="28"/>
        </w:rPr>
        <w:t>условий воспитания в детском саду</w:t>
      </w:r>
      <w:r>
        <w:rPr>
          <w:color w:val="111111"/>
          <w:sz w:val="28"/>
          <w:szCs w:val="28"/>
        </w:rPr>
        <w:t>. Также оно подразумевает обоюдное желание </w:t>
      </w:r>
      <w:r>
        <w:rPr>
          <w:rStyle w:val="6"/>
          <w:b w:val="0"/>
          <w:color w:val="111111"/>
          <w:sz w:val="28"/>
          <w:szCs w:val="28"/>
        </w:rPr>
        <w:t>родителей</w:t>
      </w:r>
      <w:r>
        <w:rPr>
          <w:color w:val="111111"/>
          <w:sz w:val="28"/>
          <w:szCs w:val="28"/>
        </w:rPr>
        <w:t> и педагогов поддерживать контакты друг с другом.</w:t>
      </w:r>
    </w:p>
    <w:p w14:paraId="45504079">
      <w:pPr>
        <w:pStyle w:val="7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>Взаимодействие</w:t>
      </w:r>
      <w:r>
        <w:rPr>
          <w:color w:val="111111"/>
          <w:sz w:val="28"/>
          <w:szCs w:val="28"/>
        </w:rPr>
        <w:t xml:space="preserve"> предполагает также безоценочный стиль отношений, </w:t>
      </w:r>
      <w:r>
        <w:rPr>
          <w:color w:val="111111"/>
          <w:sz w:val="28"/>
          <w:szCs w:val="28"/>
          <w:lang w:val="ru-RU"/>
        </w:rPr>
        <w:t>учёт</w:t>
      </w:r>
      <w:r>
        <w:rPr>
          <w:color w:val="111111"/>
          <w:sz w:val="28"/>
          <w:szCs w:val="28"/>
        </w:rPr>
        <w:t xml:space="preserve"> личного опыта </w:t>
      </w:r>
      <w:r>
        <w:rPr>
          <w:rStyle w:val="6"/>
          <w:b w:val="0"/>
          <w:color w:val="111111"/>
          <w:sz w:val="28"/>
          <w:szCs w:val="28"/>
        </w:rPr>
        <w:t>родителей</w:t>
      </w:r>
      <w:r>
        <w:rPr>
          <w:color w:val="111111"/>
          <w:sz w:val="28"/>
          <w:szCs w:val="28"/>
        </w:rPr>
        <w:t>, доверительность отношений между педагогами и </w:t>
      </w:r>
      <w:r>
        <w:rPr>
          <w:rStyle w:val="6"/>
          <w:b w:val="0"/>
          <w:color w:val="111111"/>
          <w:sz w:val="28"/>
          <w:szCs w:val="28"/>
        </w:rPr>
        <w:t>родителями</w:t>
      </w:r>
      <w:r>
        <w:rPr>
          <w:color w:val="111111"/>
          <w:sz w:val="28"/>
          <w:szCs w:val="28"/>
        </w:rPr>
        <w:t>, вариативность содержания, </w:t>
      </w:r>
      <w:r>
        <w:rPr>
          <w:rStyle w:val="6"/>
          <w:b w:val="0"/>
          <w:color w:val="111111"/>
          <w:sz w:val="28"/>
          <w:szCs w:val="28"/>
        </w:rPr>
        <w:t>форм и методов образования родителей</w:t>
      </w:r>
      <w:r>
        <w:rPr>
          <w:color w:val="111111"/>
          <w:sz w:val="28"/>
          <w:szCs w:val="28"/>
        </w:rPr>
        <w:t>, способность </w:t>
      </w:r>
      <w:r>
        <w:rPr>
          <w:rStyle w:val="6"/>
          <w:b w:val="0"/>
          <w:color w:val="111111"/>
          <w:sz w:val="28"/>
          <w:szCs w:val="28"/>
        </w:rPr>
        <w:t>родителей к рефлексии</w:t>
      </w:r>
      <w:r>
        <w:rPr>
          <w:b/>
          <w:color w:val="111111"/>
          <w:sz w:val="28"/>
          <w:szCs w:val="28"/>
        </w:rPr>
        <w:t>.</w:t>
      </w:r>
    </w:p>
    <w:p w14:paraId="177D9AD4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 новым подходам </w:t>
      </w:r>
      <w:r>
        <w:rPr>
          <w:rStyle w:val="6"/>
          <w:b w:val="0"/>
          <w:color w:val="111111"/>
          <w:sz w:val="28"/>
          <w:szCs w:val="28"/>
        </w:rPr>
        <w:t>взаимодействия</w:t>
      </w:r>
      <w:r>
        <w:rPr>
          <w:color w:val="111111"/>
          <w:sz w:val="28"/>
          <w:szCs w:val="28"/>
        </w:rPr>
        <w:t> дошкольного образовательного учреждения и </w:t>
      </w:r>
      <w:r>
        <w:rPr>
          <w:rStyle w:val="6"/>
          <w:b w:val="0"/>
          <w:color w:val="111111"/>
          <w:sz w:val="28"/>
          <w:szCs w:val="28"/>
        </w:rPr>
        <w:t>семьи относится формирование родительской компетентности</w:t>
      </w:r>
      <w:r>
        <w:rPr>
          <w:color w:val="111111"/>
          <w:sz w:val="28"/>
          <w:szCs w:val="28"/>
        </w:rPr>
        <w:t>.</w:t>
      </w:r>
    </w:p>
    <w:p w14:paraId="7D26B721">
      <w:pPr>
        <w:shd w:val="clear" w:color="auto" w:fill="FFFFFF"/>
        <w:spacing w:before="300" w:after="300" w:line="288" w:lineRule="atLeas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Согласно исследованиям ведущих современных педагогов, психологов 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учёных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86% успешного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 xml:space="preserve">воспитания 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  <w:lang w:val="ru-RU"/>
        </w:rPr>
        <w:t>ребёнка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 xml:space="preserve"> зависит от семьи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только 14% — результат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работы детских</w:t>
      </w:r>
      <w:r>
        <w:rPr>
          <w:rStyle w:val="6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садов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влияния окружающего мира.</w:t>
      </w:r>
    </w:p>
    <w:p w14:paraId="4D0AFD2C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 xml:space="preserve">Взаимодействие ДОО с </w:t>
      </w:r>
      <w:r>
        <w:rPr>
          <w:rStyle w:val="6"/>
          <w:b w:val="0"/>
          <w:color w:val="111111"/>
          <w:sz w:val="28"/>
          <w:szCs w:val="28"/>
          <w:lang w:val="ru-RU"/>
        </w:rPr>
        <w:t>семьёй</w:t>
      </w:r>
      <w:r>
        <w:rPr>
          <w:color w:val="111111"/>
          <w:sz w:val="28"/>
          <w:szCs w:val="28"/>
        </w:rPr>
        <w:t> должно быть основано на сотрудничестве и при условии открытости детского сада внутрь (у </w:t>
      </w:r>
      <w:r>
        <w:rPr>
          <w:rStyle w:val="6"/>
          <w:b w:val="0"/>
          <w:color w:val="111111"/>
          <w:sz w:val="28"/>
          <w:szCs w:val="28"/>
        </w:rPr>
        <w:t>родителей</w:t>
      </w:r>
      <w:r>
        <w:rPr>
          <w:color w:val="111111"/>
          <w:sz w:val="28"/>
          <w:szCs w:val="28"/>
        </w:rPr>
        <w:t> должна быть полная картина о жизни детей в группе) и наружу (у педагогов должна быть </w:t>
      </w:r>
      <w:r>
        <w:rPr>
          <w:rStyle w:val="6"/>
          <w:b w:val="0"/>
          <w:color w:val="111111"/>
          <w:sz w:val="28"/>
          <w:szCs w:val="28"/>
        </w:rPr>
        <w:t>информация о семье</w:t>
      </w:r>
      <w:r>
        <w:rPr>
          <w:color w:val="111111"/>
          <w:sz w:val="28"/>
          <w:szCs w:val="28"/>
        </w:rPr>
        <w:t>, условиях </w:t>
      </w:r>
      <w:r>
        <w:rPr>
          <w:rStyle w:val="6"/>
          <w:b w:val="0"/>
          <w:color w:val="111111"/>
          <w:sz w:val="28"/>
          <w:szCs w:val="28"/>
        </w:rPr>
        <w:t>воспитания</w:t>
      </w:r>
      <w:r>
        <w:rPr>
          <w:color w:val="111111"/>
          <w:sz w:val="28"/>
          <w:szCs w:val="28"/>
        </w:rPr>
        <w:t xml:space="preserve"> в ней каждого конкретного </w:t>
      </w:r>
      <w:r>
        <w:rPr>
          <w:color w:val="111111"/>
          <w:sz w:val="28"/>
          <w:szCs w:val="28"/>
          <w:lang w:val="ru-RU"/>
        </w:rPr>
        <w:t>ребёнка</w:t>
      </w:r>
      <w:r>
        <w:rPr>
          <w:color w:val="111111"/>
          <w:sz w:val="28"/>
          <w:szCs w:val="28"/>
        </w:rPr>
        <w:t>).</w:t>
      </w:r>
    </w:p>
    <w:p w14:paraId="395B9290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Заинтересовавшись данной проблемой, учитывая её актуальность, я выбрала направление своей </w:t>
      </w:r>
      <w:r>
        <w:rPr>
          <w:rStyle w:val="6"/>
          <w:b w:val="0"/>
          <w:color w:val="111111"/>
          <w:sz w:val="28"/>
          <w:szCs w:val="28"/>
        </w:rPr>
        <w:t>работы</w:t>
      </w:r>
      <w:r>
        <w:rPr>
          <w:color w:val="111111"/>
          <w:sz w:val="28"/>
          <w:szCs w:val="28"/>
        </w:rPr>
        <w:t>.</w:t>
      </w:r>
    </w:p>
    <w:p w14:paraId="51B4F491">
      <w:pPr>
        <w:pStyle w:val="7"/>
        <w:shd w:val="clear" w:color="auto" w:fill="FFFFFF"/>
        <w:spacing w:before="0" w:beforeAutospacing="0" w:after="0" w:afterAutospacing="0"/>
        <w:ind w:firstLine="360"/>
        <w:rPr>
          <w:rStyle w:val="6"/>
          <w:b w:val="0"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Цель</w:t>
      </w:r>
      <w:r>
        <w:rPr>
          <w:color w:val="111111"/>
          <w:sz w:val="28"/>
          <w:szCs w:val="28"/>
        </w:rPr>
        <w:t>: поддержка образовательных инициатив </w:t>
      </w:r>
      <w:r>
        <w:rPr>
          <w:rStyle w:val="6"/>
          <w:b w:val="0"/>
          <w:color w:val="111111"/>
          <w:sz w:val="28"/>
          <w:szCs w:val="28"/>
        </w:rPr>
        <w:t>родителей.</w:t>
      </w:r>
    </w:p>
    <w:p w14:paraId="268EACF8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Задачи</w:t>
      </w:r>
      <w:r>
        <w:rPr>
          <w:color w:val="111111"/>
          <w:sz w:val="28"/>
          <w:szCs w:val="28"/>
        </w:rPr>
        <w:t>:</w:t>
      </w:r>
    </w:p>
    <w:p w14:paraId="435C1343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Установление партнерских отношений с </w:t>
      </w:r>
      <w:r>
        <w:rPr>
          <w:color w:val="111111"/>
          <w:sz w:val="28"/>
          <w:szCs w:val="28"/>
          <w:lang w:val="ru-RU"/>
        </w:rPr>
        <w:t>семьёй</w:t>
      </w:r>
      <w:r>
        <w:rPr>
          <w:rStyle w:val="6"/>
          <w:b w:val="0"/>
          <w:color w:val="111111"/>
          <w:sz w:val="28"/>
          <w:szCs w:val="28"/>
        </w:rPr>
        <w:t xml:space="preserve"> каждого воспитанника</w:t>
      </w:r>
    </w:p>
    <w:p w14:paraId="473C5BC3">
      <w:pPr>
        <w:pStyle w:val="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Создание дружеской, позитивной атмосферы, общности интересов, эмоциональной поддержки</w:t>
      </w:r>
    </w:p>
    <w:p w14:paraId="0BBCA22D">
      <w:pPr>
        <w:pStyle w:val="7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Активизация и обогащение </w:t>
      </w:r>
      <w:r>
        <w:rPr>
          <w:rStyle w:val="6"/>
          <w:b w:val="0"/>
          <w:color w:val="111111"/>
          <w:sz w:val="28"/>
          <w:szCs w:val="28"/>
        </w:rPr>
        <w:t>воспитательных умений родителей</w:t>
      </w:r>
    </w:p>
    <w:p w14:paraId="74B57FD9">
      <w:pPr>
        <w:pStyle w:val="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Поддержка их уверенности в собственных педагогических возможностях</w:t>
      </w:r>
    </w:p>
    <w:p w14:paraId="1A4678BD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Ожидаемые результаты нового </w:t>
      </w:r>
      <w:r>
        <w:rPr>
          <w:rStyle w:val="6"/>
          <w:b w:val="0"/>
          <w:color w:val="111111"/>
          <w:sz w:val="28"/>
          <w:szCs w:val="28"/>
        </w:rPr>
        <w:t>взаимодействия с родителями</w:t>
      </w:r>
    </w:p>
    <w:p w14:paraId="6964C3E0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Развитие компетентности </w:t>
      </w:r>
      <w:r>
        <w:rPr>
          <w:rStyle w:val="6"/>
          <w:b w:val="0"/>
          <w:color w:val="111111"/>
          <w:sz w:val="28"/>
          <w:szCs w:val="28"/>
        </w:rPr>
        <w:t>родителей в вопросах воспитания</w:t>
      </w:r>
      <w:r>
        <w:rPr>
          <w:color w:val="111111"/>
          <w:sz w:val="28"/>
          <w:szCs w:val="28"/>
        </w:rPr>
        <w:t> и развития своего ребёнка.</w:t>
      </w:r>
    </w:p>
    <w:p w14:paraId="0D59137E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Повышение </w:t>
      </w:r>
      <w:r>
        <w:rPr>
          <w:rStyle w:val="6"/>
          <w:b w:val="0"/>
          <w:color w:val="111111"/>
          <w:sz w:val="28"/>
          <w:szCs w:val="28"/>
        </w:rPr>
        <w:t>информированности</w:t>
      </w:r>
      <w:r>
        <w:rPr>
          <w:color w:val="111111"/>
          <w:sz w:val="28"/>
          <w:szCs w:val="28"/>
        </w:rPr>
        <w:t> об особенностях деятельности в ДОУ.</w:t>
      </w:r>
    </w:p>
    <w:p w14:paraId="0579B2B9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Осознанное участие </w:t>
      </w:r>
      <w:r>
        <w:rPr>
          <w:rStyle w:val="6"/>
          <w:b w:val="0"/>
          <w:color w:val="111111"/>
          <w:sz w:val="28"/>
          <w:szCs w:val="28"/>
        </w:rPr>
        <w:t>родителей</w:t>
      </w:r>
      <w:r>
        <w:rPr>
          <w:color w:val="111111"/>
          <w:sz w:val="28"/>
          <w:szCs w:val="28"/>
        </w:rPr>
        <w:t> в образовательном процессе.</w:t>
      </w:r>
    </w:p>
    <w:p w14:paraId="70418533">
      <w:pPr>
        <w:pStyle w:val="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• Развитие интереса к деятельности собственного </w:t>
      </w:r>
      <w:r>
        <w:rPr>
          <w:color w:val="111111"/>
          <w:sz w:val="28"/>
          <w:szCs w:val="28"/>
          <w:lang w:val="ru-RU"/>
        </w:rPr>
        <w:t>ребёнка</w:t>
      </w:r>
      <w:r>
        <w:rPr>
          <w:color w:val="111111"/>
          <w:sz w:val="28"/>
          <w:szCs w:val="28"/>
        </w:rPr>
        <w:t>.</w:t>
      </w:r>
    </w:p>
    <w:p w14:paraId="22EEC6D3">
      <w:pPr>
        <w:pStyle w:val="7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Чтобы изменить ошибочное мнение </w:t>
      </w:r>
      <w:r>
        <w:rPr>
          <w:rStyle w:val="6"/>
          <w:b w:val="0"/>
          <w:color w:val="111111"/>
          <w:sz w:val="28"/>
          <w:szCs w:val="28"/>
          <w:shd w:val="clear" w:color="auto" w:fill="FFFFFF"/>
        </w:rPr>
        <w:t>родителей</w:t>
      </w:r>
      <w:r>
        <w:rPr>
          <w:color w:val="111111"/>
          <w:sz w:val="28"/>
          <w:szCs w:val="28"/>
          <w:shd w:val="clear" w:color="auto" w:fill="FFFFFF"/>
        </w:rPr>
        <w:t> в отношении задач и принципов </w:t>
      </w:r>
      <w:r>
        <w:rPr>
          <w:rStyle w:val="6"/>
          <w:b w:val="0"/>
          <w:color w:val="111111"/>
          <w:sz w:val="28"/>
          <w:szCs w:val="28"/>
          <w:shd w:val="clear" w:color="auto" w:fill="FFFFFF"/>
        </w:rPr>
        <w:t>работы детского сада</w:t>
      </w:r>
      <w:r>
        <w:rPr>
          <w:color w:val="111111"/>
          <w:sz w:val="28"/>
          <w:szCs w:val="28"/>
          <w:shd w:val="clear" w:color="auto" w:fill="FFFFFF"/>
        </w:rPr>
        <w:t>, а также поддержать их образовательные инициативы и привлечь к образовательной деятельности ДОО, было принято создать единое образовательное пространство посредством разнообразных </w:t>
      </w:r>
      <w:r>
        <w:rPr>
          <w:rStyle w:val="6"/>
          <w:b w:val="0"/>
          <w:color w:val="111111"/>
          <w:sz w:val="28"/>
          <w:szCs w:val="28"/>
          <w:shd w:val="clear" w:color="auto" w:fill="FFFFFF"/>
        </w:rPr>
        <w:t>форм взаимодействия</w:t>
      </w:r>
      <w:r>
        <w:rPr>
          <w:b/>
          <w:color w:val="111111"/>
          <w:sz w:val="28"/>
          <w:szCs w:val="28"/>
          <w:shd w:val="clear" w:color="auto" w:fill="FFFFFF"/>
        </w:rPr>
        <w:t>.</w:t>
      </w:r>
    </w:p>
    <w:p w14:paraId="6567DB26">
      <w:pPr>
        <w:pStyle w:val="7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Для сотрудничества с </w:t>
      </w:r>
      <w:r>
        <w:rPr>
          <w:rStyle w:val="6"/>
          <w:b w:val="0"/>
          <w:color w:val="111111"/>
          <w:sz w:val="28"/>
          <w:szCs w:val="28"/>
          <w:shd w:val="clear" w:color="auto" w:fill="FFFFFF"/>
        </w:rPr>
        <w:t>семьями воспитанников</w:t>
      </w:r>
      <w:r>
        <w:rPr>
          <w:color w:val="111111"/>
          <w:sz w:val="28"/>
          <w:szCs w:val="28"/>
          <w:shd w:val="clear" w:color="auto" w:fill="FFFFFF"/>
        </w:rPr>
        <w:t> и вовлечению их в жизнь группы, мною </w:t>
      </w:r>
      <w:r>
        <w:rPr>
          <w:rStyle w:val="6"/>
          <w:b w:val="0"/>
          <w:color w:val="111111"/>
          <w:sz w:val="28"/>
          <w:szCs w:val="28"/>
          <w:shd w:val="clear" w:color="auto" w:fill="FFFFFF"/>
        </w:rPr>
        <w:t>используются разные формы взаимодействия</w:t>
      </w:r>
      <w:r>
        <w:rPr>
          <w:color w:val="111111"/>
          <w:sz w:val="28"/>
          <w:szCs w:val="28"/>
          <w:shd w:val="clear" w:color="auto" w:fill="FFFFFF"/>
        </w:rPr>
        <w:t>, которые способствуют поддержке образовательных инициатив </w:t>
      </w:r>
      <w:r>
        <w:rPr>
          <w:rStyle w:val="6"/>
          <w:b w:val="0"/>
          <w:color w:val="111111"/>
          <w:sz w:val="28"/>
          <w:szCs w:val="28"/>
          <w:shd w:val="clear" w:color="auto" w:fill="FFFFFF"/>
        </w:rPr>
        <w:t>родителей</w:t>
      </w:r>
      <w:r>
        <w:rPr>
          <w:color w:val="111111"/>
          <w:sz w:val="28"/>
          <w:szCs w:val="28"/>
          <w:shd w:val="clear" w:color="auto" w:fill="FFFFFF"/>
        </w:rPr>
        <w:t> и эффективному включению их в образовательную деятельность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14:paraId="6006A706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>Инновационные формы взаимодействия с родителями</w:t>
      </w:r>
      <w:r>
        <w:rPr>
          <w:color w:val="111111"/>
          <w:sz w:val="28"/>
          <w:szCs w:val="28"/>
        </w:rPr>
        <w:t> :</w:t>
      </w:r>
    </w:p>
    <w:p w14:paraId="7549CE04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Страничка </w:t>
      </w:r>
      <w:r>
        <w:rPr>
          <w:iCs/>
          <w:color w:val="111111"/>
          <w:sz w:val="28"/>
          <w:szCs w:val="28"/>
        </w:rPr>
        <w:t>детского сада</w:t>
      </w:r>
      <w:r>
        <w:rPr>
          <w:i/>
          <w:iCs/>
          <w:color w:val="111111"/>
          <w:sz w:val="28"/>
          <w:szCs w:val="28"/>
        </w:rPr>
        <w:t xml:space="preserve"> </w:t>
      </w:r>
      <w:r>
        <w:rPr>
          <w:iCs/>
          <w:color w:val="111111"/>
          <w:sz w:val="28"/>
          <w:szCs w:val="28"/>
        </w:rPr>
        <w:t>в Вконтакте</w:t>
      </w:r>
    </w:p>
    <w:p w14:paraId="6937900F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Мастер-классы</w:t>
      </w:r>
    </w:p>
    <w:p w14:paraId="01C97CD1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Древо семьи</w:t>
      </w:r>
    </w:p>
    <w:p w14:paraId="04436D46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Нарисуй Герб семьи</w:t>
      </w:r>
    </w:p>
    <w:p w14:paraId="3EFDC3CA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Совместные досуги, праздники, участие </w:t>
      </w:r>
      <w:r>
        <w:rPr>
          <w:rStyle w:val="6"/>
          <w:b w:val="0"/>
          <w:color w:val="111111"/>
          <w:sz w:val="28"/>
          <w:szCs w:val="28"/>
        </w:rPr>
        <w:t>родителей и детей в выставках</w:t>
      </w:r>
    </w:p>
    <w:p w14:paraId="32456D8E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Акции </w:t>
      </w:r>
      <w:r>
        <w:rPr>
          <w:iCs/>
          <w:color w:val="111111"/>
          <w:sz w:val="28"/>
          <w:szCs w:val="28"/>
        </w:rPr>
        <w:t>«Подари цветок детскому саду»</w:t>
      </w:r>
      <w:r>
        <w:rPr>
          <w:color w:val="111111"/>
          <w:sz w:val="28"/>
          <w:szCs w:val="28"/>
        </w:rPr>
        <w:t>, </w:t>
      </w:r>
      <w:r>
        <w:rPr>
          <w:iCs/>
          <w:color w:val="111111"/>
          <w:sz w:val="28"/>
          <w:szCs w:val="28"/>
        </w:rPr>
        <w:t>«Кормушка для птиц»</w:t>
      </w:r>
      <w:r>
        <w:rPr>
          <w:color w:val="111111"/>
          <w:sz w:val="28"/>
          <w:szCs w:val="28"/>
        </w:rPr>
        <w:t>, благоустройство участка.</w:t>
      </w:r>
    </w:p>
    <w:p w14:paraId="2C02A1C7">
      <w:pPr>
        <w:pStyle w:val="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239A3BC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результате проведённых </w:t>
      </w:r>
      <w:r>
        <w:rPr>
          <w:rStyle w:val="6"/>
          <w:b w:val="0"/>
          <w:color w:val="111111"/>
          <w:sz w:val="28"/>
          <w:szCs w:val="28"/>
        </w:rPr>
        <w:t>форм взаимодействия</w:t>
      </w:r>
      <w:r>
        <w:rPr>
          <w:b/>
          <w:color w:val="111111"/>
          <w:sz w:val="28"/>
          <w:szCs w:val="28"/>
        </w:rPr>
        <w:t>, </w:t>
      </w:r>
      <w:r>
        <w:rPr>
          <w:rStyle w:val="6"/>
          <w:b w:val="0"/>
          <w:color w:val="111111"/>
          <w:sz w:val="28"/>
          <w:szCs w:val="28"/>
        </w:rPr>
        <w:t>родители</w:t>
      </w:r>
      <w:r>
        <w:rPr>
          <w:color w:val="111111"/>
          <w:sz w:val="28"/>
          <w:szCs w:val="28"/>
        </w:rPr>
        <w:t> стали проявлять активность в организации выставок совместного творчества.</w:t>
      </w:r>
    </w:p>
    <w:p w14:paraId="3C34A6C6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 xml:space="preserve">Семьи воспитанников, </w:t>
      </w:r>
      <w:r>
        <w:rPr>
          <w:color w:val="111111"/>
          <w:sz w:val="28"/>
          <w:szCs w:val="28"/>
        </w:rPr>
        <w:t> занимаются благоустройством и озеленением территории ДОО (посадкой деревьев, </w:t>
      </w:r>
      <w:r>
        <w:rPr>
          <w:rStyle w:val="6"/>
          <w:b w:val="0"/>
          <w:color w:val="111111"/>
          <w:sz w:val="28"/>
          <w:szCs w:val="28"/>
        </w:rPr>
        <w:t>оформлением клумб и т</w:t>
      </w:r>
      <w:r>
        <w:rPr>
          <w:color w:val="111111"/>
          <w:sz w:val="28"/>
          <w:szCs w:val="28"/>
        </w:rPr>
        <w:t>. д., участвуют в акциях, а зимой сооружают постройки из снега,  с целью создания благоприятных условий для двигательной активности дошкольников)</w:t>
      </w:r>
    </w:p>
    <w:p w14:paraId="6BCFA4D2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Подводя итог, можно сказать, что </w:t>
      </w:r>
      <w:r>
        <w:rPr>
          <w:rStyle w:val="6"/>
          <w:b w:val="0"/>
          <w:color w:val="111111"/>
          <w:sz w:val="28"/>
          <w:szCs w:val="28"/>
        </w:rPr>
        <w:t>использование разнообразных форм работы с</w:t>
      </w:r>
      <w:r>
        <w:rPr>
          <w:rStyle w:val="6"/>
          <w:color w:val="111111"/>
          <w:sz w:val="28"/>
          <w:szCs w:val="28"/>
        </w:rPr>
        <w:t xml:space="preserve"> </w:t>
      </w:r>
      <w:r>
        <w:rPr>
          <w:rStyle w:val="6"/>
          <w:b w:val="0"/>
          <w:color w:val="111111"/>
          <w:sz w:val="28"/>
          <w:szCs w:val="28"/>
        </w:rPr>
        <w:t>родителями</w:t>
      </w:r>
      <w:r>
        <w:rPr>
          <w:color w:val="111111"/>
          <w:sz w:val="28"/>
          <w:szCs w:val="28"/>
        </w:rPr>
        <w:t xml:space="preserve"> создает позитивную эмоциональную атмосферу в коллективе взрослых, окружающих </w:t>
      </w:r>
      <w:r>
        <w:rPr>
          <w:color w:val="111111"/>
          <w:sz w:val="28"/>
          <w:szCs w:val="28"/>
          <w:lang w:val="ru-RU"/>
        </w:rPr>
        <w:t>ребёнка</w:t>
      </w:r>
      <w:r>
        <w:rPr>
          <w:color w:val="111111"/>
          <w:sz w:val="28"/>
          <w:szCs w:val="28"/>
        </w:rPr>
        <w:t>. </w:t>
      </w:r>
      <w:r>
        <w:rPr>
          <w:rStyle w:val="6"/>
          <w:b w:val="0"/>
          <w:color w:val="111111"/>
          <w:sz w:val="28"/>
          <w:szCs w:val="28"/>
        </w:rPr>
        <w:t>Родители осознают</w:t>
      </w:r>
      <w:r>
        <w:rPr>
          <w:color w:val="111111"/>
          <w:sz w:val="28"/>
          <w:szCs w:val="28"/>
        </w:rPr>
        <w:t>, что вовлечение в образовательную деятельность, заинтересованное участие в </w:t>
      </w:r>
      <w:r>
        <w:rPr>
          <w:rStyle w:val="6"/>
          <w:b w:val="0"/>
          <w:color w:val="111111"/>
          <w:sz w:val="28"/>
          <w:szCs w:val="28"/>
        </w:rPr>
        <w:t>воспитательно-образовательном</w:t>
      </w:r>
      <w:r>
        <w:rPr>
          <w:color w:val="111111"/>
          <w:sz w:val="28"/>
          <w:szCs w:val="28"/>
        </w:rPr>
        <w:t> процессе важно не потому, что этого хочет </w:t>
      </w:r>
      <w:r>
        <w:rPr>
          <w:rStyle w:val="6"/>
          <w:b w:val="0"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, а потому, что это нужно для развития </w:t>
      </w:r>
      <w:r>
        <w:rPr>
          <w:color w:val="111111"/>
          <w:sz w:val="28"/>
          <w:szCs w:val="28"/>
          <w:lang w:val="ru-RU"/>
        </w:rPr>
        <w:t>ребёнка</w:t>
      </w:r>
      <w:r>
        <w:rPr>
          <w:color w:val="111111"/>
          <w:sz w:val="28"/>
          <w:szCs w:val="28"/>
        </w:rPr>
        <w:t>. Тем самым начинают проявлять больше инициативы.</w:t>
      </w:r>
    </w:p>
    <w:p w14:paraId="28C712F5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Чем лучше налажено общение между </w:t>
      </w:r>
      <w:r>
        <w:rPr>
          <w:color w:val="111111"/>
          <w:sz w:val="28"/>
          <w:szCs w:val="28"/>
          <w:lang w:val="ru-RU"/>
        </w:rPr>
        <w:t>семьёй</w:t>
      </w:r>
      <w:r>
        <w:rPr>
          <w:rStyle w:val="6"/>
          <w:b w:val="0"/>
          <w:color w:val="111111"/>
          <w:sz w:val="28"/>
          <w:szCs w:val="28"/>
        </w:rPr>
        <w:t xml:space="preserve"> и детским садом</w:t>
      </w:r>
      <w:r>
        <w:rPr>
          <w:color w:val="111111"/>
          <w:sz w:val="28"/>
          <w:szCs w:val="28"/>
        </w:rPr>
        <w:t xml:space="preserve">, тем большую поддержку получит </w:t>
      </w:r>
      <w:r>
        <w:rPr>
          <w:color w:val="111111"/>
          <w:sz w:val="28"/>
          <w:szCs w:val="28"/>
          <w:lang w:val="ru-RU"/>
        </w:rPr>
        <w:t>ребёнок</w:t>
      </w:r>
      <w:r>
        <w:rPr>
          <w:color w:val="111111"/>
          <w:sz w:val="28"/>
          <w:szCs w:val="28"/>
        </w:rPr>
        <w:t>, тем жизнь его будет полна позитивными впечатлениями, любовью, доверием к окружению.</w:t>
      </w:r>
    </w:p>
    <w:p w14:paraId="01E903EB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85CD01C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857DA77">
      <w:pPr>
        <w:pStyle w:val="7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14:paraId="4804FA6A">
      <w:pPr>
        <w:pStyle w:val="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6B928C57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D3BAE3E"/>
    <w:sectPr>
      <w:pgSz w:w="11906" w:h="16838"/>
      <w:pgMar w:top="284" w:right="282" w:bottom="284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219A3"/>
    <w:rsid w:val="003F01F7"/>
    <w:rsid w:val="004219A3"/>
    <w:rsid w:val="009B72FD"/>
    <w:rsid w:val="00E2430A"/>
    <w:rsid w:val="00ED1452"/>
    <w:rsid w:val="48E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AlexSoft</Company>
  <Pages>4</Pages>
  <Words>1035</Words>
  <Characters>5906</Characters>
  <Lines>49</Lines>
  <Paragraphs>13</Paragraphs>
  <TotalTime>38</TotalTime>
  <ScaleCrop>false</ScaleCrop>
  <LinksUpToDate>false</LinksUpToDate>
  <CharactersWithSpaces>6928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2024-09-16T17:27:00Z</dcterms:created>
  <dc:creator>Ефремова</dc:creator>
  <cp:lastModifiedBy>Татьяна Ефремова</cp:lastModifiedBy>
  <cp:lastPrinted>2024-10-08T15:17:00Z</cp:lastPrinted>
  <dcterms:modified xsi:type="dcterms:W3CDTF">2024-10-08T15:18:23Z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40A03229FDE8491D86EEBE3CA99BC228_12</vt:lpwstr>
  </property>
</Properties>
</file>