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8C6" w:rsidRPr="0020664C" w:rsidRDefault="000168C6" w:rsidP="000168C6">
      <w:pPr>
        <w:spacing w:after="0" w:line="240" w:lineRule="auto"/>
        <w:jc w:val="center"/>
        <w:rPr>
          <w:rFonts w:ascii="Arial" w:hAnsi="Arial" w:cs="Arial"/>
          <w:b/>
          <w:sz w:val="24"/>
          <w:szCs w:val="24"/>
          <w:u w:val="single"/>
        </w:rPr>
      </w:pPr>
      <w:r w:rsidRPr="0020664C">
        <w:rPr>
          <w:rFonts w:ascii="Arial" w:hAnsi="Arial" w:cs="Arial"/>
          <w:b/>
          <w:sz w:val="24"/>
          <w:szCs w:val="24"/>
          <w:u w:val="single"/>
        </w:rPr>
        <w:t>Etude 7 : la myopathie de Duchenne</w:t>
      </w:r>
      <w:r w:rsidR="005744DE" w:rsidRPr="0020664C">
        <w:rPr>
          <w:rFonts w:ascii="Arial" w:hAnsi="Arial" w:cs="Arial"/>
          <w:b/>
          <w:sz w:val="24"/>
          <w:szCs w:val="24"/>
          <w:u w:val="single"/>
        </w:rPr>
        <w:t xml:space="preserve"> et contraction musculaire</w:t>
      </w:r>
    </w:p>
    <w:p w:rsidR="000168C6" w:rsidRPr="0020664C" w:rsidRDefault="0020664C" w:rsidP="000168C6">
      <w:pPr>
        <w:spacing w:after="0" w:line="240" w:lineRule="auto"/>
        <w:rPr>
          <w:rFonts w:ascii="Arial" w:hAnsi="Arial" w:cs="Arial"/>
          <w:b/>
          <w:sz w:val="20"/>
          <w:szCs w:val="20"/>
          <w:u w:val="single"/>
        </w:rPr>
      </w:pPr>
      <w:r w:rsidRPr="0020664C">
        <w:rPr>
          <w:rFonts w:ascii="Arial" w:hAnsi="Arial" w:cs="Arial"/>
          <w:b/>
          <w:sz w:val="20"/>
          <w:szCs w:val="20"/>
        </w:rPr>
        <w:drawing>
          <wp:anchor distT="0" distB="0" distL="114300" distR="114300" simplePos="0" relativeHeight="251658240" behindDoc="1" locked="0" layoutInCell="1" allowOverlap="1">
            <wp:simplePos x="0" y="0"/>
            <wp:positionH relativeFrom="column">
              <wp:posOffset>5295900</wp:posOffset>
            </wp:positionH>
            <wp:positionV relativeFrom="paragraph">
              <wp:posOffset>163830</wp:posOffset>
            </wp:positionV>
            <wp:extent cx="1409700" cy="600075"/>
            <wp:effectExtent l="19050" t="0" r="0" b="0"/>
            <wp:wrapTight wrapText="bothSides">
              <wp:wrapPolygon edited="0">
                <wp:start x="-292" y="0"/>
                <wp:lineTo x="-292" y="21257"/>
                <wp:lineTo x="21600" y="21257"/>
                <wp:lineTo x="21600" y="0"/>
                <wp:lineTo x="-292" y="0"/>
              </wp:wrapPolygon>
            </wp:wrapTight>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64277" t="15816" r="23775" b="75163"/>
                    <a:stretch>
                      <a:fillRect/>
                    </a:stretch>
                  </pic:blipFill>
                  <pic:spPr bwMode="auto">
                    <a:xfrm>
                      <a:off x="0" y="0"/>
                      <a:ext cx="1409700" cy="600075"/>
                    </a:xfrm>
                    <a:prstGeom prst="rect">
                      <a:avLst/>
                    </a:prstGeom>
                    <a:noFill/>
                    <a:ln w="9525">
                      <a:noFill/>
                      <a:miter lim="800000"/>
                      <a:headEnd/>
                      <a:tailEnd/>
                    </a:ln>
                  </pic:spPr>
                </pic:pic>
              </a:graphicData>
            </a:graphic>
          </wp:anchor>
        </w:drawing>
      </w:r>
    </w:p>
    <w:p w:rsidR="005744DE" w:rsidRPr="0020664C" w:rsidRDefault="005744DE" w:rsidP="000168C6">
      <w:pPr>
        <w:spacing w:after="0" w:line="240" w:lineRule="auto"/>
        <w:rPr>
          <w:rFonts w:ascii="Arial" w:hAnsi="Arial" w:cs="Arial"/>
          <w:sz w:val="20"/>
          <w:szCs w:val="20"/>
        </w:rPr>
      </w:pPr>
      <w:r w:rsidRPr="0020664C">
        <w:rPr>
          <w:rFonts w:ascii="Arial" w:hAnsi="Arial" w:cs="Arial"/>
          <w:sz w:val="20"/>
          <w:szCs w:val="20"/>
        </w:rPr>
        <w:t xml:space="preserve">La myopathie (ou dystrophie) musculaire de Duchenne (DMD) est une maladie rare touchant les garçons (1 cas sur 3500 naissances). Les symptômes apparaissent à partir de 3 ans environ. Une faiblesse musculaire gagne progressivement les membres inférieurs puis se propage à l’ensemble de l’organisme. </w:t>
      </w:r>
    </w:p>
    <w:p w:rsidR="000168C6" w:rsidRPr="0020664C" w:rsidRDefault="005744DE" w:rsidP="000168C6">
      <w:pPr>
        <w:spacing w:after="0" w:line="240" w:lineRule="auto"/>
        <w:rPr>
          <w:rFonts w:ascii="Arial" w:hAnsi="Arial" w:cs="Arial"/>
          <w:b/>
          <w:i/>
          <w:sz w:val="20"/>
          <w:szCs w:val="20"/>
        </w:rPr>
      </w:pPr>
      <w:r w:rsidRPr="0020664C">
        <w:rPr>
          <w:rFonts w:ascii="Arial" w:hAnsi="Arial" w:cs="Arial"/>
          <w:b/>
          <w:i/>
          <w:sz w:val="20"/>
          <w:szCs w:val="20"/>
        </w:rPr>
        <w:t>On cherche à comprendre l’origine de la faiblesse des contractions musculaires observées dans cette maladie.</w:t>
      </w:r>
    </w:p>
    <w:p w:rsidR="005744DE" w:rsidRPr="0020664C" w:rsidRDefault="005744DE" w:rsidP="000168C6">
      <w:pPr>
        <w:spacing w:after="0" w:line="240" w:lineRule="auto"/>
        <w:rPr>
          <w:rFonts w:ascii="Arial" w:hAnsi="Arial" w:cs="Arial"/>
          <w:b/>
          <w:i/>
          <w:sz w:val="20"/>
          <w:szCs w:val="20"/>
        </w:rPr>
      </w:pPr>
    </w:p>
    <w:p w:rsidR="005744DE" w:rsidRPr="0020664C" w:rsidRDefault="005744DE" w:rsidP="000168C6">
      <w:pPr>
        <w:spacing w:after="0" w:line="240" w:lineRule="auto"/>
        <w:rPr>
          <w:rFonts w:ascii="Arial" w:hAnsi="Arial" w:cs="Arial"/>
          <w:b/>
          <w:i/>
          <w:sz w:val="20"/>
          <w:szCs w:val="20"/>
        </w:rPr>
      </w:pPr>
      <w:r w:rsidRPr="0020664C">
        <w:rPr>
          <w:rFonts w:ascii="Arial" w:hAnsi="Arial" w:cs="Arial"/>
          <w:b/>
          <w:i/>
          <w:noProof/>
          <w:sz w:val="20"/>
          <w:szCs w:val="20"/>
          <w:lang w:eastAsia="fr-FR"/>
        </w:rPr>
        <w:drawing>
          <wp:inline distT="0" distB="0" distL="0" distR="0">
            <wp:extent cx="6524625" cy="4067175"/>
            <wp:effectExtent l="19050" t="0" r="952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20924" t="33056" r="23775" b="5598"/>
                    <a:stretch>
                      <a:fillRect/>
                    </a:stretch>
                  </pic:blipFill>
                  <pic:spPr bwMode="auto">
                    <a:xfrm>
                      <a:off x="0" y="0"/>
                      <a:ext cx="6524625" cy="4067175"/>
                    </a:xfrm>
                    <a:prstGeom prst="rect">
                      <a:avLst/>
                    </a:prstGeom>
                    <a:noFill/>
                    <a:ln w="9525">
                      <a:noFill/>
                      <a:miter lim="800000"/>
                      <a:headEnd/>
                      <a:tailEnd/>
                    </a:ln>
                  </pic:spPr>
                </pic:pic>
              </a:graphicData>
            </a:graphic>
          </wp:inline>
        </w:drawing>
      </w:r>
    </w:p>
    <w:p w:rsidR="005744DE" w:rsidRPr="0020664C" w:rsidRDefault="005744DE" w:rsidP="000168C6">
      <w:pPr>
        <w:spacing w:after="0" w:line="240" w:lineRule="auto"/>
        <w:rPr>
          <w:rFonts w:ascii="Arial" w:hAnsi="Arial" w:cs="Arial"/>
          <w:b/>
          <w:i/>
          <w:sz w:val="20"/>
          <w:szCs w:val="20"/>
        </w:rPr>
      </w:pPr>
    </w:p>
    <w:p w:rsidR="005744DE" w:rsidRPr="0020664C" w:rsidRDefault="0020664C" w:rsidP="000168C6">
      <w:pPr>
        <w:spacing w:after="0" w:line="240" w:lineRule="auto"/>
        <w:rPr>
          <w:rFonts w:ascii="Arial" w:hAnsi="Arial" w:cs="Arial"/>
          <w:sz w:val="20"/>
          <w:szCs w:val="20"/>
        </w:rPr>
      </w:pPr>
      <w:r w:rsidRPr="0020664C">
        <w:rPr>
          <w:rFonts w:ascii="Arial" w:hAnsi="Arial" w:cs="Arial"/>
          <w:b/>
          <w:sz w:val="20"/>
          <w:szCs w:val="20"/>
          <w:u w:val="single"/>
        </w:rPr>
        <w:t>Question d’aide :</w:t>
      </w:r>
      <w:r w:rsidRPr="0020664C">
        <w:rPr>
          <w:rFonts w:ascii="Arial" w:hAnsi="Arial" w:cs="Arial"/>
          <w:sz w:val="20"/>
          <w:szCs w:val="20"/>
        </w:rPr>
        <w:t xml:space="preserve"> </w:t>
      </w:r>
      <w:r w:rsidR="005744DE" w:rsidRPr="0020664C">
        <w:rPr>
          <w:rFonts w:ascii="Arial" w:hAnsi="Arial" w:cs="Arial"/>
          <w:sz w:val="20"/>
          <w:szCs w:val="20"/>
        </w:rPr>
        <w:t>Expliquer la striation observable sur une cellule musculaire. Comparer la longueur du sarcomère dans son état relâché et dans son état contracté. Schématiser un sarcomère contracté en prenant comme modèle celui du sarcomère relâché.</w:t>
      </w:r>
    </w:p>
    <w:p w:rsidR="0020664C" w:rsidRPr="0020664C" w:rsidRDefault="0020664C" w:rsidP="000168C6">
      <w:pPr>
        <w:spacing w:after="0" w:line="240" w:lineRule="auto"/>
        <w:rPr>
          <w:rFonts w:ascii="Arial" w:hAnsi="Arial" w:cs="Arial"/>
          <w:sz w:val="20"/>
          <w:szCs w:val="20"/>
        </w:rPr>
      </w:pPr>
    </w:p>
    <w:p w:rsidR="00200A85" w:rsidRPr="0020664C" w:rsidRDefault="0020664C" w:rsidP="000168C6">
      <w:pPr>
        <w:spacing w:after="0" w:line="240" w:lineRule="auto"/>
        <w:jc w:val="center"/>
        <w:rPr>
          <w:rFonts w:ascii="Arial" w:hAnsi="Arial" w:cs="Arial"/>
          <w:sz w:val="20"/>
          <w:szCs w:val="20"/>
        </w:rPr>
      </w:pPr>
      <w:r w:rsidRPr="0020664C">
        <w:rPr>
          <w:rFonts w:ascii="Arial" w:hAnsi="Arial" w:cs="Arial"/>
          <w:noProof/>
          <w:sz w:val="20"/>
          <w:szCs w:val="20"/>
          <w:lang w:eastAsia="fr-FR"/>
        </w:rPr>
        <w:drawing>
          <wp:inline distT="0" distB="0" distL="0" distR="0">
            <wp:extent cx="6249220" cy="3476625"/>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20781" t="26531" r="24349" b="19133"/>
                    <a:stretch>
                      <a:fillRect/>
                    </a:stretch>
                  </pic:blipFill>
                  <pic:spPr bwMode="auto">
                    <a:xfrm>
                      <a:off x="0" y="0"/>
                      <a:ext cx="6249220" cy="3476625"/>
                    </a:xfrm>
                    <a:prstGeom prst="rect">
                      <a:avLst/>
                    </a:prstGeom>
                    <a:noFill/>
                    <a:ln w="9525">
                      <a:noFill/>
                      <a:miter lim="800000"/>
                      <a:headEnd/>
                      <a:tailEnd/>
                    </a:ln>
                  </pic:spPr>
                </pic:pic>
              </a:graphicData>
            </a:graphic>
          </wp:inline>
        </w:drawing>
      </w:r>
    </w:p>
    <w:p w:rsidR="0020664C" w:rsidRPr="0020664C" w:rsidRDefault="0020664C" w:rsidP="000168C6">
      <w:pPr>
        <w:spacing w:after="0" w:line="240" w:lineRule="auto"/>
        <w:jc w:val="center"/>
        <w:rPr>
          <w:rFonts w:ascii="Arial" w:hAnsi="Arial" w:cs="Arial"/>
          <w:sz w:val="20"/>
          <w:szCs w:val="20"/>
        </w:rPr>
      </w:pPr>
    </w:p>
    <w:p w:rsidR="0020664C" w:rsidRPr="0020664C" w:rsidRDefault="0020664C" w:rsidP="0020664C">
      <w:pPr>
        <w:spacing w:after="0" w:line="240" w:lineRule="auto"/>
        <w:rPr>
          <w:rFonts w:ascii="Arial" w:hAnsi="Arial" w:cs="Arial"/>
          <w:sz w:val="20"/>
          <w:szCs w:val="20"/>
        </w:rPr>
      </w:pPr>
      <w:r w:rsidRPr="0020664C">
        <w:rPr>
          <w:rFonts w:ascii="Arial" w:hAnsi="Arial" w:cs="Arial"/>
          <w:noProof/>
          <w:sz w:val="20"/>
          <w:szCs w:val="20"/>
          <w:lang w:eastAsia="fr-FR"/>
        </w:rPr>
        <w:lastRenderedPageBreak/>
        <w:drawing>
          <wp:inline distT="0" distB="0" distL="0" distR="0">
            <wp:extent cx="6373086" cy="2733675"/>
            <wp:effectExtent l="19050" t="0" r="8664"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20346" t="18622" r="24205" b="39031"/>
                    <a:stretch>
                      <a:fillRect/>
                    </a:stretch>
                  </pic:blipFill>
                  <pic:spPr bwMode="auto">
                    <a:xfrm>
                      <a:off x="0" y="0"/>
                      <a:ext cx="6373086" cy="2733675"/>
                    </a:xfrm>
                    <a:prstGeom prst="rect">
                      <a:avLst/>
                    </a:prstGeom>
                    <a:noFill/>
                    <a:ln w="9525">
                      <a:noFill/>
                      <a:miter lim="800000"/>
                      <a:headEnd/>
                      <a:tailEnd/>
                    </a:ln>
                  </pic:spPr>
                </pic:pic>
              </a:graphicData>
            </a:graphic>
          </wp:inline>
        </w:drawing>
      </w:r>
    </w:p>
    <w:p w:rsidR="0020053C" w:rsidRPr="0020664C" w:rsidRDefault="0020664C" w:rsidP="000168C6">
      <w:pPr>
        <w:spacing w:after="0" w:line="240" w:lineRule="auto"/>
        <w:rPr>
          <w:rFonts w:ascii="Arial" w:hAnsi="Arial" w:cs="Arial"/>
          <w:sz w:val="20"/>
          <w:szCs w:val="20"/>
        </w:rPr>
      </w:pPr>
      <w:r w:rsidRPr="0020664C">
        <w:rPr>
          <w:rFonts w:ascii="Arial" w:hAnsi="Arial" w:cs="Arial"/>
          <w:noProof/>
          <w:sz w:val="20"/>
          <w:szCs w:val="20"/>
          <w:lang w:eastAsia="fr-FR"/>
        </w:rPr>
        <w:drawing>
          <wp:inline distT="0" distB="0" distL="0" distR="0">
            <wp:extent cx="6772275" cy="3110776"/>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l="20351" t="23980" r="23489" b="30102"/>
                    <a:stretch>
                      <a:fillRect/>
                    </a:stretch>
                  </pic:blipFill>
                  <pic:spPr bwMode="auto">
                    <a:xfrm>
                      <a:off x="0" y="0"/>
                      <a:ext cx="6772275" cy="3110776"/>
                    </a:xfrm>
                    <a:prstGeom prst="rect">
                      <a:avLst/>
                    </a:prstGeom>
                    <a:noFill/>
                    <a:ln w="9525">
                      <a:noFill/>
                      <a:miter lim="800000"/>
                      <a:headEnd/>
                      <a:tailEnd/>
                    </a:ln>
                  </pic:spPr>
                </pic:pic>
              </a:graphicData>
            </a:graphic>
          </wp:inline>
        </w:drawing>
      </w:r>
    </w:p>
    <w:p w:rsidR="0020053C" w:rsidRPr="0020664C" w:rsidRDefault="0020053C" w:rsidP="000168C6">
      <w:pPr>
        <w:spacing w:after="0" w:line="240" w:lineRule="auto"/>
        <w:rPr>
          <w:rFonts w:ascii="Arial" w:hAnsi="Arial" w:cs="Arial"/>
          <w:sz w:val="20"/>
          <w:szCs w:val="20"/>
        </w:rPr>
      </w:pPr>
    </w:p>
    <w:sectPr w:rsidR="0020053C" w:rsidRPr="0020664C" w:rsidSect="005744D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64C" w:rsidRDefault="0020664C" w:rsidP="0020664C">
      <w:pPr>
        <w:spacing w:after="0" w:line="240" w:lineRule="auto"/>
      </w:pPr>
      <w:r>
        <w:separator/>
      </w:r>
    </w:p>
  </w:endnote>
  <w:endnote w:type="continuationSeparator" w:id="0">
    <w:p w:rsidR="0020664C" w:rsidRDefault="0020664C" w:rsidP="00206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64C" w:rsidRDefault="0020664C" w:rsidP="0020664C">
      <w:pPr>
        <w:spacing w:after="0" w:line="240" w:lineRule="auto"/>
      </w:pPr>
      <w:r>
        <w:separator/>
      </w:r>
    </w:p>
  </w:footnote>
  <w:footnote w:type="continuationSeparator" w:id="0">
    <w:p w:rsidR="0020664C" w:rsidRDefault="0020664C" w:rsidP="0020664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0053C"/>
    <w:rsid w:val="000168C6"/>
    <w:rsid w:val="001D4761"/>
    <w:rsid w:val="0020053C"/>
    <w:rsid w:val="00200A85"/>
    <w:rsid w:val="0020664C"/>
    <w:rsid w:val="005744DE"/>
    <w:rsid w:val="008357C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A8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005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053C"/>
    <w:rPr>
      <w:rFonts w:ascii="Tahoma" w:hAnsi="Tahoma" w:cs="Tahoma"/>
      <w:sz w:val="16"/>
      <w:szCs w:val="16"/>
    </w:rPr>
  </w:style>
  <w:style w:type="paragraph" w:styleId="En-tte">
    <w:name w:val="header"/>
    <w:basedOn w:val="Normal"/>
    <w:link w:val="En-tteCar"/>
    <w:uiPriority w:val="99"/>
    <w:semiHidden/>
    <w:unhideWhenUsed/>
    <w:rsid w:val="0020664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0664C"/>
  </w:style>
  <w:style w:type="paragraph" w:styleId="Pieddepage">
    <w:name w:val="footer"/>
    <w:basedOn w:val="Normal"/>
    <w:link w:val="PieddepageCar"/>
    <w:uiPriority w:val="99"/>
    <w:semiHidden/>
    <w:unhideWhenUsed/>
    <w:rsid w:val="0020664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0664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113</Words>
  <Characters>622</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Lycée CORDOUAN</Company>
  <LinksUpToDate>false</LinksUpToDate>
  <CharactersWithSpaces>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TOMOWIH</dc:creator>
  <cp:keywords/>
  <dc:description/>
  <cp:lastModifiedBy>TOMOWIH</cp:lastModifiedBy>
  <cp:revision>4</cp:revision>
  <dcterms:created xsi:type="dcterms:W3CDTF">2022-01-10T09:21:00Z</dcterms:created>
  <dcterms:modified xsi:type="dcterms:W3CDTF">2024-01-16T13:52:00Z</dcterms:modified>
</cp:coreProperties>
</file>