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4D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 «Детский сад № 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общеразвивающего вида с приоритетным осуществлением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4D5">
        <w:rPr>
          <w:rFonts w:ascii="Times New Roman" w:hAnsi="Times New Roman" w:cs="Times New Roman"/>
          <w:b/>
          <w:sz w:val="28"/>
          <w:szCs w:val="28"/>
        </w:rPr>
        <w:t>познавательно-речевого развития воспитанников «Ракета» г. Орска</w:t>
      </w: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C64D5">
        <w:rPr>
          <w:rFonts w:ascii="Times New Roman" w:hAnsi="Times New Roman" w:cs="Times New Roman"/>
          <w:b/>
          <w:sz w:val="48"/>
          <w:szCs w:val="48"/>
        </w:rPr>
        <w:t>Консультация для педагогов</w:t>
      </w:r>
    </w:p>
    <w:p w:rsidR="00CB6CFD" w:rsidRDefault="00CB6CFD" w:rsidP="00CB6CF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E650D" w:rsidRPr="00CB6CFD" w:rsidRDefault="009E650D" w:rsidP="00CB6C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CB6CF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«</w:t>
      </w:r>
      <w:r w:rsidRPr="00CB6CFD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  <w:lang w:eastAsia="ru-RU"/>
        </w:rPr>
        <w:t>Патриотическое воспитание дошкольников путем их приобщения к историческим и культурным ценностям</w:t>
      </w:r>
      <w:r w:rsidRPr="00CB6CFD"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  <w:t>»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bookmarkStart w:id="0" w:name="_GoBack"/>
      <w:bookmarkEnd w:id="0"/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CFD" w:rsidRPr="00CB6CFD" w:rsidRDefault="00CB6CFD" w:rsidP="009E650D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9E650D" w:rsidRPr="00CB6CFD" w:rsidRDefault="00CB6CFD" w:rsidP="009E650D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="009E650D" w:rsidRPr="00CB6C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9E650D" w:rsidRPr="00CB6CF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Тарасова О.Н.</w:t>
      </w:r>
    </w:p>
    <w:p w:rsidR="009E650D" w:rsidRPr="00CB6CFD" w:rsidRDefault="009E650D" w:rsidP="009E650D">
      <w:pPr>
        <w:shd w:val="clear" w:color="auto" w:fill="FFFFFF"/>
        <w:tabs>
          <w:tab w:val="left" w:pos="1624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Pr="00CB6CF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CB6CFD" w:rsidP="00CB6CF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Default="009E650D" w:rsidP="009E65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«Концепции патриотического воспитания граждан Российской Федерации» констатируется на том, что воспитательный потенциал российской культуры, искусства и образования как важнейших из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образовательной области «Социально-коммуникативное развитие»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–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реализации образовательной области «Социально-коммуникативное развитие» является патриотическое воспитание детей дошкольного возраста.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национальной доктрине образования РФ сказано, что Система образования призвана обеспечить: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патриотов России, граждан правового, демократического государства, способных к социализации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мира и межличностных отношений. 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работы ДОУ  по данной проблеме является создание системы патриотического и духовно - нравственного воспитания детей для формирования социально -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 к его защите.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«гражданское воспитание»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относительно новым понятием. «Гражданское воспитание» - формирование гражданственности как постоянного качества, позволяющего человеку ощущать себя юридически, нравственно и политически дееспособным.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«Патриотическое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воспитание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-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процесс формирования личности, воздействие на личность, которая будет любить свою Родину.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Дошкольное образовательное учреждение на сегодняшний день является единственным общественным институтом, регулярно и неформально взаимодействующим с родителями воспитанников и имеющим возможность оказывать определенное влияние на семью. Как показывает практика и подтверждают педагогические исследования, родители признают приоритет дошкольного учреждения в решении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задач, но не считают нужным участвовать в педагогическом процессе.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основной институт, где формируются патриотические чувства и сознание будущего гражданина. Первичность контакта родителей с ребенком, его продолжительность превращает семью в ведущий орган, воспитывающий патриота. Именно в семье возникает интерес к культуре, языку, истории своего народа, государства, к его традициям и обычаям, начинает формироваться личность.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свете введения ФГОС, работа с родителями является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  условием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процесса. Используемые педагогами инновационные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  и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 позволяют более эффективно решать поставленные воспитательные задачи. (Проведение информационных и практических семинаров, деловых игр, досугов, заседаний круглого стола, выставок и т.д. способствует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  взрослых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положительно сказывается на  развитии детей.) У ребенка появляется уверенность в себе, развивается система партнерских отношений сначала с родителями, а в дальнейшем со сверстниками и с социумом.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  система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патриотическому воспитанию представляет собой модель, которая включает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три основных направления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proofErr w:type="gramStart"/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Экологическое: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Природа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важным фактором в воспитании патриотизма. Она окружает ребенка, рано входит в его жизнь, доступна и понятна ему.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Историко-краеведческое: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регион, город, село неповторимы, различаются своим историческим прошлым, архитектурой. Задача педагогов и родителей знакомить детей 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села хранит в себе память событий. Невозможно их полюбить, оберегать, не зная их судьбы, исторического прошлого.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Культурное: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 им усвоить опыт наших предков.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решение этих задач направлена (И.А. Кузьмин А.В. Камкин) ПРОГРАММА ДУХОВНО-НРАВСТВЕННОГО ВОСПИТАНИЯ «СОЦИОКУЛЬТУРНЫЕ ИСТОКИ», которая представляет собой 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апробированную образовательно-воспитательную дидактическую систему и оригинальную педагогическую технологию.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«Социокультурные истоки» строится на культурологической основе, соответствует светскому характеру образования, содержание программы основано на российских культурных традициях.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Используется образовательный инструментарий: книги для развития, книги для развития речи детей, альбомы для рисования.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младшей группе (3 – 4 года) осуществляется первичное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прочувствованное  восприятие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социокультурных категорий:  Слово, Образ, Книга;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средней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 (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5 лет) происходит первоначальное знакомство с истоками  близкой ребёнку социокультурной среды и деятельности в ней человека: Родной очаг, Родные просторы, Труд земной, Труд души;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группе (5 – 6 лет) обращается внимание детей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ценности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внутреннего мира человека Вера, Надежда, Любовь, Мудрость;</w:t>
      </w:r>
    </w:p>
    <w:p w:rsidR="009E650D" w:rsidRPr="009E650D" w:rsidRDefault="009E650D" w:rsidP="009E65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подготовительной к школе группе (6 – 7 лет) осуществляется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первоначальное  ознакомление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истоками русских традиций, как важнейшего механизма передачи от поколения к поколению базовых социокультурных ценностей российской  цивилизации: Традиции, Слова, Образа, Дела и Праздники.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 на создание образа «Родина».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как было сказано выше - одной из задач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 воспитания детей дошкольного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является формирование любви к своей Родине. 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создать образ Родины.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 глаза, представьте тот образ, который возникает при слове «Родина».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(педагоги описывают те образы, которые возникли: берёза, чистое поле и т. д);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вам по очереди продолжить фразу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 горжусь своей Родиной, потому что…»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взрослому человеку трудно сразу подобрать слова, следовательно, необходима специальная работа, чтобы проблема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патриотизма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для ребенка личностно-значимой.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«Мозговой штурм».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Условно разделимся на две команды. Каждой команде я сейчас раздам карточки, в которых написаны программные задачи по нравственно-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патриотическому воспитанию дошкольников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участникам необходимо определить к какой возрастной группе относится определенная группа задач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варианты вопросов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Имеет первичные представления о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себе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свое имя, свой пол, имена членов своей семьи.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(первая мл.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Имеет первичные представления о 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себе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свое имя, возраст, пол. Имеет первичные гендерные представления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(мужчины смелые, сильные; женщины нежные, заботливые)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Называет членов своей семьи, их имена. 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Знает название родного города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(поселка)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 с некоторыми профессиями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9E65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врач, продавец, повар, шофер, строитель)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 мл.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Знает свое имя и фамилию, возраст, имена членов семьи. Может рассказывать о своем родном городе (поселке, селе, назвать его. Знает некоторые государственные праздники. Имеет представление о российской армии, ее роли в защите Родины. Знает некоторые военные профессии.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(Средняя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рассказывать о своем родном городе, назвать улицу, на которой живет. Знает, что Российская Федерация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(Россия)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Москва – столица нашей Родины. Имеет представление о флаге, гербе, мелодии гимна. Имеет представления о Российской армии, о Дне Победы.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(Старшая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рассказывать о своем родном городе, назвать улицу, на которой живет. Знает, что Российская Федерация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(Россия)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огромная многонациональная страна; что Москва – столица нашей Родины. Имеет представление о флаге, гербе, мелодии гимна. Имеет представления о Российской армии, о годах войны, о Дне Победы. </w:t>
      </w:r>
      <w:r w:rsidRPr="009E65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(Подготовительная группа)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Продолжим наш семинар мыслительной игрой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Мыслительная игра «Солнышко»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 старину называли дом? (Изба)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православных праздников? (Пасха)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шутливая песенка? (Частушка)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пар, снизу пар шипит наш русский? (Самовар)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Игрушка, выточенная из деревянного бруска? (Матрешка)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Сдобный пшеничный хлеб? (Каравай)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Страна, в которой человек родился? (Родина)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jc w:val="left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любящий свою страну? (Патриот)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«Бабушкин сундучок»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proofErr w:type="gram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 пословицу</w:t>
      </w:r>
      <w:proofErr w:type="gram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край – сердцу рай.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мать, чужбина – мачеха.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Всякому мила своя сторона.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что соловей без песни.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чужой стороне Родина милей вдвойне.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– Родине служить.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народа один дом – Родина.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 Родину горой, тот истинный герой.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народ един, он непобедим.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братство дороже всякого богатства.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Игра «Вопрос - ответ»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1.Особый политический институт, который обеспечивает социальную защищенность населения, оборону и безопасность страны?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(государство)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Символ государства, его суверенитета: прикрепленное к древу или шнуру полотнище установленных размеров и цветов, иногда с изображением герба?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(флаг)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3.Официальная эмблема государства?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(герб)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Совокупность близких родственников, живущих вместе и ведущих общее хозяйство?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(семья)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Крупная территория, которая имеет определенные границы и пользуется государственным суверенитетом?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(страна)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6.Что такое патриотизм?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(преданность и любовь к Родине, к ее природе, культуре, народу)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Почему Красная площадь так называется?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(«Красная» - значит красивая)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 означают три цвета флага? 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 цветов: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официального толкования значения цветов российского триколора, существует несколько трактовок значения цветов флага - версии. В работе с детьми педагоги трактуют значение цветов так: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  цвет символизирует мир, чистоту, свободу;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 – цвет веры, верности и правды;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Красный – цвет энергии, силы и отваги, символ </w:t>
      </w:r>
      <w:proofErr w:type="spellStart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державности</w:t>
      </w:r>
      <w:proofErr w:type="spellEnd"/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Игра </w:t>
      </w:r>
      <w:r w:rsidRPr="009E65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«Русский народный костюм»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женский головной убор замужней  женщины?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(Кокошник)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Мужская рубаха, разрез ворота которой был не посередине груди, а сбоку?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(Косоворотка)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и оберег от сглаза на одежде?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(Вышивка)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Крестьянский кафтан из грубого толстого сукна длиной до колен?</w:t>
      </w:r>
      <w:r w:rsidRPr="009E6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(Зипун)</w:t>
      </w:r>
    </w:p>
    <w:p w:rsidR="009E650D" w:rsidRPr="009E650D" w:rsidRDefault="009E650D" w:rsidP="009E65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2"/>
          <w:szCs w:val="22"/>
          <w:lang w:eastAsia="ru-RU"/>
        </w:rPr>
      </w:pP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Соприкосновение с историческим прошлым России духовно обогащает ребенка, </w:t>
      </w:r>
      <w:r w:rsidRPr="009E65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воспитывает</w:t>
      </w:r>
      <w:r w:rsidRPr="009E650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гордость за свой народ, поддерживает интерес к его культуре. А это сегодня очень важно!</w:t>
      </w:r>
    </w:p>
    <w:p w:rsidR="00693310" w:rsidRDefault="00693310"/>
    <w:sectPr w:rsidR="00693310" w:rsidSect="009E650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C9" w:rsidRDefault="002C34C9" w:rsidP="00CB6CFD">
      <w:pPr>
        <w:spacing w:after="0" w:line="240" w:lineRule="auto"/>
      </w:pPr>
      <w:r>
        <w:separator/>
      </w:r>
    </w:p>
  </w:endnote>
  <w:endnote w:type="continuationSeparator" w:id="0">
    <w:p w:rsidR="002C34C9" w:rsidRDefault="002C34C9" w:rsidP="00CB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C9" w:rsidRDefault="002C34C9" w:rsidP="00CB6CFD">
      <w:pPr>
        <w:spacing w:after="0" w:line="240" w:lineRule="auto"/>
      </w:pPr>
      <w:r>
        <w:separator/>
      </w:r>
    </w:p>
  </w:footnote>
  <w:footnote w:type="continuationSeparator" w:id="0">
    <w:p w:rsidR="002C34C9" w:rsidRDefault="002C34C9" w:rsidP="00CB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0C7A"/>
    <w:multiLevelType w:val="multilevel"/>
    <w:tmpl w:val="88E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36"/>
    <w:rsid w:val="00062836"/>
    <w:rsid w:val="002C34C9"/>
    <w:rsid w:val="00693310"/>
    <w:rsid w:val="00840B11"/>
    <w:rsid w:val="009E650D"/>
    <w:rsid w:val="00C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EB2D"/>
  <w15:chartTrackingRefBased/>
  <w15:docId w15:val="{856AAE0A-37E7-4365-A599-959CC84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50D"/>
  </w:style>
  <w:style w:type="paragraph" w:styleId="1">
    <w:name w:val="heading 1"/>
    <w:basedOn w:val="a"/>
    <w:next w:val="a"/>
    <w:link w:val="10"/>
    <w:uiPriority w:val="9"/>
    <w:qFormat/>
    <w:rsid w:val="009E650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50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50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50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50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50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50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50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50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50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650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650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E650D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E650D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E650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E650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E650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E650D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E650D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E650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E650D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650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E650D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9E650D"/>
    <w:rPr>
      <w:b/>
      <w:bCs/>
      <w:color w:val="70AD47" w:themeColor="accent6"/>
    </w:rPr>
  </w:style>
  <w:style w:type="character" w:styleId="a9">
    <w:name w:val="Emphasis"/>
    <w:uiPriority w:val="20"/>
    <w:qFormat/>
    <w:rsid w:val="009E650D"/>
    <w:rPr>
      <w:b/>
      <w:bCs/>
      <w:i/>
      <w:iCs/>
      <w:spacing w:val="10"/>
    </w:rPr>
  </w:style>
  <w:style w:type="paragraph" w:styleId="aa">
    <w:name w:val="No Spacing"/>
    <w:uiPriority w:val="1"/>
    <w:qFormat/>
    <w:rsid w:val="009E650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E650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E650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E650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E650D"/>
    <w:rPr>
      <w:b/>
      <w:bCs/>
      <w:i/>
      <w:iCs/>
    </w:rPr>
  </w:style>
  <w:style w:type="character" w:styleId="ad">
    <w:name w:val="Subtle Emphasis"/>
    <w:uiPriority w:val="19"/>
    <w:qFormat/>
    <w:rsid w:val="009E650D"/>
    <w:rPr>
      <w:i/>
      <w:iCs/>
    </w:rPr>
  </w:style>
  <w:style w:type="character" w:styleId="ae">
    <w:name w:val="Intense Emphasis"/>
    <w:uiPriority w:val="21"/>
    <w:qFormat/>
    <w:rsid w:val="009E650D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9E650D"/>
    <w:rPr>
      <w:b/>
      <w:bCs/>
    </w:rPr>
  </w:style>
  <w:style w:type="character" w:styleId="af0">
    <w:name w:val="Intense Reference"/>
    <w:uiPriority w:val="32"/>
    <w:qFormat/>
    <w:rsid w:val="009E650D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E650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E650D"/>
    <w:pPr>
      <w:outlineLvl w:val="9"/>
    </w:pPr>
  </w:style>
  <w:style w:type="paragraph" w:customStyle="1" w:styleId="c0">
    <w:name w:val="c0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650D"/>
  </w:style>
  <w:style w:type="character" w:customStyle="1" w:styleId="c31">
    <w:name w:val="c31"/>
    <w:basedOn w:val="a0"/>
    <w:rsid w:val="009E650D"/>
  </w:style>
  <w:style w:type="character" w:customStyle="1" w:styleId="c3">
    <w:name w:val="c3"/>
    <w:basedOn w:val="a0"/>
    <w:rsid w:val="009E650D"/>
  </w:style>
  <w:style w:type="paragraph" w:customStyle="1" w:styleId="c21">
    <w:name w:val="c21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650D"/>
  </w:style>
  <w:style w:type="character" w:customStyle="1" w:styleId="c19">
    <w:name w:val="c19"/>
    <w:basedOn w:val="a0"/>
    <w:rsid w:val="009E650D"/>
  </w:style>
  <w:style w:type="paragraph" w:customStyle="1" w:styleId="c12">
    <w:name w:val="c12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650D"/>
  </w:style>
  <w:style w:type="character" w:customStyle="1" w:styleId="c17">
    <w:name w:val="c17"/>
    <w:basedOn w:val="a0"/>
    <w:rsid w:val="009E650D"/>
  </w:style>
  <w:style w:type="character" w:customStyle="1" w:styleId="c10">
    <w:name w:val="c10"/>
    <w:basedOn w:val="a0"/>
    <w:rsid w:val="009E650D"/>
  </w:style>
  <w:style w:type="character" w:customStyle="1" w:styleId="c9">
    <w:name w:val="c9"/>
    <w:basedOn w:val="a0"/>
    <w:rsid w:val="009E650D"/>
  </w:style>
  <w:style w:type="paragraph" w:customStyle="1" w:styleId="c5">
    <w:name w:val="c5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E65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B6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B6CFD"/>
  </w:style>
  <w:style w:type="paragraph" w:styleId="af5">
    <w:name w:val="footer"/>
    <w:basedOn w:val="a"/>
    <w:link w:val="af6"/>
    <w:uiPriority w:val="99"/>
    <w:unhideWhenUsed/>
    <w:rsid w:val="00CB6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B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5</cp:revision>
  <dcterms:created xsi:type="dcterms:W3CDTF">2023-09-17T03:23:00Z</dcterms:created>
  <dcterms:modified xsi:type="dcterms:W3CDTF">2024-01-18T16:46:00Z</dcterms:modified>
</cp:coreProperties>
</file>