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549" w:rsidRPr="009C2108" w:rsidRDefault="000A5DC2" w:rsidP="000A5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дошкольное образовательное автономное учреждение</w:t>
      </w:r>
    </w:p>
    <w:p w:rsidR="000A5DC2" w:rsidRPr="009C2108" w:rsidRDefault="000A5DC2" w:rsidP="000A5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«Детский сад № 63 общеразвивающего вида с приоритетным осуществлением познавательно-речевого развития воспитанников «Ракета» г. Орска </w:t>
      </w:r>
    </w:p>
    <w:p w:rsidR="000A5DC2" w:rsidRPr="009C2108" w:rsidRDefault="000A5DC2" w:rsidP="000A5D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D18B7" wp14:editId="003A06CA">
                <wp:simplePos x="0" y="0"/>
                <wp:positionH relativeFrom="column">
                  <wp:posOffset>-356235</wp:posOffset>
                </wp:positionH>
                <wp:positionV relativeFrom="paragraph">
                  <wp:posOffset>104140</wp:posOffset>
                </wp:positionV>
                <wp:extent cx="6317615" cy="0"/>
                <wp:effectExtent l="0" t="19050" r="698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C3C56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05pt,8.2pt" to="46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" strokecolor="#404040" strokeweight="2.25pt"/>
            </w:pict>
          </mc:Fallback>
        </mc:AlternateContent>
      </w:r>
    </w:p>
    <w:p w:rsidR="000A5DC2" w:rsidRPr="009C2108" w:rsidRDefault="000A5DC2" w:rsidP="000A5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Адрес: Россия, 462420, Оренбургская область,  г. Орск, пр. Ленина, 7 А. </w:t>
      </w:r>
    </w:p>
    <w:p w:rsidR="000A5DC2" w:rsidRPr="009C2108" w:rsidRDefault="000A5DC2" w:rsidP="000A5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Телефон:  (3537)  401-200, 401-220</w:t>
      </w:r>
    </w:p>
    <w:p w:rsidR="000A5DC2" w:rsidRPr="009C2108" w:rsidRDefault="000A5DC2" w:rsidP="000A5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Электронный адрес:</w:t>
      </w:r>
      <w:proofErr w:type="spellStart"/>
      <w:r w:rsidRPr="009C2108"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raketa</w:t>
      </w:r>
      <w:proofErr w:type="spellEnd"/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63</w:t>
      </w:r>
      <w:proofErr w:type="spellStart"/>
      <w:r w:rsidRPr="009C2108"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orsk</w:t>
      </w:r>
      <w:proofErr w:type="spellEnd"/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@</w:t>
      </w:r>
      <w:proofErr w:type="spellStart"/>
      <w:r w:rsidRPr="009C2108"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yandex</w:t>
      </w:r>
      <w:proofErr w:type="spellEnd"/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.</w:t>
      </w:r>
      <w:proofErr w:type="spellStart"/>
      <w:r w:rsidRPr="009C2108"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ru</w:t>
      </w:r>
      <w:proofErr w:type="spellEnd"/>
    </w:p>
    <w:p w:rsidR="000A5DC2" w:rsidRPr="009C2108" w:rsidRDefault="000A5DC2" w:rsidP="000A5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ОКПО  36377252, ОГРН  1025602001644 ИНН/КПП  5615016332/561501001</w:t>
      </w: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C0" w:rsidRPr="009C2108" w:rsidRDefault="00D343C0" w:rsidP="00ED79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343C0" w:rsidRPr="009C2108" w:rsidRDefault="00D343C0" w:rsidP="00ED79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3667D" w:rsidRDefault="00D343C0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Конспект </w:t>
      </w:r>
      <w:r w:rsidR="000366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образовательной деятельности</w:t>
      </w:r>
    </w:p>
    <w:p w:rsidR="00D343C0" w:rsidRPr="009C2108" w:rsidRDefault="00937B2F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в</w:t>
      </w:r>
      <w:r w:rsidR="0065499F"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 2</w:t>
      </w:r>
      <w:r w:rsidR="000A5DC2"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младшей</w:t>
      </w:r>
      <w:r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группе</w:t>
      </w:r>
    </w:p>
    <w:p w:rsidR="00D343C0" w:rsidRPr="009C2108" w:rsidRDefault="00D343C0" w:rsidP="00937B2F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</w:t>
      </w:r>
      <w:r w:rsidR="0065499F"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В гости к бабушке </w:t>
      </w:r>
      <w:proofErr w:type="spellStart"/>
      <w:r w:rsidR="0065499F"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Знаюшке</w:t>
      </w:r>
      <w:proofErr w:type="spellEnd"/>
      <w:r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B8361C" w:rsidRPr="009C2108" w:rsidRDefault="00B8361C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8361C" w:rsidRPr="009C2108" w:rsidRDefault="00B8361C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Pr="009C2108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Pr="009C2108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Pr="009C2108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65499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Подготовила:</w:t>
      </w:r>
      <w:r w:rsidRPr="009C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Тарасова Оксана Николаевна</w:t>
      </w:r>
    </w:p>
    <w:p w:rsidR="009C142A" w:rsidRPr="009C2108" w:rsidRDefault="009C142A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1 КК</w:t>
      </w:r>
    </w:p>
    <w:p w:rsidR="00D343C0" w:rsidRPr="009C2108" w:rsidRDefault="00D343C0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C142A" w:rsidRPr="009C2108" w:rsidRDefault="009C142A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A07B1" w:rsidRPr="009C2108" w:rsidRDefault="00D343C0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Орск, 202</w:t>
      </w:r>
      <w:r w:rsidR="00CE7A4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</w:t>
      </w:r>
      <w:bookmarkStart w:id="0" w:name="_GoBack"/>
      <w:bookmarkEnd w:id="0"/>
      <w:r w:rsidR="009F055E"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г.</w:t>
      </w:r>
    </w:p>
    <w:p w:rsidR="009F055E" w:rsidRPr="009C2108" w:rsidRDefault="009F055E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4"/>
        <w:tblW w:w="10642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706"/>
        <w:gridCol w:w="2462"/>
        <w:gridCol w:w="1050"/>
        <w:gridCol w:w="3215"/>
        <w:gridCol w:w="3162"/>
        <w:gridCol w:w="47"/>
      </w:tblGrid>
      <w:tr w:rsidR="009F055E" w:rsidRPr="009C2108" w:rsidTr="00313040">
        <w:trPr>
          <w:gridAfter w:val="1"/>
          <w:wAfter w:w="47" w:type="dxa"/>
        </w:trPr>
        <w:tc>
          <w:tcPr>
            <w:tcW w:w="10595" w:type="dxa"/>
            <w:gridSpan w:val="5"/>
          </w:tcPr>
          <w:p w:rsidR="009F055E" w:rsidRPr="009C2108" w:rsidRDefault="009F055E" w:rsidP="009F05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Организационная информация</w:t>
            </w:r>
          </w:p>
        </w:tc>
      </w:tr>
      <w:tr w:rsidR="009F055E" w:rsidRPr="009C2108" w:rsidTr="00313040">
        <w:trPr>
          <w:gridAfter w:val="1"/>
          <w:wAfter w:w="47" w:type="dxa"/>
          <w:trHeight w:val="225"/>
        </w:trPr>
        <w:tc>
          <w:tcPr>
            <w:tcW w:w="706" w:type="dxa"/>
          </w:tcPr>
          <w:p w:rsidR="009F055E" w:rsidRPr="009C2108" w:rsidRDefault="009F055E" w:rsidP="009B0F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9B0F10"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12" w:type="dxa"/>
            <w:gridSpan w:val="2"/>
          </w:tcPr>
          <w:p w:rsidR="009F055E" w:rsidRPr="009C2108" w:rsidRDefault="009F055E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организация образовательной деятельности</w:t>
            </w:r>
          </w:p>
        </w:tc>
        <w:tc>
          <w:tcPr>
            <w:tcW w:w="6377" w:type="dxa"/>
            <w:gridSpan w:val="2"/>
          </w:tcPr>
          <w:p w:rsidR="009F055E" w:rsidRPr="009C2108" w:rsidRDefault="009F055E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занятие</w:t>
            </w:r>
          </w:p>
        </w:tc>
      </w:tr>
      <w:tr w:rsidR="009B0F10" w:rsidRPr="009C2108" w:rsidTr="00313040">
        <w:trPr>
          <w:gridAfter w:val="1"/>
          <w:wAfter w:w="47" w:type="dxa"/>
          <w:trHeight w:val="600"/>
        </w:trPr>
        <w:tc>
          <w:tcPr>
            <w:tcW w:w="706" w:type="dxa"/>
          </w:tcPr>
          <w:p w:rsidR="009B0F10" w:rsidRPr="009C2108" w:rsidRDefault="009B0F10" w:rsidP="009B0F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3512" w:type="dxa"/>
            <w:gridSpan w:val="2"/>
          </w:tcPr>
          <w:p w:rsidR="009B0F10" w:rsidRPr="009C2108" w:rsidRDefault="009B0F10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6377" w:type="dxa"/>
            <w:gridSpan w:val="2"/>
          </w:tcPr>
          <w:p w:rsidR="009B0F10" w:rsidRPr="009C2108" w:rsidRDefault="0003667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развитие, социально-коммуникативное развитие</w:t>
            </w:r>
          </w:p>
        </w:tc>
      </w:tr>
      <w:tr w:rsidR="009B0F10" w:rsidRPr="009C2108" w:rsidTr="00313040">
        <w:trPr>
          <w:gridAfter w:val="1"/>
          <w:wAfter w:w="47" w:type="dxa"/>
          <w:trHeight w:val="382"/>
        </w:trPr>
        <w:tc>
          <w:tcPr>
            <w:tcW w:w="706" w:type="dxa"/>
            <w:tcBorders>
              <w:bottom w:val="single" w:sz="4" w:space="0" w:color="auto"/>
            </w:tcBorders>
          </w:tcPr>
          <w:p w:rsidR="009B0F10" w:rsidRPr="009C2108" w:rsidRDefault="009B0F10" w:rsidP="009B0F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9B0F10" w:rsidRPr="009C2108" w:rsidRDefault="009B0F10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B0F10" w:rsidRPr="009C2108" w:rsidRDefault="0003667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B7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Познавательная, </w:t>
            </w: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игровая, коммуникативная, двигательна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B0F10" w:rsidRPr="009C2108" w:rsidTr="00313040">
        <w:trPr>
          <w:gridAfter w:val="1"/>
          <w:wAfter w:w="47" w:type="dxa"/>
          <w:trHeight w:val="366"/>
        </w:trPr>
        <w:tc>
          <w:tcPr>
            <w:tcW w:w="10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F10" w:rsidRPr="009C2108" w:rsidRDefault="009B0F10" w:rsidP="009B0F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Методическая информация.</w:t>
            </w:r>
          </w:p>
        </w:tc>
      </w:tr>
      <w:tr w:rsidR="005520CC" w:rsidRPr="009C2108" w:rsidTr="00313040">
        <w:trPr>
          <w:gridAfter w:val="1"/>
          <w:wAfter w:w="47" w:type="dxa"/>
        </w:trPr>
        <w:tc>
          <w:tcPr>
            <w:tcW w:w="706" w:type="dxa"/>
            <w:tcBorders>
              <w:top w:val="single" w:sz="4" w:space="0" w:color="auto"/>
            </w:tcBorders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</w:tcBorders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5520CC" w:rsidRPr="0003667D" w:rsidRDefault="005520CC" w:rsidP="00937B2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66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0366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гости к бабушке </w:t>
            </w:r>
            <w:proofErr w:type="spellStart"/>
            <w:r w:rsidR="000366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Знаюшке</w:t>
            </w:r>
            <w:proofErr w:type="spellEnd"/>
            <w:r w:rsidRPr="000366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520CC" w:rsidRPr="0003667D" w:rsidRDefault="005520CC" w:rsidP="00ED7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520CC" w:rsidRPr="009C2108" w:rsidTr="00313040">
        <w:trPr>
          <w:gridAfter w:val="1"/>
          <w:wAfter w:w="47" w:type="dxa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512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6377" w:type="dxa"/>
            <w:gridSpan w:val="2"/>
          </w:tcPr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Наглядные: 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3973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демонстрация иллюстраций из цикла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Сказки</w:t>
            </w:r>
            <w:r w:rsidRPr="003973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«Дикие и домашние животные», «Фрукты и овощи»</w:t>
            </w:r>
            <w:r w:rsidRPr="003973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рассматривание предметов из цикла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Сказки</w:t>
            </w:r>
            <w:r w:rsidRPr="003973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«Дикие и домашние животные», «Фрукты и овощи».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Словесные: 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рассказ воспитателя, пояснение, вопросы, побуждающие к мыслительной деятельности, объяснение;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индивидуальные ответы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Практические: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выполнение физкультминутки;</w:t>
            </w:r>
          </w:p>
          <w:p w:rsidR="0003667D" w:rsidRPr="00397329" w:rsidRDefault="0003667D" w:rsidP="000366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7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постановка перед детьми задачи;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контроль со стороны педагога; 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Игровые: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дидактические игры;</w:t>
            </w:r>
          </w:p>
          <w:p w:rsidR="005520CC" w:rsidRPr="009C2108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воображаемая ситуация.</w:t>
            </w:r>
          </w:p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520CC" w:rsidRPr="009C2108" w:rsidTr="00313040">
        <w:trPr>
          <w:gridAfter w:val="1"/>
          <w:wAfter w:w="47" w:type="dxa"/>
          <w:trHeight w:val="685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3512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развитие; физическое развитие, речевое развитие, социально – коммуникативное развитие.</w:t>
            </w:r>
          </w:p>
        </w:tc>
      </w:tr>
      <w:tr w:rsidR="005520CC" w:rsidRPr="009C2108" w:rsidTr="00313040">
        <w:trPr>
          <w:gridAfter w:val="1"/>
          <w:wAfter w:w="47" w:type="dxa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3512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6377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F722D8"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-4</w:t>
            </w:r>
            <w:r w:rsidR="00C544FE"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года.</w:t>
            </w:r>
          </w:p>
        </w:tc>
      </w:tr>
      <w:tr w:rsidR="005520CC" w:rsidRPr="009C2108" w:rsidTr="00313040">
        <w:trPr>
          <w:gridAfter w:val="1"/>
          <w:wAfter w:w="47" w:type="dxa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3512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6377" w:type="dxa"/>
            <w:gridSpan w:val="2"/>
          </w:tcPr>
          <w:p w:rsidR="005520CC" w:rsidRPr="009C2108" w:rsidRDefault="00F722D8" w:rsidP="000366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667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Закрепить </w:t>
            </w:r>
            <w:r w:rsidRPr="0003667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знания детей</w:t>
            </w:r>
            <w:r w:rsidRPr="0003667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приобретенные в течение учебного года.</w:t>
            </w:r>
          </w:p>
        </w:tc>
      </w:tr>
      <w:tr w:rsidR="00AF2702" w:rsidRPr="009C2108" w:rsidTr="00313040">
        <w:trPr>
          <w:gridAfter w:val="1"/>
          <w:wAfter w:w="47" w:type="dxa"/>
        </w:trPr>
        <w:tc>
          <w:tcPr>
            <w:tcW w:w="706" w:type="dxa"/>
          </w:tcPr>
          <w:p w:rsidR="00AF2702" w:rsidRPr="009C2108" w:rsidRDefault="00AF2702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9889" w:type="dxa"/>
            <w:gridSpan w:val="4"/>
          </w:tcPr>
          <w:p w:rsidR="00AF2702" w:rsidRPr="009C2108" w:rsidRDefault="00AF2702" w:rsidP="00937B2F">
            <w:pPr>
              <w:tabs>
                <w:tab w:val="left" w:pos="1461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Задачи:</w:t>
            </w:r>
          </w:p>
        </w:tc>
      </w:tr>
      <w:tr w:rsidR="005520CC" w:rsidRPr="009C2108" w:rsidTr="00313040">
        <w:trPr>
          <w:gridAfter w:val="1"/>
          <w:wAfter w:w="47" w:type="dxa"/>
          <w:trHeight w:val="2117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889" w:type="dxa"/>
            <w:gridSpan w:val="4"/>
          </w:tcPr>
          <w:p w:rsidR="00253083" w:rsidRPr="00D7674F" w:rsidRDefault="006D73EB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</w:t>
            </w:r>
            <w:r w:rsidR="00253083"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  <w:p w:rsidR="006D73EB" w:rsidRPr="00D7674F" w:rsidRDefault="006D73EB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 </w:t>
            </w:r>
            <w:r w:rsidRPr="00D7674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знания детей о сказках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прочитанных ранее;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 умение детей выделять и объединять предметы по одному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(общему признаку)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 умение детей различать и называть геометрические фигуры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(круг, квадрат, треугольник)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 </w:t>
            </w:r>
            <w:r w:rsidRPr="00D7674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знания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 домашних и диких животных;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 понятия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«фрукты-овощи»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закрепить понятия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«один»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«много»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закрепить понятия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«узкая, широкая»;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закрепить понятия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«длинная, короткая»;</w:t>
            </w:r>
          </w:p>
          <w:p w:rsidR="00253083" w:rsidRDefault="00253083" w:rsidP="00D7674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</w:t>
            </w:r>
            <w:r w:rsidRPr="00D7674F">
              <w:rPr>
                <w:rFonts w:ascii="Times New Roman" w:hAnsi="Times New Roman" w:cs="Times New Roman"/>
                <w:lang w:eastAsia="ru-RU"/>
              </w:rPr>
              <w:t xml:space="preserve"> умение детей ходить в колонне по одному, не обгоняя друг друга</w:t>
            </w:r>
            <w:r w:rsidR="00D7674F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7674F" w:rsidRDefault="00D7674F" w:rsidP="00D7674F">
            <w:pPr>
              <w:pStyle w:val="aa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звивающие</w:t>
            </w:r>
          </w:p>
          <w:p w:rsidR="00D7674F" w:rsidRPr="00D7674F" w:rsidRDefault="00D7674F" w:rsidP="00D7674F">
            <w:pPr>
              <w:pStyle w:val="aa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логическое мышление, воображение, память, внимание, сообразительность;</w:t>
            </w:r>
          </w:p>
          <w:p w:rsidR="00D7674F" w:rsidRPr="00D7674F" w:rsidRDefault="00D7674F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умение слушать и понимать заданный вопрос воспитателя, отвечать на него;</w:t>
            </w:r>
          </w:p>
          <w:p w:rsidR="00D7674F" w:rsidRPr="00D7674F" w:rsidRDefault="00D7674F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общение и взаимодействие ребёнка со взрослым и</w:t>
            </w:r>
          </w:p>
          <w:p w:rsidR="00D7674F" w:rsidRDefault="00D7674F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сверстниками; эмоциональную отзывчивость.</w:t>
            </w:r>
          </w:p>
          <w:p w:rsidR="00D7674F" w:rsidRPr="00313040" w:rsidRDefault="00D7674F" w:rsidP="0031304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Воспитательные</w:t>
            </w:r>
          </w:p>
          <w:p w:rsidR="006D73EB" w:rsidRPr="00313040" w:rsidRDefault="00D7674F" w:rsidP="0031304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D73EB"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воспитывать находчивость, выдержку, самостоятельность.</w:t>
            </w:r>
          </w:p>
          <w:p w:rsidR="006D73EB" w:rsidRPr="00313040" w:rsidRDefault="00D7674F" w:rsidP="0031304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D73EB"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воспитывать познавательный интерес, доброту, эмоционально-положительное отношение к персонажам, вызвать желание помочь им.</w:t>
            </w:r>
          </w:p>
          <w:p w:rsidR="006D73EB" w:rsidRPr="00313040" w:rsidRDefault="006D73EB" w:rsidP="0031304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воспитывать выдержку, организованность, целеустремленность, дружеские взаимоотношения между детьми.</w:t>
            </w:r>
          </w:p>
          <w:p w:rsidR="005520CC" w:rsidRPr="00313040" w:rsidRDefault="00313040" w:rsidP="0031304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20CC" w:rsidRPr="00313040">
              <w:rPr>
                <w:rFonts w:ascii="Times New Roman" w:hAnsi="Times New Roman" w:cs="Times New Roman"/>
                <w:sz w:val="24"/>
                <w:szCs w:val="24"/>
              </w:rPr>
              <w:t>доровьесберегающие:</w:t>
            </w:r>
          </w:p>
          <w:p w:rsidR="005520CC" w:rsidRPr="00D7674F" w:rsidRDefault="00313040" w:rsidP="00313040">
            <w:pPr>
              <w:pStyle w:val="aa"/>
              <w:rPr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</w:t>
            </w:r>
            <w:r w:rsidR="005520CC" w:rsidRPr="00313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пособствовать созданию благоприятного психологического климата.</w:t>
            </w:r>
          </w:p>
        </w:tc>
      </w:tr>
      <w:tr w:rsidR="00B07684" w:rsidRPr="009C2108" w:rsidTr="00313040">
        <w:trPr>
          <w:gridAfter w:val="1"/>
          <w:wAfter w:w="47" w:type="dxa"/>
          <w:trHeight w:val="1137"/>
        </w:trPr>
        <w:tc>
          <w:tcPr>
            <w:tcW w:w="706" w:type="dxa"/>
          </w:tcPr>
          <w:p w:rsidR="00B07684" w:rsidRPr="009C2108" w:rsidRDefault="00B076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7.</w:t>
            </w:r>
          </w:p>
        </w:tc>
        <w:tc>
          <w:tcPr>
            <w:tcW w:w="3512" w:type="dxa"/>
            <w:gridSpan w:val="2"/>
          </w:tcPr>
          <w:p w:rsidR="00B07684" w:rsidRPr="009C2108" w:rsidRDefault="00B076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377" w:type="dxa"/>
            <w:gridSpan w:val="2"/>
          </w:tcPr>
          <w:p w:rsidR="00313040" w:rsidRDefault="00B07684" w:rsidP="0039732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Изготовление игр и игровых упражнений о</w:t>
            </w:r>
            <w:r w:rsidR="006D73EB"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диких и домашних животных. </w:t>
            </w:r>
          </w:p>
          <w:p w:rsidR="00313040" w:rsidRDefault="006D73EB" w:rsidP="003973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Геометрические фигуры.</w:t>
            </w:r>
            <w:r w:rsidR="00B07684"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07684" w:rsidRPr="00313040" w:rsidRDefault="00313040" w:rsidP="0039732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Использование ИКТ (ноутбук)</w:t>
            </w:r>
            <w:r w:rsidR="006D73EB"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</w:tr>
      <w:tr w:rsidR="00B07684" w:rsidRPr="009C2108" w:rsidTr="00AD4438">
        <w:trPr>
          <w:gridAfter w:val="1"/>
          <w:wAfter w:w="47" w:type="dxa"/>
          <w:trHeight w:val="1581"/>
        </w:trPr>
        <w:tc>
          <w:tcPr>
            <w:tcW w:w="706" w:type="dxa"/>
            <w:tcBorders>
              <w:bottom w:val="single" w:sz="4" w:space="0" w:color="auto"/>
            </w:tcBorders>
          </w:tcPr>
          <w:p w:rsidR="00B07684" w:rsidRPr="009C2108" w:rsidRDefault="00B076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B07684" w:rsidRPr="009C2108" w:rsidRDefault="00B07684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9C2108">
              <w:rPr>
                <w:b/>
                <w:color w:val="111111"/>
                <w:bdr w:val="none" w:sz="0" w:space="0" w:color="auto" w:frame="1"/>
              </w:rPr>
              <w:t>Предварительная работа</w:t>
            </w:r>
            <w:r w:rsidRPr="009C2108">
              <w:rPr>
                <w:b/>
                <w:color w:val="111111"/>
              </w:rPr>
              <w:t>.</w:t>
            </w:r>
          </w:p>
          <w:p w:rsidR="00B07684" w:rsidRPr="009C2108" w:rsidRDefault="00B076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313040" w:rsidRPr="00313040" w:rsidRDefault="00313040" w:rsidP="00313040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Чтение сказок</w:t>
            </w:r>
            <w:r w:rsidRPr="0031304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</w:t>
            </w:r>
          </w:p>
          <w:p w:rsidR="00313040" w:rsidRPr="00313040" w:rsidRDefault="00313040" w:rsidP="00313040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Рас</w:t>
            </w:r>
            <w:r w:rsidRPr="0031304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сматривание иллюстраций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«Сказки», «Дикие и домашние животные» «Геометрические фигуры»</w:t>
            </w:r>
            <w:r w:rsidRPr="0031304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</w:t>
            </w:r>
          </w:p>
          <w:p w:rsidR="006D73EB" w:rsidRPr="009C2108" w:rsidRDefault="00313040" w:rsidP="00313040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И</w:t>
            </w:r>
            <w:r w:rsidR="006D73EB" w:rsidRPr="009C2108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ндивидуальная работа с детьми.</w:t>
            </w:r>
          </w:p>
          <w:p w:rsidR="006D73EB" w:rsidRPr="009C2108" w:rsidRDefault="006D73EB" w:rsidP="00C42F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D73EB" w:rsidRPr="009C2108" w:rsidRDefault="006D73EB" w:rsidP="00C42F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B07684" w:rsidRPr="009C2108" w:rsidRDefault="00B07684" w:rsidP="00B076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06011" w:rsidRPr="009C2108" w:rsidTr="00313040">
        <w:trPr>
          <w:gridAfter w:val="1"/>
          <w:wAfter w:w="47" w:type="dxa"/>
        </w:trPr>
        <w:tc>
          <w:tcPr>
            <w:tcW w:w="105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143" w:rsidRPr="009C2108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2143" w:rsidRPr="009C2108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2143" w:rsidRPr="009C2108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1104" w:rsidRPr="009C2108" w:rsidRDefault="00CA1104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6011" w:rsidRPr="009C2108" w:rsidRDefault="00506011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</w:tc>
      </w:tr>
      <w:tr w:rsidR="00BC05CF" w:rsidRPr="009C2108" w:rsidTr="00313040">
        <w:tc>
          <w:tcPr>
            <w:tcW w:w="706" w:type="dxa"/>
          </w:tcPr>
          <w:p w:rsidR="00ED3296" w:rsidRPr="009C2108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ED3296" w:rsidRPr="009C2108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4265" w:type="dxa"/>
            <w:gridSpan w:val="2"/>
          </w:tcPr>
          <w:p w:rsidR="00ED3296" w:rsidRPr="009C2108" w:rsidRDefault="00ED3296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3209" w:type="dxa"/>
            <w:gridSpan w:val="2"/>
          </w:tcPr>
          <w:p w:rsidR="00ED3296" w:rsidRPr="009C2108" w:rsidRDefault="00ED3296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BC05CF" w:rsidRPr="009C2108" w:rsidTr="00313040">
        <w:tc>
          <w:tcPr>
            <w:tcW w:w="706" w:type="dxa"/>
          </w:tcPr>
          <w:p w:rsidR="00ED3296" w:rsidRPr="009C2108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2462" w:type="dxa"/>
          </w:tcPr>
          <w:p w:rsidR="00ED3296" w:rsidRPr="009C2108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4265" w:type="dxa"/>
            <w:gridSpan w:val="2"/>
          </w:tcPr>
          <w:p w:rsidR="002554D2" w:rsidRPr="003830FA" w:rsidRDefault="002554D2" w:rsidP="002554D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3830FA">
              <w:rPr>
                <w:color w:val="111111"/>
                <w:shd w:val="clear" w:color="auto" w:fill="FFFFFF"/>
              </w:rPr>
              <w:t>- Здравствуйте, ребята. Я рада вас видеть сегодня на занятии. Какое у вас сегодня настроение?</w:t>
            </w:r>
          </w:p>
          <w:p w:rsidR="002554D2" w:rsidRPr="003830FA" w:rsidRDefault="002554D2" w:rsidP="002554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-</w:t>
            </w:r>
            <w:r w:rsidRPr="003830FA">
              <w:rPr>
                <w:color w:val="111111"/>
                <w:shd w:val="clear" w:color="auto" w:fill="FFFFFF"/>
              </w:rPr>
              <w:t xml:space="preserve"> Подарите, пожалуйста, друг другу улыбки, чтобы у всех настроение было веселое</w:t>
            </w:r>
            <w:r>
              <w:rPr>
                <w:color w:val="111111"/>
                <w:shd w:val="clear" w:color="auto" w:fill="FFFFFF"/>
              </w:rPr>
              <w:t xml:space="preserve"> и</w:t>
            </w:r>
            <w:r w:rsidRPr="003830FA">
              <w:rPr>
                <w:color w:val="111111"/>
                <w:shd w:val="clear" w:color="auto" w:fill="FFFFFF"/>
              </w:rPr>
              <w:t xml:space="preserve"> радостное.</w:t>
            </w:r>
          </w:p>
          <w:p w:rsidR="002554D2" w:rsidRPr="003830FA" w:rsidRDefault="002554D2" w:rsidP="002554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</w:t>
            </w:r>
            <w:r w:rsidRPr="003830FA">
              <w:rPr>
                <w:color w:val="111111"/>
              </w:rPr>
              <w:t xml:space="preserve">кажем </w:t>
            </w:r>
            <w:r>
              <w:rPr>
                <w:color w:val="111111"/>
              </w:rPr>
              <w:t>«</w:t>
            </w:r>
            <w:r w:rsidRPr="003830FA">
              <w:rPr>
                <w:color w:val="111111"/>
              </w:rPr>
              <w:t>Здравствуйте!</w:t>
            </w:r>
            <w:r>
              <w:rPr>
                <w:color w:val="111111"/>
              </w:rPr>
              <w:t>»</w:t>
            </w:r>
            <w:r w:rsidRPr="003830FA">
              <w:rPr>
                <w:color w:val="111111"/>
              </w:rPr>
              <w:t xml:space="preserve"> друг другу.</w:t>
            </w:r>
          </w:p>
          <w:p w:rsidR="002554D2" w:rsidRPr="003830FA" w:rsidRDefault="002554D2" w:rsidP="002554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830FA">
              <w:rPr>
                <w:color w:val="111111"/>
                <w:bdr w:val="none" w:sz="0" w:space="0" w:color="auto" w:frame="1"/>
              </w:rPr>
              <w:t>Нам здороваться ни лень</w:t>
            </w:r>
            <w:r w:rsidRPr="003830FA">
              <w:rPr>
                <w:color w:val="111111"/>
              </w:rPr>
              <w:t>:</w:t>
            </w:r>
          </w:p>
          <w:p w:rsidR="002554D2" w:rsidRPr="003830FA" w:rsidRDefault="002554D2" w:rsidP="002554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830FA">
              <w:rPr>
                <w:color w:val="111111"/>
              </w:rPr>
              <w:t xml:space="preserve">Всем </w:t>
            </w:r>
            <w:r>
              <w:rPr>
                <w:color w:val="111111"/>
              </w:rPr>
              <w:t>«</w:t>
            </w:r>
            <w:r w:rsidRPr="003830FA">
              <w:rPr>
                <w:color w:val="111111"/>
              </w:rPr>
              <w:t>Привет!</w:t>
            </w:r>
            <w:r>
              <w:rPr>
                <w:color w:val="111111"/>
              </w:rPr>
              <w:t>»</w:t>
            </w:r>
            <w:r w:rsidRPr="003830FA">
              <w:rPr>
                <w:color w:val="111111"/>
              </w:rPr>
              <w:t xml:space="preserve"> и </w:t>
            </w:r>
            <w:r>
              <w:rPr>
                <w:color w:val="111111"/>
              </w:rPr>
              <w:t>«</w:t>
            </w:r>
            <w:r w:rsidRPr="003830FA">
              <w:rPr>
                <w:color w:val="111111"/>
              </w:rPr>
              <w:t>Добрый день!</w:t>
            </w:r>
            <w:r>
              <w:rPr>
                <w:color w:val="111111"/>
              </w:rPr>
              <w:t>»</w:t>
            </w:r>
            <w:r w:rsidRPr="003830FA">
              <w:rPr>
                <w:color w:val="111111"/>
              </w:rPr>
              <w:t>;</w:t>
            </w:r>
          </w:p>
          <w:p w:rsidR="002554D2" w:rsidRPr="003830FA" w:rsidRDefault="002554D2" w:rsidP="002554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830FA">
              <w:rPr>
                <w:color w:val="111111"/>
              </w:rPr>
              <w:t xml:space="preserve">Если каждый улыбнётся </w:t>
            </w:r>
            <w:r>
              <w:rPr>
                <w:color w:val="111111"/>
              </w:rPr>
              <w:t>-</w:t>
            </w:r>
          </w:p>
          <w:p w:rsidR="002554D2" w:rsidRDefault="002554D2" w:rsidP="002554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3830FA">
              <w:rPr>
                <w:color w:val="111111"/>
              </w:rPr>
              <w:t>Утро доброе начнётся</w:t>
            </w:r>
            <w:r>
              <w:rPr>
                <w:color w:val="111111"/>
              </w:rPr>
              <w:t>.</w:t>
            </w:r>
          </w:p>
          <w:p w:rsidR="002554D2" w:rsidRDefault="002554D2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</w:p>
          <w:p w:rsidR="00A92670" w:rsidRPr="009C2108" w:rsidRDefault="00AD29C8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- </w:t>
            </w:r>
            <w:r w:rsidR="00AD4438">
              <w:rPr>
                <w:color w:val="111111"/>
                <w:shd w:val="clear" w:color="auto" w:fill="FFFFFF"/>
              </w:rPr>
              <w:t>Ребята, я сегодня получила письмо</w:t>
            </w:r>
            <w:r>
              <w:rPr>
                <w:color w:val="111111"/>
                <w:shd w:val="clear" w:color="auto" w:fill="FFFFFF"/>
              </w:rPr>
              <w:t xml:space="preserve"> от бабушки </w:t>
            </w:r>
            <w:proofErr w:type="spellStart"/>
            <w:r>
              <w:rPr>
                <w:color w:val="111111"/>
                <w:shd w:val="clear" w:color="auto" w:fill="FFFFFF"/>
              </w:rPr>
              <w:t>Знаюшки</w:t>
            </w:r>
            <w:proofErr w:type="spellEnd"/>
            <w:r w:rsidR="00E92AC6">
              <w:rPr>
                <w:color w:val="111111"/>
                <w:shd w:val="clear" w:color="auto" w:fill="FFFFFF"/>
              </w:rPr>
              <w:t>. Прочитаем?</w:t>
            </w:r>
          </w:p>
          <w:p w:rsidR="00ED3296" w:rsidRPr="009C2108" w:rsidRDefault="00E92AC6" w:rsidP="00E92AC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E92AC6">
              <w:rPr>
                <w:color w:val="111111"/>
              </w:rPr>
              <w:t>«Здравствуйте, мои ребята</w:t>
            </w:r>
            <w:r w:rsidRPr="00E92AC6">
              <w:rPr>
                <w:b/>
                <w:bCs/>
                <w:color w:val="111111"/>
                <w:bdr w:val="none" w:sz="0" w:space="0" w:color="auto" w:frame="1"/>
              </w:rPr>
              <w:t>.</w:t>
            </w:r>
            <w:r w:rsidRPr="00E92AC6">
              <w:rPr>
                <w:color w:val="111111"/>
              </w:rPr>
              <w:t xml:space="preserve"> Что-то не понятное происходит в нашей</w:t>
            </w:r>
            <w:r>
              <w:rPr>
                <w:color w:val="111111"/>
              </w:rPr>
              <w:t xml:space="preserve"> </w:t>
            </w:r>
            <w:r w:rsidRPr="00E92AC6">
              <w:rPr>
                <w:bCs/>
                <w:color w:val="111111"/>
                <w:bdr w:val="none" w:sz="0" w:space="0" w:color="auto" w:frame="1"/>
              </w:rPr>
              <w:t>деревне</w:t>
            </w:r>
            <w:r w:rsidRPr="00E92AC6">
              <w:rPr>
                <w:color w:val="111111"/>
              </w:rPr>
              <w:t>, сама разобраться не могу! И прошу вас о помощи!»</w:t>
            </w:r>
          </w:p>
        </w:tc>
        <w:tc>
          <w:tcPr>
            <w:tcW w:w="3209" w:type="dxa"/>
            <w:gridSpan w:val="2"/>
          </w:tcPr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здороваются с гостями.</w:t>
            </w: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D29C8" w:rsidRDefault="00AD29C8" w:rsidP="00ED790C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AD29C8" w:rsidRDefault="00AD29C8" w:rsidP="00ED790C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AD29C8" w:rsidRDefault="00AD29C8" w:rsidP="00ED790C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AD29C8" w:rsidRDefault="00AD29C8" w:rsidP="00ED790C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A92670" w:rsidRPr="00E92AC6" w:rsidRDefault="00E92AC6" w:rsidP="00ED790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2AC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Дети видят письмо</w:t>
            </w:r>
          </w:p>
          <w:p w:rsidR="00A92670" w:rsidRPr="009C2108" w:rsidRDefault="00C544FE" w:rsidP="00E92A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92A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</w:t>
            </w:r>
          </w:p>
        </w:tc>
      </w:tr>
      <w:tr w:rsidR="00BC05CF" w:rsidRPr="009C2108" w:rsidTr="00E92AC6">
        <w:tc>
          <w:tcPr>
            <w:tcW w:w="706" w:type="dxa"/>
          </w:tcPr>
          <w:p w:rsidR="00ED3296" w:rsidRPr="009C2108" w:rsidRDefault="00E9614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2462" w:type="dxa"/>
          </w:tcPr>
          <w:p w:rsidR="00ED3296" w:rsidRPr="009C2108" w:rsidRDefault="00E9614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Мотивация деятельности детей</w:t>
            </w:r>
          </w:p>
        </w:tc>
        <w:tc>
          <w:tcPr>
            <w:tcW w:w="4265" w:type="dxa"/>
            <w:gridSpan w:val="2"/>
          </w:tcPr>
          <w:p w:rsidR="00E92AC6" w:rsidRPr="00E92AC6" w:rsidRDefault="00E92AC6" w:rsidP="00E92AC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E92A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Поможем бабушке </w:t>
            </w:r>
            <w:proofErr w:type="spellStart"/>
            <w:r w:rsidRPr="00E92A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Знаюшке</w:t>
            </w:r>
            <w:proofErr w:type="spellEnd"/>
            <w:r w:rsidRPr="00E92A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E92AC6" w:rsidRDefault="00E92AC6" w:rsidP="00E92AC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E92A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этого нам нужно отправиться в путешествие.</w:t>
            </w:r>
          </w:p>
          <w:p w:rsidR="00E92AC6" w:rsidRPr="00E92AC6" w:rsidRDefault="00E92AC6" w:rsidP="00E92AC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E92A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Скажите, ребята, на чем можно путешествовать?</w:t>
            </w:r>
          </w:p>
          <w:p w:rsidR="00E92AC6" w:rsidRPr="00E92AC6" w:rsidRDefault="00E92AC6" w:rsidP="00E92AC6">
            <w:pPr>
              <w:spacing w:before="225" w:after="225"/>
              <w:ind w:hanging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92A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-Как, одним словом, назвать всё то, что вы сейчас перечислили?</w:t>
            </w:r>
          </w:p>
          <w:p w:rsidR="00E92AC6" w:rsidRPr="00AF62DD" w:rsidRDefault="00E92AC6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AF62DD" w:rsidRPr="00AF6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предлагаю поехать на автобусе.</w:t>
            </w:r>
            <w:r w:rsidRPr="00AF6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дорогу с собою мы возьмем всего лишь багаж знаний. Я, думаю, он нам очень пригодится.</w:t>
            </w:r>
          </w:p>
          <w:p w:rsidR="00FC2DEC" w:rsidRPr="009C2108" w:rsidRDefault="00AF62DD" w:rsidP="00AF62DD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92AC6" w:rsidRPr="00AF6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Становитесь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 за другом,</w:t>
            </w:r>
            <w:r w:rsidR="00E92AC6" w:rsidRPr="00AF6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следуйте за мной, не отставая друг от друга.</w:t>
            </w:r>
          </w:p>
        </w:tc>
        <w:tc>
          <w:tcPr>
            <w:tcW w:w="3209" w:type="dxa"/>
            <w:gridSpan w:val="2"/>
          </w:tcPr>
          <w:p w:rsidR="00E92AC6" w:rsidRPr="00E92AC6" w:rsidRDefault="00E92AC6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A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  <w:p w:rsidR="00E92AC6" w:rsidRDefault="00E92AC6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2AC6" w:rsidRDefault="00E92AC6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2AC6" w:rsidRPr="00E92AC6" w:rsidRDefault="00E92AC6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E92A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машине, на самолёте, на автобусе, на велосипеде, на корабле и т. д.</w:t>
            </w:r>
          </w:p>
          <w:p w:rsidR="00E92AC6" w:rsidRPr="00E92AC6" w:rsidRDefault="00E92AC6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A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Транспорт.</w:t>
            </w:r>
          </w:p>
          <w:p w:rsidR="00E92AC6" w:rsidRPr="009C2108" w:rsidRDefault="00E92AC6" w:rsidP="00E92AC6">
            <w:pPr>
              <w:pStyle w:val="aa"/>
              <w:rPr>
                <w:lang w:eastAsia="ru-RU"/>
              </w:rPr>
            </w:pPr>
          </w:p>
          <w:p w:rsidR="00E92AC6" w:rsidRPr="00AF62DD" w:rsidRDefault="00AF62DD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слышат песенку про автобус.</w:t>
            </w:r>
          </w:p>
          <w:p w:rsidR="00E92AC6" w:rsidRPr="009C2108" w:rsidRDefault="00E92AC6" w:rsidP="00E92AC6">
            <w:pPr>
              <w:pStyle w:val="aa"/>
              <w:rPr>
                <w:lang w:eastAsia="ru-RU"/>
              </w:rPr>
            </w:pPr>
          </w:p>
          <w:p w:rsidR="00E92AC6" w:rsidRPr="009C2108" w:rsidRDefault="00E92AC6" w:rsidP="00E92AC6">
            <w:pPr>
              <w:pStyle w:val="aa"/>
              <w:rPr>
                <w:lang w:eastAsia="ru-RU"/>
              </w:rPr>
            </w:pPr>
          </w:p>
          <w:p w:rsidR="00FC2DEC" w:rsidRPr="009C2108" w:rsidRDefault="00AF62DD" w:rsidP="00AF62DD">
            <w:pPr>
              <w:pStyle w:val="aa"/>
              <w:rPr>
                <w:sz w:val="24"/>
                <w:szCs w:val="24"/>
                <w:lang w:eastAsia="ru-RU"/>
              </w:rPr>
            </w:pPr>
            <w:r w:rsidRPr="00AF62DD">
              <w:rPr>
                <w:rFonts w:ascii="Times New Roman" w:hAnsi="Times New Roman" w:cs="Times New Roman"/>
                <w:lang w:eastAsia="ru-RU"/>
              </w:rPr>
              <w:t>Дети становятся друг за другом гуськом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50AC9" w:rsidRPr="009C2108" w:rsidTr="00313040">
        <w:trPr>
          <w:trHeight w:val="315"/>
        </w:trPr>
        <w:tc>
          <w:tcPr>
            <w:tcW w:w="706" w:type="dxa"/>
          </w:tcPr>
          <w:p w:rsidR="00D50AC9" w:rsidRPr="009C2108" w:rsidRDefault="00D50AC9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II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D50AC9" w:rsidRPr="009C2108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4265" w:type="dxa"/>
            <w:gridSpan w:val="2"/>
          </w:tcPr>
          <w:p w:rsidR="00D50AC9" w:rsidRPr="009C2108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3209" w:type="dxa"/>
            <w:gridSpan w:val="2"/>
          </w:tcPr>
          <w:p w:rsidR="00D50AC9" w:rsidRPr="009C2108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65385B" w:rsidRPr="008D3261" w:rsidTr="00313040">
        <w:trPr>
          <w:trHeight w:val="315"/>
        </w:trPr>
        <w:tc>
          <w:tcPr>
            <w:tcW w:w="706" w:type="dxa"/>
          </w:tcPr>
          <w:p w:rsidR="0065385B" w:rsidRPr="008D3261" w:rsidRDefault="0065385B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8D32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2.1.</w:t>
            </w:r>
          </w:p>
        </w:tc>
        <w:tc>
          <w:tcPr>
            <w:tcW w:w="2462" w:type="dxa"/>
          </w:tcPr>
          <w:p w:rsidR="0065385B" w:rsidRPr="008D3261" w:rsidRDefault="0065385B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32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4265" w:type="dxa"/>
            <w:gridSpan w:val="2"/>
          </w:tcPr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Первая просьба бабушки</w:t>
            </w: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F62DD"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3261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«Сказочная»</w:t>
            </w:r>
          </w:p>
          <w:p w:rsidR="00AF62DD" w:rsidRPr="008D3261" w:rsidRDefault="00AF62DD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76A31"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Сказка – это удивительный, волшебный мир, в котором происходят самые необыкновенные чудеса и превращения. Бабушка </w:t>
            </w:r>
            <w:proofErr w:type="spellStart"/>
            <w:r w:rsidR="00976A31"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Знаюшка</w:t>
            </w:r>
            <w:proofErr w:type="spellEnd"/>
            <w:r w:rsidR="00976A31"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очень много знает сказок и любит рассказывать их детям.</w:t>
            </w:r>
          </w:p>
          <w:p w:rsidR="00976A31" w:rsidRPr="008D3261" w:rsidRDefault="00AF62DD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6A31"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Ребята, давайте прочитаем</w:t>
            </w: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письмо бабушки </w:t>
            </w:r>
            <w:proofErr w:type="spellStart"/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Знаюшки</w:t>
            </w:r>
            <w:proofErr w:type="spellEnd"/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дальше: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«Ребята! Герои сказок вышли погулять, заблудились и не могут вернуться в свои сказки! Помогите вернуться сказочным персонажам в свои сказки».</w:t>
            </w:r>
          </w:p>
          <w:p w:rsidR="008D3261" w:rsidRPr="008D3261" w:rsidRDefault="008D3261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Заревели бабка с дедом</w:t>
            </w: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- Как теперь нам быть с обедом?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Мышка по столу бежала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И яичко вдруг упало.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Дед весной её сажал,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Да все лето поливал.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Выросла на славу, крепкая,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В огороде этом …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Он от бабушки ушел,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Он от дедушки ушел,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По дорожке покатился</w:t>
            </w:r>
          </w:p>
          <w:p w:rsid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И домой не воротил</w:t>
            </w:r>
            <w:r w:rsidR="008D3261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На поляне дом стоял,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Кто-то в домик забежал.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Поселилась там норушка,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Косой заинька с лягушкой,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Поселилась там лиса,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</w:rPr>
              <w:t>Серый волк — вот чудеса.</w:t>
            </w:r>
          </w:p>
          <w:p w:rsidR="00976A31" w:rsidRPr="008D3261" w:rsidRDefault="00976A31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31" w:rsidRPr="008D3261" w:rsidRDefault="00976A31" w:rsidP="008D326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где живут герои сказок?</w:t>
            </w:r>
          </w:p>
          <w:p w:rsidR="008D3261" w:rsidRPr="008D3261" w:rsidRDefault="008D3261" w:rsidP="008D326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D3261" w:rsidRDefault="00976A31" w:rsidP="008D326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Ну, что, ребята, все герои нашлись и бабушка </w:t>
            </w:r>
            <w:proofErr w:type="spellStart"/>
            <w:r w:rsidRPr="008D3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Знаюшка</w:t>
            </w:r>
            <w:proofErr w:type="spellEnd"/>
            <w:r w:rsidRPr="008D3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может рассказывать сказки.</w:t>
            </w:r>
          </w:p>
          <w:p w:rsidR="00976A31" w:rsidRPr="008D3261" w:rsidRDefault="008D3261" w:rsidP="008D326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976A31" w:rsidRPr="008D3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Теперь мы можем идти дальше.</w:t>
            </w:r>
          </w:p>
          <w:p w:rsidR="0023633D" w:rsidRPr="008D3261" w:rsidRDefault="0023633D" w:rsidP="000164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-Становитесь, друг за другом и следуйте за мной.</w:t>
            </w:r>
          </w:p>
          <w:p w:rsidR="00974BBF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0F1459">
              <w:rPr>
                <w:color w:val="000000"/>
              </w:rPr>
              <w:t>Ой, что это?</w:t>
            </w:r>
          </w:p>
          <w:p w:rsidR="00974BBF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F1459">
              <w:rPr>
                <w:color w:val="000000"/>
              </w:rPr>
              <w:t xml:space="preserve">Почему они появились? </w:t>
            </w:r>
          </w:p>
          <w:p w:rsidR="00974BBF" w:rsidRPr="000F1459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145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F1459">
              <w:rPr>
                <w:color w:val="000000"/>
              </w:rPr>
              <w:t>Давайте, чтобы не замочить ноги перепрыгнем через эти лужи.</w:t>
            </w:r>
          </w:p>
          <w:p w:rsidR="00974BBF" w:rsidRPr="00182FCC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182FCC">
              <w:rPr>
                <w:b/>
                <w:color w:val="000000"/>
                <w:u w:val="single"/>
              </w:rPr>
              <w:t>Физминутка</w:t>
            </w:r>
            <w:proofErr w:type="spellEnd"/>
            <w:r w:rsidRPr="00182FCC">
              <w:rPr>
                <w:b/>
                <w:color w:val="000000"/>
              </w:rPr>
              <w:t xml:space="preserve"> «Перепрыгни через лужи»</w:t>
            </w:r>
          </w:p>
          <w:p w:rsidR="00974BBF" w:rsidRPr="00182FCC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82FCC">
              <w:rPr>
                <w:color w:val="000000"/>
              </w:rPr>
              <w:t>Через лужи я скачу!</w:t>
            </w:r>
          </w:p>
          <w:p w:rsidR="00974BBF" w:rsidRPr="00182FCC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82FCC">
              <w:rPr>
                <w:color w:val="000000"/>
              </w:rPr>
              <w:t>Ножки я не промочу!</w:t>
            </w:r>
          </w:p>
          <w:p w:rsidR="0023633D" w:rsidRPr="008D3261" w:rsidRDefault="0023633D" w:rsidP="00974B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3633D" w:rsidRDefault="0023633D" w:rsidP="00974B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Вторая просьба бабушки</w:t>
            </w:r>
            <w:r w:rsidR="00974B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«Дикие и домашние животные»</w:t>
            </w:r>
            <w:r w:rsidRPr="008D3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974BBF" w:rsidRDefault="00974BBF" w:rsidP="00974B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74BBF" w:rsidRDefault="00974BBF" w:rsidP="00974B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-Ребята, прочтем письмо бабушки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Знаюшки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дальше?</w:t>
            </w:r>
          </w:p>
          <w:p w:rsidR="0023633D" w:rsidRPr="00472566" w:rsidRDefault="0023633D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«Ребята, из-за </w:t>
            </w:r>
            <w:r w:rsidR="00974BBF"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урагана</w:t>
            </w:r>
            <w:r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завалился заборчик</w:t>
            </w:r>
            <w:r w:rsidR="00974BBF"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сарайчика</w:t>
            </w:r>
            <w:r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 все домашние животные убежали в лес! Помогите им вернуться!»</w:t>
            </w:r>
          </w:p>
          <w:p w:rsidR="0023633D" w:rsidRPr="00472566" w:rsidRDefault="0023633D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Каких вы видите животных?</w:t>
            </w:r>
          </w:p>
          <w:p w:rsidR="0023633D" w:rsidRPr="00472566" w:rsidRDefault="0023633D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Дети как называют животных, которые живут с людьми?</w:t>
            </w:r>
          </w:p>
          <w:p w:rsidR="0023633D" w:rsidRPr="00472566" w:rsidRDefault="0023633D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животные, которые живут в лесу и сами о себе заботятся? </w:t>
            </w:r>
          </w:p>
          <w:p w:rsidR="0023633D" w:rsidRPr="00472566" w:rsidRDefault="0023633D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Назовите домашних, диких животных.</w:t>
            </w:r>
          </w:p>
          <w:p w:rsidR="0023633D" w:rsidRPr="00472566" w:rsidRDefault="00472566" w:rsidP="0047256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23633D" w:rsidRPr="004725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Ребята, а давайте поможем животным найти свой дом.</w:t>
            </w:r>
          </w:p>
          <w:p w:rsidR="0023633D" w:rsidRPr="00472566" w:rsidRDefault="0023633D" w:rsidP="0023633D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3633D" w:rsidRPr="00472566" w:rsidRDefault="0023633D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33D" w:rsidRPr="00472566" w:rsidRDefault="00CA2EE2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3633D"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Молодцы, ребята, вы все, верно, сделал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П</w:t>
            </w:r>
            <w:r w:rsidR="0023633D"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омогли животным найти свой дом. Давайте поправим заборчик и отправимся дальше.</w:t>
            </w:r>
          </w:p>
          <w:p w:rsidR="0023633D" w:rsidRDefault="0023633D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-Становитесь, друг за другом и следуйте за мной.</w:t>
            </w:r>
          </w:p>
          <w:p w:rsidR="00CA2EE2" w:rsidRPr="00CA2EE2" w:rsidRDefault="00CA2EE2" w:rsidP="0047256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Физминутка</w:t>
            </w:r>
            <w:proofErr w:type="spellEnd"/>
            <w:r w:rsidRPr="00CA2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Топ, топ ножки</w:t>
            </w:r>
            <w:r w:rsidRPr="00CA2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Топ, топ ножки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Шагают по дорожке.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Дорожка кривая –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 конца, ни края.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идем, идем, идем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ничуть не устаем.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шагают ножки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кривой дорожке.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Топ, топ, еще топ.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потом все вместе стоп!</w:t>
            </w:r>
          </w:p>
          <w:p w:rsidR="001B7586" w:rsidRDefault="001B7586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3633D"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ну вот мы и пришли к домику бабушки.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же бабушка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написала в письме дальше?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«Ребята, мой домик совсем старенький. И крыша прохудилась, и </w:t>
            </w: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окошко покосилось. Помогите мне починить его.»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ну что поможем?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Посмотрите, что здесь лежит на столе? 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Они одинаковые или разные?</w:t>
            </w:r>
          </w:p>
          <w:p w:rsidR="0023633D" w:rsidRPr="00CA2EE2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Чем они отличаются?</w:t>
            </w:r>
          </w:p>
          <w:p w:rsidR="0023633D" w:rsidRDefault="0023633D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теперь давайте попробуем сложить из геометрических фигур домик для бабушки.</w:t>
            </w:r>
          </w:p>
          <w:p w:rsidR="001B7586" w:rsidRPr="00CA2EE2" w:rsidRDefault="001B7586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Варя сложит бабушке двухэтажный домик.</w:t>
            </w:r>
          </w:p>
          <w:p w:rsidR="001B7586" w:rsidRDefault="001B7586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33D" w:rsidRDefault="001B7586" w:rsidP="00CA2E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3633D" w:rsidRPr="001B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Молодцы ребята! Какой замечательный домик вы построили для бабушки </w:t>
            </w:r>
            <w:proofErr w:type="spellStart"/>
            <w:r w:rsidR="0023633D" w:rsidRPr="001B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Знаюшки</w:t>
            </w:r>
            <w:proofErr w:type="spellEnd"/>
            <w:r w:rsidR="0023633D" w:rsidRPr="001B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7586" w:rsidRPr="001B7586" w:rsidRDefault="001B7586" w:rsidP="001B75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Появляется бабушка </w:t>
            </w:r>
            <w:proofErr w:type="spellStart"/>
            <w:r w:rsidRPr="001B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Знаюшка</w:t>
            </w:r>
            <w:proofErr w:type="spellEnd"/>
            <w:r w:rsidRPr="001B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633D" w:rsidRPr="001B7586" w:rsidRDefault="001B7586" w:rsidP="001B7586">
            <w:pPr>
              <w:pStyle w:val="aa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7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</w:t>
            </w:r>
            <w:r w:rsidR="0023633D" w:rsidRPr="001B7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абушка: - Как у меня в домике светло и тепло. </w:t>
            </w:r>
          </w:p>
          <w:p w:rsidR="0023633D" w:rsidRPr="001B7586" w:rsidRDefault="0023633D" w:rsidP="001B7586">
            <w:pPr>
              <w:pStyle w:val="aa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7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Приветствие.</w:t>
            </w:r>
          </w:p>
          <w:p w:rsidR="0023633D" w:rsidRPr="00B505CA" w:rsidRDefault="0023633D" w:rsidP="00B505C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Бабушка: - У меня к </w:t>
            </w:r>
            <w:r w:rsidR="00A34251"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вам последняя</w:t>
            </w:r>
            <w:r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просьба, </w:t>
            </w:r>
            <w:r w:rsidR="00A34251"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помогите</w:t>
            </w:r>
            <w:r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мне собрать урожай.</w:t>
            </w:r>
          </w:p>
          <w:p w:rsidR="0023633D" w:rsidRDefault="0023633D" w:rsidP="00B505C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«Фруктово-овощная»</w:t>
            </w:r>
          </w:p>
          <w:p w:rsidR="00B505CA" w:rsidRPr="00B505CA" w:rsidRDefault="00B505CA" w:rsidP="00B505C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овощи надо сложить в большую корзинку, а фрукты в маленькую.</w:t>
            </w:r>
          </w:p>
          <w:p w:rsidR="0023633D" w:rsidRPr="00B505CA" w:rsidRDefault="0023633D" w:rsidP="00B505C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Молодцы, ребята! Помогли бабушке </w:t>
            </w:r>
            <w:proofErr w:type="spellStart"/>
            <w:r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Знаюшке</w:t>
            </w:r>
            <w:proofErr w:type="spellEnd"/>
            <w:r w:rsidRPr="00B505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собрать урожай.</w:t>
            </w:r>
          </w:p>
          <w:p w:rsidR="0065385B" w:rsidRPr="008D3261" w:rsidRDefault="00B505CA" w:rsidP="00B505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Бабушка благодарит ребят.</w:t>
            </w:r>
          </w:p>
        </w:tc>
        <w:tc>
          <w:tcPr>
            <w:tcW w:w="3209" w:type="dxa"/>
            <w:gridSpan w:val="2"/>
          </w:tcPr>
          <w:p w:rsidR="00AF62DD" w:rsidRPr="008D3261" w:rsidRDefault="00AF62DD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обращают внимание на стол, на котором разложены герои сказок.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8D326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Курочка ряба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8D326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Репка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8D326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Колобок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8D326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Теремок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72566" w:rsidRDefault="0047256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книгах</w:t>
            </w:r>
          </w:p>
          <w:p w:rsidR="00472566" w:rsidRDefault="0047256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47256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</w:t>
            </w:r>
            <w:r w:rsidR="008D32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 берут героев сказок и помещают в соответствующие сказки.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974BBF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слышат звук дождя.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Default="00974BBF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Лужи.</w:t>
            </w:r>
          </w:p>
          <w:p w:rsidR="00974BBF" w:rsidRPr="008D3261" w:rsidRDefault="00974BBF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Прошел дождь.</w:t>
            </w:r>
          </w:p>
          <w:p w:rsidR="00974BBF" w:rsidRDefault="00974BBF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974BBF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прыгают через лужи.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47256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останавливаются у стола и видят перемешенных диких и домашних животных</w:t>
            </w:r>
          </w:p>
          <w:p w:rsidR="0023633D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72566" w:rsidRPr="008D3261" w:rsidRDefault="0047256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32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Домашние</w:t>
            </w:r>
            <w:r w:rsidR="00472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дикие</w:t>
            </w:r>
          </w:p>
          <w:p w:rsidR="0023633D" w:rsidRPr="008D3261" w:rsidRDefault="0047256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Домашние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32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Дикие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47256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называют животных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</w:t>
            </w:r>
            <w:r w:rsid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помещают фигурки </w:t>
            </w: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диких </w:t>
            </w:r>
            <w:r w:rsid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 в лес, а</w:t>
            </w: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домашних животных</w:t>
            </w:r>
            <w:r w:rsidR="00472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загончик</w:t>
            </w: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CA2EE2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чинят забор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1B758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видят покосившийся домик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1B758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  <w:p w:rsidR="0023633D" w:rsidRPr="008D3261" w:rsidRDefault="001B758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Геометрические фигуры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1B758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Разные</w:t>
            </w:r>
          </w:p>
          <w:p w:rsidR="001B7586" w:rsidRPr="008D3261" w:rsidRDefault="001B7586" w:rsidP="001B758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32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цвету и форме</w:t>
            </w:r>
          </w:p>
          <w:p w:rsidR="0023633D" w:rsidRPr="008D3261" w:rsidRDefault="001B758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складывают домики из геометрических фигур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B7586" w:rsidRPr="008D3261" w:rsidRDefault="001B7586" w:rsidP="001B758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Варя складывает двухэтажный домик из геометрических фигур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B505CA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приветствуют бабушку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34251" w:rsidRPr="008D3261" w:rsidRDefault="00B505CA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</w:t>
            </w:r>
            <w:r w:rsidR="00A34251"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собирают</w:t>
            </w:r>
            <w:r w:rsidR="009C2108"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фрукты и овощи</w:t>
            </w:r>
            <w:r w:rsidR="00A34251"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делят по корзинкам.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B2453" w:rsidRPr="009C2108" w:rsidTr="00B07684">
        <w:tc>
          <w:tcPr>
            <w:tcW w:w="706" w:type="dxa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III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4265" w:type="dxa"/>
            <w:gridSpan w:val="2"/>
          </w:tcPr>
          <w:p w:rsidR="00106143" w:rsidRDefault="00106143" w:rsidP="001061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Ребята, посмотрите, какая бабушка?</w:t>
            </w:r>
          </w:p>
          <w:p w:rsidR="007A2D7B" w:rsidRDefault="00E129F1" w:rsidP="00E129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Бабушка хочет угостить вас ребята. </w:t>
            </w:r>
          </w:p>
          <w:p w:rsidR="007A2D7B" w:rsidRDefault="007A2D7B" w:rsidP="00E129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 угощение у нее в мешке. Как вы думаете, что в мешке?</w:t>
            </w:r>
          </w:p>
          <w:p w:rsidR="007A2D7B" w:rsidRDefault="007A2D7B" w:rsidP="00E129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 давайте проверим. Поднесем лампу. Посветим.</w:t>
            </w:r>
          </w:p>
          <w:p w:rsidR="007A2D7B" w:rsidRDefault="007A2D7B" w:rsidP="00E129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Чем нас хочет угостить бабушка?</w:t>
            </w:r>
          </w:p>
          <w:p w:rsidR="0065385B" w:rsidRPr="009C2108" w:rsidRDefault="007A2D7B" w:rsidP="00E129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E129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пока она готовит угощение…</w:t>
            </w:r>
            <w:r w:rsidR="00106143" w:rsidRPr="00106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9" w:type="dxa"/>
            <w:gridSpan w:val="2"/>
          </w:tcPr>
          <w:p w:rsidR="00C544FE" w:rsidRPr="009C2108" w:rsidRDefault="00106143" w:rsidP="0010614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Веселая, счастливая</w:t>
            </w:r>
          </w:p>
          <w:p w:rsidR="00BB2453" w:rsidRDefault="00BB2453" w:rsidP="00ED790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2D7B" w:rsidRPr="009C2108" w:rsidRDefault="007A2D7B" w:rsidP="00ED790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Дети отвечают</w:t>
            </w:r>
          </w:p>
          <w:p w:rsidR="00CB2782" w:rsidRDefault="00CB278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2D7B" w:rsidRDefault="007A2D7B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2D7B" w:rsidRDefault="007A2D7B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2D7B" w:rsidRPr="009C2108" w:rsidRDefault="007A2D7B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Яблоки нового урожая</w:t>
            </w:r>
          </w:p>
        </w:tc>
      </w:tr>
      <w:tr w:rsidR="00BB2453" w:rsidRPr="009C2108" w:rsidTr="00B07684">
        <w:tc>
          <w:tcPr>
            <w:tcW w:w="706" w:type="dxa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462" w:type="dxa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4265" w:type="dxa"/>
            <w:gridSpan w:val="2"/>
          </w:tcPr>
          <w:p w:rsidR="00E129F1" w:rsidRDefault="00E129F1" w:rsidP="00E129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061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Давайте вспомним, как мы помогали бабушке </w:t>
            </w:r>
            <w:proofErr w:type="spellStart"/>
            <w:r w:rsidRPr="001061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Знаюшке</w:t>
            </w:r>
            <w:proofErr w:type="spellEnd"/>
            <w:r w:rsidRPr="001061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E129F1" w:rsidRDefault="00E129F1" w:rsidP="00E129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061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вам больше всего понравилось во время путешествия.</w:t>
            </w:r>
          </w:p>
          <w:p w:rsidR="00E129F1" w:rsidRPr="00106143" w:rsidRDefault="00E129F1" w:rsidP="00E129F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 прекрасно справились со всеми заданиями, которые встречались у вас на пути.</w:t>
            </w:r>
          </w:p>
          <w:p w:rsidR="00E129F1" w:rsidRDefault="00E129F1" w:rsidP="0065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 угощает детей.</w:t>
            </w:r>
          </w:p>
          <w:p w:rsidR="00C17E75" w:rsidRPr="009C2108" w:rsidRDefault="0065385B" w:rsidP="0065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давайте покажем </w:t>
            </w:r>
            <w:r w:rsidR="00C544FE" w:rsidRPr="009C2108">
              <w:rPr>
                <w:rFonts w:ascii="Times New Roman" w:hAnsi="Times New Roman" w:cs="Times New Roman"/>
                <w:sz w:val="24"/>
                <w:szCs w:val="24"/>
              </w:rPr>
              <w:t xml:space="preserve">бабушке </w:t>
            </w:r>
            <w:proofErr w:type="spellStart"/>
            <w:r w:rsidR="00C544FE" w:rsidRPr="009C2108">
              <w:rPr>
                <w:rFonts w:ascii="Times New Roman" w:hAnsi="Times New Roman" w:cs="Times New Roman"/>
                <w:sz w:val="24"/>
                <w:szCs w:val="24"/>
              </w:rPr>
              <w:t>Знаюшке</w:t>
            </w:r>
            <w:proofErr w:type="spellEnd"/>
            <w:r w:rsidR="00C544FE" w:rsidRPr="009C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наш детский сад и поиграем с н</w:t>
            </w:r>
            <w:r w:rsidR="00C544FE" w:rsidRPr="009C210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gridSpan w:val="2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517A97" w:rsidRPr="009C2108" w:rsidRDefault="00517A97" w:rsidP="00ED7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A97" w:rsidRPr="009C2108" w:rsidSect="009F055E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821" w:rsidRDefault="00B33821" w:rsidP="00F5594F">
      <w:pPr>
        <w:spacing w:after="0" w:line="240" w:lineRule="auto"/>
      </w:pPr>
      <w:r>
        <w:separator/>
      </w:r>
    </w:p>
  </w:endnote>
  <w:endnote w:type="continuationSeparator" w:id="0">
    <w:p w:rsidR="00B33821" w:rsidRDefault="00B33821" w:rsidP="00F5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B8" w:rsidRDefault="005631B8" w:rsidP="00F5594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821" w:rsidRDefault="00B33821" w:rsidP="00F5594F">
      <w:pPr>
        <w:spacing w:after="0" w:line="240" w:lineRule="auto"/>
      </w:pPr>
      <w:r>
        <w:separator/>
      </w:r>
    </w:p>
  </w:footnote>
  <w:footnote w:type="continuationSeparator" w:id="0">
    <w:p w:rsidR="00B33821" w:rsidRDefault="00B33821" w:rsidP="00F5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4780A"/>
    <w:multiLevelType w:val="hybridMultilevel"/>
    <w:tmpl w:val="E37CD30A"/>
    <w:lvl w:ilvl="0" w:tplc="4CACBFA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6932483"/>
    <w:multiLevelType w:val="multilevel"/>
    <w:tmpl w:val="C81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0E"/>
    <w:rsid w:val="00007A1C"/>
    <w:rsid w:val="00010A6C"/>
    <w:rsid w:val="000118B1"/>
    <w:rsid w:val="00016432"/>
    <w:rsid w:val="00024742"/>
    <w:rsid w:val="00024783"/>
    <w:rsid w:val="0002572D"/>
    <w:rsid w:val="0003185A"/>
    <w:rsid w:val="0003667D"/>
    <w:rsid w:val="00042BD0"/>
    <w:rsid w:val="00096047"/>
    <w:rsid w:val="000A5DC2"/>
    <w:rsid w:val="000B377E"/>
    <w:rsid w:val="000D3A6B"/>
    <w:rsid w:val="000F13F5"/>
    <w:rsid w:val="000F7995"/>
    <w:rsid w:val="00106143"/>
    <w:rsid w:val="00125AF8"/>
    <w:rsid w:val="00152BAC"/>
    <w:rsid w:val="00160DE9"/>
    <w:rsid w:val="0018096A"/>
    <w:rsid w:val="001856DF"/>
    <w:rsid w:val="00185E7E"/>
    <w:rsid w:val="001A28ED"/>
    <w:rsid w:val="001B7586"/>
    <w:rsid w:val="001D79AE"/>
    <w:rsid w:val="0023633D"/>
    <w:rsid w:val="00253083"/>
    <w:rsid w:val="002554D2"/>
    <w:rsid w:val="00266CC4"/>
    <w:rsid w:val="00290609"/>
    <w:rsid w:val="00295F7F"/>
    <w:rsid w:val="002B087A"/>
    <w:rsid w:val="002C165F"/>
    <w:rsid w:val="002C3BB9"/>
    <w:rsid w:val="00313040"/>
    <w:rsid w:val="00324ADA"/>
    <w:rsid w:val="003830FA"/>
    <w:rsid w:val="00383549"/>
    <w:rsid w:val="00397329"/>
    <w:rsid w:val="003C4614"/>
    <w:rsid w:val="004161AA"/>
    <w:rsid w:val="00422DEF"/>
    <w:rsid w:val="004403B1"/>
    <w:rsid w:val="00472566"/>
    <w:rsid w:val="004C0699"/>
    <w:rsid w:val="004C3532"/>
    <w:rsid w:val="004D17F1"/>
    <w:rsid w:val="004D2AD0"/>
    <w:rsid w:val="004E0004"/>
    <w:rsid w:val="004F41FF"/>
    <w:rsid w:val="005038F8"/>
    <w:rsid w:val="0050566A"/>
    <w:rsid w:val="00506011"/>
    <w:rsid w:val="00517A97"/>
    <w:rsid w:val="005520CC"/>
    <w:rsid w:val="00557A10"/>
    <w:rsid w:val="005631B8"/>
    <w:rsid w:val="00575CB0"/>
    <w:rsid w:val="005958A3"/>
    <w:rsid w:val="005C4600"/>
    <w:rsid w:val="005E4D0F"/>
    <w:rsid w:val="005F12A3"/>
    <w:rsid w:val="00615D2C"/>
    <w:rsid w:val="0062052A"/>
    <w:rsid w:val="006307F8"/>
    <w:rsid w:val="00636FFA"/>
    <w:rsid w:val="0065385B"/>
    <w:rsid w:val="0065499F"/>
    <w:rsid w:val="00675311"/>
    <w:rsid w:val="0067592E"/>
    <w:rsid w:val="006835CA"/>
    <w:rsid w:val="006B3F22"/>
    <w:rsid w:val="006C200F"/>
    <w:rsid w:val="006D73EB"/>
    <w:rsid w:val="006E34D2"/>
    <w:rsid w:val="00722795"/>
    <w:rsid w:val="007A2D7B"/>
    <w:rsid w:val="007C1B36"/>
    <w:rsid w:val="007C21D3"/>
    <w:rsid w:val="007C6B0B"/>
    <w:rsid w:val="007E5C04"/>
    <w:rsid w:val="007F75DF"/>
    <w:rsid w:val="00817A62"/>
    <w:rsid w:val="00837D67"/>
    <w:rsid w:val="0085394B"/>
    <w:rsid w:val="00872C3B"/>
    <w:rsid w:val="008B2143"/>
    <w:rsid w:val="008C2B80"/>
    <w:rsid w:val="008D3261"/>
    <w:rsid w:val="008D44C0"/>
    <w:rsid w:val="008D486F"/>
    <w:rsid w:val="008E7E1E"/>
    <w:rsid w:val="0092303A"/>
    <w:rsid w:val="009347E0"/>
    <w:rsid w:val="00937B2F"/>
    <w:rsid w:val="0094679C"/>
    <w:rsid w:val="0097495D"/>
    <w:rsid w:val="00974BBF"/>
    <w:rsid w:val="00976A31"/>
    <w:rsid w:val="009830ED"/>
    <w:rsid w:val="009951E0"/>
    <w:rsid w:val="009B0F10"/>
    <w:rsid w:val="009C142A"/>
    <w:rsid w:val="009C2108"/>
    <w:rsid w:val="009E4B9F"/>
    <w:rsid w:val="009E697D"/>
    <w:rsid w:val="009F055E"/>
    <w:rsid w:val="009F383F"/>
    <w:rsid w:val="00A00E08"/>
    <w:rsid w:val="00A21AE8"/>
    <w:rsid w:val="00A33207"/>
    <w:rsid w:val="00A34251"/>
    <w:rsid w:val="00A55184"/>
    <w:rsid w:val="00A55C5B"/>
    <w:rsid w:val="00A67405"/>
    <w:rsid w:val="00A70BF1"/>
    <w:rsid w:val="00A925EB"/>
    <w:rsid w:val="00A92670"/>
    <w:rsid w:val="00AA515E"/>
    <w:rsid w:val="00AB2BAF"/>
    <w:rsid w:val="00AB391F"/>
    <w:rsid w:val="00AB5D32"/>
    <w:rsid w:val="00AB693C"/>
    <w:rsid w:val="00AD29C8"/>
    <w:rsid w:val="00AD4438"/>
    <w:rsid w:val="00AF23CC"/>
    <w:rsid w:val="00AF2702"/>
    <w:rsid w:val="00AF3040"/>
    <w:rsid w:val="00AF62DD"/>
    <w:rsid w:val="00B07684"/>
    <w:rsid w:val="00B33821"/>
    <w:rsid w:val="00B505CA"/>
    <w:rsid w:val="00B60018"/>
    <w:rsid w:val="00B8361C"/>
    <w:rsid w:val="00B958DF"/>
    <w:rsid w:val="00BB14E7"/>
    <w:rsid w:val="00BB2453"/>
    <w:rsid w:val="00BB720F"/>
    <w:rsid w:val="00BC05CF"/>
    <w:rsid w:val="00BF5D43"/>
    <w:rsid w:val="00BF64BB"/>
    <w:rsid w:val="00C17E75"/>
    <w:rsid w:val="00C277B9"/>
    <w:rsid w:val="00C3250E"/>
    <w:rsid w:val="00C33579"/>
    <w:rsid w:val="00C42FDF"/>
    <w:rsid w:val="00C544FE"/>
    <w:rsid w:val="00C564D6"/>
    <w:rsid w:val="00C60FBA"/>
    <w:rsid w:val="00C646D5"/>
    <w:rsid w:val="00C732CB"/>
    <w:rsid w:val="00C80847"/>
    <w:rsid w:val="00C811C2"/>
    <w:rsid w:val="00C90A42"/>
    <w:rsid w:val="00C96F86"/>
    <w:rsid w:val="00CA07B1"/>
    <w:rsid w:val="00CA1104"/>
    <w:rsid w:val="00CA2EE2"/>
    <w:rsid w:val="00CB2782"/>
    <w:rsid w:val="00CD3310"/>
    <w:rsid w:val="00CD4931"/>
    <w:rsid w:val="00CE7A46"/>
    <w:rsid w:val="00D0594E"/>
    <w:rsid w:val="00D10FFE"/>
    <w:rsid w:val="00D17988"/>
    <w:rsid w:val="00D319CF"/>
    <w:rsid w:val="00D343C0"/>
    <w:rsid w:val="00D50AC9"/>
    <w:rsid w:val="00D56430"/>
    <w:rsid w:val="00D62426"/>
    <w:rsid w:val="00D64A11"/>
    <w:rsid w:val="00D7674F"/>
    <w:rsid w:val="00DA763B"/>
    <w:rsid w:val="00DB2271"/>
    <w:rsid w:val="00DC7054"/>
    <w:rsid w:val="00DD25F6"/>
    <w:rsid w:val="00E129F1"/>
    <w:rsid w:val="00E13FE6"/>
    <w:rsid w:val="00E414F5"/>
    <w:rsid w:val="00E67C74"/>
    <w:rsid w:val="00E7793D"/>
    <w:rsid w:val="00E878B9"/>
    <w:rsid w:val="00E92AC6"/>
    <w:rsid w:val="00E9614D"/>
    <w:rsid w:val="00EB247F"/>
    <w:rsid w:val="00EB736E"/>
    <w:rsid w:val="00ED2C0E"/>
    <w:rsid w:val="00ED3296"/>
    <w:rsid w:val="00ED790C"/>
    <w:rsid w:val="00EE4093"/>
    <w:rsid w:val="00EE633F"/>
    <w:rsid w:val="00EF62ED"/>
    <w:rsid w:val="00F02F0C"/>
    <w:rsid w:val="00F32E29"/>
    <w:rsid w:val="00F5372C"/>
    <w:rsid w:val="00F5594F"/>
    <w:rsid w:val="00F56790"/>
    <w:rsid w:val="00F56AB0"/>
    <w:rsid w:val="00F722D8"/>
    <w:rsid w:val="00F74DFF"/>
    <w:rsid w:val="00F94A91"/>
    <w:rsid w:val="00FA5D1A"/>
    <w:rsid w:val="00FC2DEC"/>
    <w:rsid w:val="00F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6347"/>
  <w15:docId w15:val="{DBE82B3C-CCEC-401F-89ED-1D7390D9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72C"/>
  </w:style>
  <w:style w:type="table" w:styleId="a4">
    <w:name w:val="Table Grid"/>
    <w:basedOn w:val="a1"/>
    <w:uiPriority w:val="59"/>
    <w:rsid w:val="00B8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94F"/>
  </w:style>
  <w:style w:type="paragraph" w:styleId="a7">
    <w:name w:val="footer"/>
    <w:basedOn w:val="a"/>
    <w:link w:val="a8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94F"/>
  </w:style>
  <w:style w:type="character" w:styleId="a9">
    <w:name w:val="Strong"/>
    <w:basedOn w:val="a0"/>
    <w:uiPriority w:val="22"/>
    <w:qFormat/>
    <w:rsid w:val="001856DF"/>
    <w:rPr>
      <w:b/>
      <w:bCs/>
    </w:rPr>
  </w:style>
  <w:style w:type="paragraph" w:customStyle="1" w:styleId="c2">
    <w:name w:val="c2"/>
    <w:basedOn w:val="a"/>
    <w:rsid w:val="0056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31B8"/>
  </w:style>
  <w:style w:type="character" w:customStyle="1" w:styleId="c7">
    <w:name w:val="c7"/>
    <w:basedOn w:val="a0"/>
    <w:rsid w:val="005631B8"/>
  </w:style>
  <w:style w:type="paragraph" w:styleId="aa">
    <w:name w:val="No Spacing"/>
    <w:uiPriority w:val="1"/>
    <w:qFormat/>
    <w:rsid w:val="00036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1D61-5D55-43D5-8B2D-0C390CB2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Лобанова Ю.Н.</cp:lastModifiedBy>
  <cp:revision>3</cp:revision>
  <cp:lastPrinted>2022-04-18T08:28:00Z</cp:lastPrinted>
  <dcterms:created xsi:type="dcterms:W3CDTF">2024-02-23T12:24:00Z</dcterms:created>
  <dcterms:modified xsi:type="dcterms:W3CDTF">2024-02-23T12:25:00Z</dcterms:modified>
</cp:coreProperties>
</file>