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FF07" w14:textId="77777777" w:rsidR="00781C44" w:rsidRPr="00D93824" w:rsidRDefault="00D93824" w:rsidP="00D93824">
      <w:pPr>
        <w:pStyle w:val="1"/>
        <w:spacing w:after="2840"/>
      </w:pPr>
      <w:r>
        <w:t>Муниципальное дошк</w:t>
      </w:r>
      <w:r w:rsidR="00E27A23">
        <w:t xml:space="preserve">ольное </w:t>
      </w:r>
      <w:r>
        <w:t>образовательное автономное учреждение «Детский сад №12</w:t>
      </w:r>
      <w:r w:rsidRPr="00D93824">
        <w:t xml:space="preserve"> </w:t>
      </w:r>
      <w:r>
        <w:t>«</w:t>
      </w:r>
      <w:proofErr w:type="spellStart"/>
      <w:r>
        <w:t>Журавушка</w:t>
      </w:r>
      <w:proofErr w:type="spellEnd"/>
      <w:r>
        <w:t>» комбинированного вида г. Орска»</w:t>
      </w:r>
      <w:r>
        <w:rPr>
          <w:vertAlign w:val="subscript"/>
        </w:rPr>
        <w:t xml:space="preserve"> </w:t>
      </w:r>
    </w:p>
    <w:p w14:paraId="174B8CD5" w14:textId="77777777" w:rsidR="00781C44" w:rsidRDefault="00E27A23">
      <w:pPr>
        <w:pStyle w:val="20"/>
      </w:pPr>
      <w:r>
        <w:t>Паспорт</w:t>
      </w:r>
      <w:r>
        <w:br/>
        <w:t>группы</w:t>
      </w:r>
      <w:r>
        <w:br/>
        <w:t>«Пчелки»</w:t>
      </w:r>
    </w:p>
    <w:p w14:paraId="48668053" w14:textId="77777777" w:rsidR="00781C44" w:rsidRPr="00D93824" w:rsidRDefault="00D93824">
      <w:pPr>
        <w:pStyle w:val="4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="00E27A23" w:rsidRPr="00D93824">
        <w:rPr>
          <w:sz w:val="20"/>
          <w:szCs w:val="20"/>
        </w:rPr>
        <w:t>O</w:t>
      </w:r>
      <w:proofErr w:type="spellStart"/>
      <w:r w:rsidRPr="00D93824">
        <w:rPr>
          <w:sz w:val="20"/>
          <w:szCs w:val="20"/>
          <w:lang w:val="ru-RU"/>
        </w:rPr>
        <w:t>тветственные</w:t>
      </w:r>
      <w:proofErr w:type="spellEnd"/>
    </w:p>
    <w:p w14:paraId="1F55CBCB" w14:textId="77777777" w:rsidR="00781C44" w:rsidRDefault="00D93824">
      <w:pPr>
        <w:pStyle w:val="30"/>
        <w:spacing w:after="3400"/>
      </w:pPr>
      <w:r>
        <w:t xml:space="preserve">                                                                                                                                    Хань Е.С.</w:t>
      </w:r>
    </w:p>
    <w:p w14:paraId="2009D6BB" w14:textId="347F7FA7" w:rsidR="00CC7FE4" w:rsidRDefault="00D93824" w:rsidP="00CC7FE4">
      <w:pPr>
        <w:pStyle w:val="30"/>
        <w:spacing w:after="0"/>
        <w:rPr>
          <w:lang w:eastAsia="en-US" w:bidi="en-US"/>
        </w:rPr>
      </w:pPr>
      <w:r>
        <w:t>г.</w:t>
      </w:r>
      <w:r w:rsidRPr="00D93824">
        <w:t xml:space="preserve"> </w:t>
      </w:r>
      <w:r w:rsidR="00E27A23">
        <w:t xml:space="preserve">Орск. </w:t>
      </w:r>
      <w:r w:rsidR="00D2119E">
        <w:rPr>
          <w:lang w:eastAsia="en-US" w:bidi="en-US"/>
        </w:rPr>
        <w:t>2025</w:t>
      </w:r>
      <w:r>
        <w:rPr>
          <w:lang w:eastAsia="en-US" w:bidi="en-US"/>
        </w:rPr>
        <w:t>.</w:t>
      </w:r>
    </w:p>
    <w:p w14:paraId="3D9DE9F5" w14:textId="6E5C799C" w:rsidR="00CC7FE4" w:rsidRDefault="00CC7FE4" w:rsidP="007E39D6">
      <w:pPr>
        <w:spacing w:after="160" w:line="213" w:lineRule="auto"/>
        <w:divId w:val="72286355"/>
        <w:rPr>
          <w:rFonts w:ascii="Times New Roman" w:eastAsia="Times New Roman" w:hAnsi="Times New Roman" w:cs="Times New Roman"/>
          <w:color w:val="auto"/>
          <w:sz w:val="38"/>
          <w:szCs w:val="38"/>
        </w:rPr>
      </w:pPr>
    </w:p>
    <w:p w14:paraId="4BCD08FF" w14:textId="77777777" w:rsidR="00D873E3" w:rsidRPr="00D873E3" w:rsidRDefault="00D873E3" w:rsidP="00D873E3">
      <w:pPr>
        <w:spacing w:after="160" w:line="213" w:lineRule="auto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lastRenderedPageBreak/>
        <w:t xml:space="preserve">Развивающая предметно-пространственная среда группы </w:t>
      </w:r>
      <w:proofErr w:type="spellStart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содержательно</w:t>
      </w: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softHyphen/>
        <w:t>насыщенна</w:t>
      </w:r>
      <w:proofErr w:type="spellEnd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трансформируема</w:t>
      </w:r>
      <w:proofErr w:type="spellEnd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, полифункциональна, вариативна, доступна и безопасна.</w:t>
      </w:r>
    </w:p>
    <w:p w14:paraId="13DEF362" w14:textId="77777777" w:rsidR="00D873E3" w:rsidRPr="00D873E3" w:rsidRDefault="00D873E3" w:rsidP="00D873E3">
      <w:pPr>
        <w:numPr>
          <w:ilvl w:val="0"/>
          <w:numId w:val="1"/>
        </w:numPr>
        <w:tabs>
          <w:tab w:val="left" w:pos="307"/>
        </w:tabs>
        <w:spacing w:after="100" w:line="216" w:lineRule="auto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Насыщенность среды соответствует возрастным возможностям детей и содержанию Программы.</w:t>
      </w:r>
    </w:p>
    <w:p w14:paraId="6B2BBAC9" w14:textId="77777777" w:rsidR="00D873E3" w:rsidRPr="00D873E3" w:rsidRDefault="00D873E3" w:rsidP="00D873E3">
      <w:pPr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Образовательное пространство оснащено средствами обучения и воспитания, соответствующими материалами, в том числе игровым, спортивным, оздоровительным оборудованием, инвентарем.</w:t>
      </w:r>
    </w:p>
    <w:p w14:paraId="07A9961A" w14:textId="77777777" w:rsidR="00D873E3" w:rsidRPr="00D873E3" w:rsidRDefault="00D873E3" w:rsidP="00D873E3">
      <w:pPr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Организация образовательного пространства и разнообразие материалов, оборудования и инвентаря обеспечивает:</w:t>
      </w:r>
    </w:p>
    <w:p w14:paraId="0FF01846" w14:textId="77777777" w:rsidR="00D873E3" w:rsidRPr="00D873E3" w:rsidRDefault="00D873E3" w:rsidP="00D873E3">
      <w:pPr>
        <w:numPr>
          <w:ilvl w:val="0"/>
          <w:numId w:val="2"/>
        </w:numPr>
        <w:tabs>
          <w:tab w:val="left" w:pos="194"/>
        </w:tabs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игровую, познавательную, исследовательскую и творческую активность всех воспитанников;    </w:t>
      </w:r>
    </w:p>
    <w:p w14:paraId="08DFEB15" w14:textId="77777777" w:rsidR="00D873E3" w:rsidRPr="00D873E3" w:rsidRDefault="00D873E3" w:rsidP="00D873E3">
      <w:pPr>
        <w:numPr>
          <w:ilvl w:val="0"/>
          <w:numId w:val="2"/>
        </w:numPr>
        <w:tabs>
          <w:tab w:val="left" w:pos="198"/>
        </w:tabs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двигательную активность, в том числе развитие крупной и мелкой </w:t>
      </w:r>
      <w:proofErr w:type="spellStart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моторики</w:t>
      </w:r>
      <w:proofErr w:type="spellEnd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, участие в подвижных играх и соревнованиях;</w:t>
      </w:r>
    </w:p>
    <w:p w14:paraId="114A3A35" w14:textId="77777777" w:rsidR="00D873E3" w:rsidRPr="00D873E3" w:rsidRDefault="00D873E3" w:rsidP="00D873E3">
      <w:pPr>
        <w:numPr>
          <w:ilvl w:val="0"/>
          <w:numId w:val="2"/>
        </w:numPr>
        <w:tabs>
          <w:tab w:val="left" w:pos="198"/>
        </w:tabs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эмоциональное благополучие детей во взаимодействии с предметно</w:t>
      </w: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softHyphen/>
        <w:t>пространственным окружением;</w:t>
      </w:r>
    </w:p>
    <w:p w14:paraId="67A7B1DB" w14:textId="77777777" w:rsidR="00D873E3" w:rsidRPr="00D873E3" w:rsidRDefault="00D873E3" w:rsidP="00D873E3">
      <w:pPr>
        <w:numPr>
          <w:ilvl w:val="0"/>
          <w:numId w:val="2"/>
        </w:numPr>
        <w:tabs>
          <w:tab w:val="left" w:pos="194"/>
        </w:tabs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возможность самовыражения детей.</w:t>
      </w:r>
    </w:p>
    <w:p w14:paraId="275F1E03" w14:textId="77777777" w:rsidR="00D873E3" w:rsidRPr="00D873E3" w:rsidRDefault="00D873E3" w:rsidP="00D873E3">
      <w:pPr>
        <w:numPr>
          <w:ilvl w:val="0"/>
          <w:numId w:val="1"/>
        </w:numPr>
        <w:tabs>
          <w:tab w:val="left" w:pos="311"/>
        </w:tabs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proofErr w:type="spellStart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Трансформируемость</w:t>
      </w:r>
      <w:proofErr w:type="spellEnd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070F31CF" w14:textId="77777777" w:rsidR="00D873E3" w:rsidRPr="00D873E3" w:rsidRDefault="00D873E3" w:rsidP="00D873E3">
      <w:pPr>
        <w:numPr>
          <w:ilvl w:val="0"/>
          <w:numId w:val="1"/>
        </w:numPr>
        <w:tabs>
          <w:tab w:val="left" w:pos="311"/>
        </w:tabs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proofErr w:type="spellStart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Полифункциональность</w:t>
      </w:r>
      <w:proofErr w:type="spellEnd"/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 материалов предполагает: возможность разнообразного использования различных составляющих предметной среды;</w:t>
      </w:r>
    </w:p>
    <w:p w14:paraId="6CF68812" w14:textId="77777777" w:rsidR="00D873E3" w:rsidRPr="00D873E3" w:rsidRDefault="00D873E3" w:rsidP="00D873E3">
      <w:pPr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48CF0B61" w14:textId="77777777" w:rsidR="00D873E3" w:rsidRPr="00D873E3" w:rsidRDefault="00D873E3" w:rsidP="00D873E3">
      <w:pPr>
        <w:numPr>
          <w:ilvl w:val="0"/>
          <w:numId w:val="1"/>
        </w:numPr>
        <w:tabs>
          <w:tab w:val="left" w:pos="315"/>
        </w:tabs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Вариативность среды предполагает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14:paraId="73F77273" w14:textId="052D05E8" w:rsidR="00EB48D2" w:rsidRPr="00EB48D2" w:rsidRDefault="00D873E3" w:rsidP="00EB48D2">
      <w:pPr>
        <w:numPr>
          <w:ilvl w:val="0"/>
          <w:numId w:val="1"/>
        </w:numPr>
        <w:tabs>
          <w:tab w:val="left" w:pos="307"/>
        </w:tabs>
        <w:spacing w:after="100"/>
        <w:divId w:val="197178282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3E3">
        <w:rPr>
          <w:rFonts w:ascii="Times New Roman" w:eastAsia="Times New Roman" w:hAnsi="Times New Roman" w:cs="Times New Roman"/>
          <w:color w:val="auto"/>
          <w:sz w:val="36"/>
          <w:szCs w:val="36"/>
        </w:rPr>
        <w:t>Доступность среды предполагает: доступность для воспитанников, в том числе детей с ограниченными возможностями здоровья 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  <w:r w:rsidR="00EB48D2" w:rsidRPr="00EB48D2">
        <w:rPr>
          <w:rFonts w:ascii="Times New Roman" w:eastAsia="Times New Roman" w:hAnsi="Times New Roman" w:cs="Times New Roman"/>
          <w:color w:val="auto"/>
          <w:sz w:val="2"/>
          <w:szCs w:val="2"/>
        </w:rPr>
        <w:t xml:space="preserve"> </w:t>
      </w:r>
    </w:p>
    <w:p w14:paraId="00DFC838" w14:textId="77777777" w:rsidR="00EB48D2" w:rsidRDefault="00EB48D2" w:rsidP="00EB48D2">
      <w:pPr>
        <w:divId w:val="1918131066"/>
      </w:pPr>
    </w:p>
    <w:p w14:paraId="77DFA5F4" w14:textId="71765726" w:rsidR="00EB48D2" w:rsidRPr="00EB48D2" w:rsidRDefault="00EB48D2" w:rsidP="00EB48D2">
      <w:pPr>
        <w:pStyle w:val="1"/>
        <w:tabs>
          <w:tab w:val="left" w:leader="dot" w:pos="3771"/>
          <w:tab w:val="left" w:leader="dot" w:pos="4781"/>
        </w:tabs>
        <w:spacing w:after="0"/>
        <w:jc w:val="left"/>
        <w:divId w:val="1504473393"/>
        <w:rPr>
          <w:rFonts w:ascii="Times New Roman" w:eastAsia="Times New Roman" w:hAnsi="Times New Roman" w:cs="Times New Roman"/>
          <w:b w:val="0"/>
          <w:bCs w:val="0"/>
          <w:color w:val="auto"/>
          <w:sz w:val="40"/>
          <w:szCs w:val="40"/>
        </w:rPr>
      </w:pPr>
      <w:r w:rsidRPr="00EB48D2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76200" distR="76200" simplePos="0" relativeHeight="251659264" behindDoc="1" locked="0" layoutInCell="1" allowOverlap="1" wp14:anchorId="4403B2E2" wp14:editId="5CF26CA7">
                <wp:simplePos x="0" y="0"/>
                <wp:positionH relativeFrom="page">
                  <wp:posOffset>0</wp:posOffset>
                </wp:positionH>
                <wp:positionV relativeFrom="paragraph">
                  <wp:posOffset>1714500</wp:posOffset>
                </wp:positionV>
                <wp:extent cx="45085" cy="130175"/>
                <wp:effectExtent l="0" t="0" r="5715" b="9525"/>
                <wp:wrapSquare wrapText="bothSides"/>
                <wp:docPr id="80918470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8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3323F" w14:textId="77777777" w:rsidR="00EB48D2" w:rsidRDefault="00EB48D2">
                            <w:pPr>
                              <w:pStyle w:val="20"/>
                              <w:pBdr>
                                <w:top w:val="single" w:sz="2" w:space="1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pBdr>
                              <w:shd w:val="clear" w:color="auto" w:fill="000000"/>
                            </w:pPr>
                          </w:p>
                        </w:txbxContent>
                      </wps:txbx>
                      <wps:bodyPr rot="0" vertOverflow="clip" horzOverflow="clip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3B2E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135pt;width:3.55pt;height:10.25pt;z-index:-251657216;visibility:visible;mso-wrap-style:square;mso-width-percent:0;mso-height-percent:0;mso-wrap-distance-left:6pt;mso-wrap-distance-top:0;mso-wrap-distance-right:6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" filled="f" stroked="f">
                <v:path arrowok="t"/>
                <v:textbox style="layout-flow:vertical" inset="0,0,0,0">
                  <w:txbxContent>
                    <w:p w14:paraId="0D83323F" w14:textId="77777777" w:rsidR="00EB48D2" w:rsidRDefault="00EB48D2">
                      <w:pPr>
                        <w:pStyle w:val="20"/>
                        <w:pBdr>
                          <w:top w:val="single" w:sz="2" w:space="1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pBdr>
                        <w:shd w:val="clear" w:color="auto" w:fill="00000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B48D2">
        <w:rPr>
          <w:rFonts w:ascii="Times New Roman" w:eastAsia="Times New Roman" w:hAnsi="Times New Roman" w:cs="Times New Roman"/>
          <w:b w:val="0"/>
          <w:bCs w:val="0"/>
          <w:color w:val="auto"/>
          <w:sz w:val="40"/>
          <w:szCs w:val="40"/>
        </w:rPr>
        <w:t xml:space="preserve"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</w:t>
      </w:r>
      <w:r w:rsidRPr="00EB48D2">
        <w:rPr>
          <w:rFonts w:ascii="Times New Roman" w:eastAsia="Times New Roman" w:hAnsi="Times New Roman" w:cs="Times New Roman"/>
          <w:color w:val="auto"/>
          <w:sz w:val="40"/>
          <w:szCs w:val="40"/>
        </w:rPr>
        <w:t>использования.</w:t>
      </w:r>
    </w:p>
    <w:tbl>
      <w:tblPr>
        <w:tblOverlap w:val="never"/>
        <w:tblW w:w="10863" w:type="dxa"/>
        <w:tblInd w:w="-3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3"/>
        <w:gridCol w:w="6230"/>
      </w:tblGrid>
      <w:tr w:rsidR="00EB48D2" w:rsidRPr="00EB48D2" w14:paraId="6128E5D0" w14:textId="77777777" w:rsidTr="00EB48D2">
        <w:trPr>
          <w:divId w:val="1504473393"/>
          <w:trHeight w:hRule="exact" w:val="6073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C6CF"/>
            <w:vAlign w:val="center"/>
            <w:hideMark/>
          </w:tcPr>
          <w:p w14:paraId="59EE79D3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B48D2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Приёмная комната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C6CF"/>
            <w:vAlign w:val="bottom"/>
            <w:hideMark/>
          </w:tcPr>
          <w:p w14:paraId="2CC47AFB" w14:textId="77777777" w:rsidR="00EB48D2" w:rsidRPr="00EB48D2" w:rsidRDefault="00EB48D2" w:rsidP="00EB48D2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en-US"/>
              </w:rPr>
              <w:t>Ш</w:t>
            </w: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кафчик детский -30.</w:t>
            </w:r>
          </w:p>
          <w:p w14:paraId="08AEB52C" w14:textId="77777777" w:rsidR="00EB48D2" w:rsidRPr="00EB48D2" w:rsidRDefault="00EB48D2" w:rsidP="00EB48D2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Лавочка-2.</w:t>
            </w:r>
          </w:p>
          <w:p w14:paraId="3168FF20" w14:textId="77777777" w:rsidR="00EB48D2" w:rsidRPr="00EB48D2" w:rsidRDefault="00EB48D2" w:rsidP="00EB48D2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Стул детский-1.</w:t>
            </w:r>
          </w:p>
          <w:p w14:paraId="24103390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Центр детского творчества «Мастерская Майи».</w:t>
            </w:r>
          </w:p>
          <w:p w14:paraId="1C96D2FD" w14:textId="77777777" w:rsidR="00EB48D2" w:rsidRPr="00EB48D2" w:rsidRDefault="00EB48D2" w:rsidP="00EB48D2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Информационный центр, выносной материал для организации самостоятельной деятельности детей на прогулке, выставки детского творчества, продукты совместного творчества родителей и детей.</w:t>
            </w:r>
          </w:p>
        </w:tc>
      </w:tr>
      <w:tr w:rsidR="00EB48D2" w:rsidRPr="00EB48D2" w14:paraId="5257DAED" w14:textId="77777777" w:rsidTr="00EB48D2">
        <w:trPr>
          <w:divId w:val="1504473393"/>
          <w:trHeight w:hRule="exact" w:val="7999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C6CF"/>
            <w:vAlign w:val="center"/>
            <w:hideMark/>
          </w:tcPr>
          <w:p w14:paraId="79053559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B48D2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Групповая комната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C6CF"/>
            <w:vAlign w:val="bottom"/>
            <w:hideMark/>
          </w:tcPr>
          <w:p w14:paraId="57DCA0E6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Стол большой-1.</w:t>
            </w:r>
          </w:p>
          <w:p w14:paraId="46158447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Стул большой-3.</w:t>
            </w:r>
          </w:p>
          <w:p w14:paraId="428060C6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Бактерицидная лампа-1.</w:t>
            </w:r>
          </w:p>
          <w:p w14:paraId="520D629F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Лампа для освещения-6.</w:t>
            </w:r>
          </w:p>
          <w:p w14:paraId="668D4DAB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Полка-1.</w:t>
            </w:r>
          </w:p>
          <w:p w14:paraId="55E98624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Стул детский-26.</w:t>
            </w:r>
          </w:p>
          <w:p w14:paraId="7ACBF7EE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Стол детский-6.</w:t>
            </w:r>
          </w:p>
          <w:p w14:paraId="7DF35207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Стол для дидактических игр-2.</w:t>
            </w:r>
          </w:p>
          <w:p w14:paraId="7A9EDE62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Книжный стол-1.</w:t>
            </w:r>
          </w:p>
          <w:p w14:paraId="3BC661F1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Стол для конструирования-1.</w:t>
            </w:r>
          </w:p>
          <w:p w14:paraId="44A83CA2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Кроватка детская-1.</w:t>
            </w:r>
          </w:p>
          <w:p w14:paraId="052AE3C7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Кухня детская-1.</w:t>
            </w:r>
          </w:p>
          <w:p w14:paraId="5971035C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Дидактическая доска-1.</w:t>
            </w:r>
          </w:p>
          <w:p w14:paraId="5F9AD7DB" w14:textId="77777777" w:rsidR="00EB48D2" w:rsidRPr="00EB48D2" w:rsidRDefault="00EB48D2" w:rsidP="00EB48D2">
            <w:pPr>
              <w:tabs>
                <w:tab w:val="left" w:leader="underscore" w:pos="3477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Сетка для игрушек-1.</w:t>
            </w: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</w:tr>
      <w:tr w:rsidR="00EB48D2" w:rsidRPr="00EB48D2" w14:paraId="1ECBF288" w14:textId="77777777" w:rsidTr="00EB48D2">
        <w:trPr>
          <w:divId w:val="1504473393"/>
          <w:trHeight w:hRule="exact" w:val="2231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C6CF"/>
            <w:hideMark/>
          </w:tcPr>
          <w:p w14:paraId="0F76A54B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B48D2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Спальная комната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6CF"/>
            <w:vAlign w:val="bottom"/>
            <w:hideMark/>
          </w:tcPr>
          <w:p w14:paraId="55AFF700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Кровать детская-22.</w:t>
            </w:r>
          </w:p>
          <w:p w14:paraId="5AA3A326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Стол большой-1.</w:t>
            </w:r>
          </w:p>
          <w:p w14:paraId="52B6D513" w14:textId="77777777" w:rsidR="00EB48D2" w:rsidRPr="00EB48D2" w:rsidRDefault="00EB48D2" w:rsidP="00EB48D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Стул большой-1.</w:t>
            </w:r>
          </w:p>
          <w:p w14:paraId="4B1925CC" w14:textId="77777777" w:rsidR="00EB48D2" w:rsidRPr="00EB48D2" w:rsidRDefault="00EB48D2" w:rsidP="00EB48D2">
            <w:pPr>
              <w:tabs>
                <w:tab w:val="left" w:leader="underscore" w:pos="1724"/>
                <w:tab w:val="left" w:leader="underscore" w:pos="1777"/>
                <w:tab w:val="left" w:leader="underscore" w:pos="4225"/>
                <w:tab w:val="left" w:leader="underscore" w:pos="445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</w:rPr>
              <w:t>Шкаф-2.</w:t>
            </w: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ab/>
            </w: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ab/>
            </w: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ab/>
            </w:r>
            <w:r w:rsidRPr="00EB48D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</w:tr>
    </w:tbl>
    <w:p w14:paraId="112402B5" w14:textId="77777777" w:rsidR="00EB48D2" w:rsidRPr="00EB48D2" w:rsidRDefault="00EB48D2" w:rsidP="00EB48D2">
      <w:pPr>
        <w:divId w:val="1504473393"/>
      </w:pPr>
      <w:r w:rsidRPr="00EB48D2">
        <w:rPr>
          <w:noProof/>
        </w:rPr>
        <mc:AlternateContent>
          <mc:Choice Requires="wps">
            <w:drawing>
              <wp:anchor distT="0" distB="0" distL="76200" distR="76200" simplePos="0" relativeHeight="251661312" behindDoc="1" locked="0" layoutInCell="1" allowOverlap="1" wp14:anchorId="6AE99EBE" wp14:editId="1F7BC05C">
                <wp:simplePos x="0" y="0"/>
                <wp:positionH relativeFrom="page">
                  <wp:posOffset>0</wp:posOffset>
                </wp:positionH>
                <wp:positionV relativeFrom="paragraph">
                  <wp:posOffset>1714500</wp:posOffset>
                </wp:positionV>
                <wp:extent cx="45085" cy="130175"/>
                <wp:effectExtent l="0" t="0" r="5715" b="9525"/>
                <wp:wrapSquare wrapText="bothSides"/>
                <wp:docPr id="132428609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8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03E82" w14:textId="77777777" w:rsidR="00EB48D2" w:rsidRDefault="00EB48D2">
                            <w:pPr>
                              <w:pStyle w:val="20"/>
                              <w:pBdr>
                                <w:top w:val="single" w:sz="2" w:space="1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pBdr>
                              <w:shd w:val="clear" w:color="auto" w:fill="000000"/>
                            </w:pPr>
                          </w:p>
                        </w:txbxContent>
                      </wps:txbx>
                      <wps:bodyPr rot="0" vertOverflow="clip" horzOverflow="clip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99EBE" id="_x0000_s1027" type="#_x0000_t202" style="position:absolute;margin-left:0;margin-top:135pt;width:3.55pt;height:10.25pt;z-index:-251655168;visibility:visible;mso-wrap-style:square;mso-width-percent:0;mso-height-percent:0;mso-wrap-distance-left:6pt;mso-wrap-distance-top:0;mso-wrap-distance-right:6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" filled="f" stroked="f">
                <v:path arrowok="t"/>
                <v:textbox style="layout-flow:vertical" inset="0,0,0,0">
                  <w:txbxContent>
                    <w:p w14:paraId="22C03E82" w14:textId="77777777" w:rsidR="00EB48D2" w:rsidRDefault="00EB48D2">
                      <w:pPr>
                        <w:pStyle w:val="20"/>
                        <w:pBdr>
                          <w:top w:val="single" w:sz="2" w:space="1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pBdr>
                        <w:shd w:val="clear" w:color="auto" w:fill="00000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AC3C3E" w14:textId="2D888F2E" w:rsidR="00EB48D2" w:rsidRDefault="00EB48D2" w:rsidP="00EB48D2">
      <w:pPr>
        <w:divId w:val="1918131066"/>
      </w:pPr>
    </w:p>
    <w:p w14:paraId="7CFD5C48" w14:textId="77777777" w:rsidR="00595152" w:rsidRDefault="00595152" w:rsidP="00EB48D2">
      <w:pPr>
        <w:divId w:val="1918131066"/>
      </w:pPr>
    </w:p>
    <w:tbl>
      <w:tblPr>
        <w:tblOverlap w:val="never"/>
        <w:tblW w:w="112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5"/>
        <w:gridCol w:w="6523"/>
      </w:tblGrid>
      <w:tr w:rsidR="00595152" w:rsidRPr="00595152" w14:paraId="57ABC5B6" w14:textId="77777777" w:rsidTr="00D96175">
        <w:trPr>
          <w:divId w:val="1019233253"/>
          <w:trHeight w:hRule="exact" w:val="7760"/>
          <w:jc w:val="center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DCDD7"/>
            <w:vAlign w:val="center"/>
            <w:hideMark/>
          </w:tcPr>
          <w:p w14:paraId="5980A69D" w14:textId="6847CCBC" w:rsidR="00595152" w:rsidRPr="00595152" w:rsidRDefault="00595152" w:rsidP="00595152">
            <w:pPr>
              <w:spacing w:line="232" w:lineRule="auto"/>
              <w:rPr>
                <w:rFonts w:ascii="Calibri" w:eastAsia="Calibri" w:hAnsi="Calibri" w:cs="Calibri"/>
                <w:color w:val="auto"/>
                <w:sz w:val="32"/>
                <w:szCs w:val="32"/>
              </w:rPr>
            </w:pPr>
            <w:r w:rsidRPr="00595152">
              <w:rPr>
                <w:rFonts w:ascii="Calibri" w:eastAsia="Calibri" w:hAnsi="Calibri" w:cs="Calibri"/>
                <w:color w:val="auto"/>
                <w:sz w:val="32"/>
                <w:szCs w:val="32"/>
              </w:rPr>
              <w:lastRenderedPageBreak/>
              <w:t>У</w:t>
            </w:r>
            <w:r w:rsidR="00D96175" w:rsidRPr="00D96175">
              <w:rPr>
                <w:rFonts w:ascii="Calibri" w:eastAsia="Calibri" w:hAnsi="Calibri" w:cs="Calibri"/>
                <w:color w:val="auto"/>
                <w:sz w:val="32"/>
                <w:szCs w:val="32"/>
              </w:rPr>
              <w:t>чебно-методическая</w:t>
            </w:r>
            <w:r w:rsidRPr="00595152">
              <w:rPr>
                <w:rFonts w:ascii="Calibri" w:eastAsia="Calibri" w:hAnsi="Calibri" w:cs="Calibri"/>
                <w:color w:val="auto"/>
                <w:sz w:val="32"/>
                <w:szCs w:val="32"/>
              </w:rPr>
              <w:t xml:space="preserve"> литература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D7"/>
            <w:vAlign w:val="bottom"/>
            <w:hideMark/>
          </w:tcPr>
          <w:p w14:paraId="3784BE3C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Белая К. Первые шаги.</w:t>
            </w:r>
          </w:p>
          <w:p w14:paraId="7A82DE88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Богуславская З.М. Развивающие игры для детей младшего дошкольного возраста. </w:t>
            </w: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Гербова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 В.В. Занятия по развитию речи в первой младшей группе детского сада. Дидактические игры и занятия с детьми раннего возраста. Пособие для воспитателей детского сада под ред. С.Л. </w:t>
            </w: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Новосёловой</w:t>
            </w:r>
            <w:proofErr w:type="spellEnd"/>
          </w:p>
          <w:p w14:paraId="09A00657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Доронова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 Т.Н. Воспитание, образование и развитие детей 3-4 лет в детском саду. </w:t>
            </w: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Зворыгина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 Е.В. Первые сюжетные игры малышей.</w:t>
            </w:r>
          </w:p>
          <w:p w14:paraId="5B1FDF8A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Лайзане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 С. Я. Физическая культура для малышей. Пособие для воспитателя дет. сада.</w:t>
            </w:r>
          </w:p>
          <w:p w14:paraId="70CFAA37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Помораева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 И.А. Формирование элементарных математических представлений.</w:t>
            </w:r>
          </w:p>
          <w:p w14:paraId="69C1EE33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Учите,играя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. Пособие для воспитателей.</w:t>
            </w:r>
          </w:p>
          <w:p w14:paraId="4FDBFBDC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Янушко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 Е.А. Аппликация с детьми раннего возраста.</w:t>
            </w:r>
          </w:p>
          <w:p w14:paraId="4559FEE3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Янушко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 Е.А. Лепка с детьми раннего возраста.</w:t>
            </w:r>
          </w:p>
          <w:p w14:paraId="28942DBF" w14:textId="77777777" w:rsidR="00595152" w:rsidRPr="00595152" w:rsidRDefault="00595152" w:rsidP="00595152">
            <w:pPr>
              <w:rPr>
                <w:rFonts w:ascii="Calibri" w:eastAsia="Calibri" w:hAnsi="Calibri" w:cs="Calibri"/>
                <w:color w:val="auto"/>
                <w:sz w:val="30"/>
                <w:szCs w:val="30"/>
              </w:rPr>
            </w:pPr>
            <w:proofErr w:type="spellStart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>Янушко</w:t>
            </w:r>
            <w:proofErr w:type="spellEnd"/>
            <w:r w:rsidRPr="00595152">
              <w:rPr>
                <w:rFonts w:ascii="Calibri" w:eastAsia="Calibri" w:hAnsi="Calibri" w:cs="Calibri"/>
                <w:color w:val="auto"/>
                <w:sz w:val="30"/>
                <w:szCs w:val="30"/>
              </w:rPr>
              <w:t xml:space="preserve"> Е.А. Рисование с детьми раннего возраста.</w:t>
            </w:r>
          </w:p>
        </w:tc>
      </w:tr>
    </w:tbl>
    <w:p w14:paraId="73CCC256" w14:textId="77777777" w:rsidR="00595152" w:rsidRPr="00595152" w:rsidRDefault="00595152" w:rsidP="00595152">
      <w:pPr>
        <w:spacing w:after="1279" w:line="1" w:lineRule="exact"/>
        <w:divId w:val="1019233253"/>
      </w:pPr>
    </w:p>
    <w:p w14:paraId="22164B20" w14:textId="77777777" w:rsidR="00595152" w:rsidRDefault="00595152" w:rsidP="00595152">
      <w:pPr>
        <w:spacing w:line="288" w:lineRule="auto"/>
        <w:jc w:val="center"/>
        <w:divId w:val="1019233253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11485AAD" w14:textId="1BC76C20" w:rsidR="00595152" w:rsidRPr="00595152" w:rsidRDefault="00595152" w:rsidP="00595152">
      <w:pPr>
        <w:spacing w:line="288" w:lineRule="auto"/>
        <w:jc w:val="center"/>
        <w:divId w:val="101923325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59515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Особенность группы </w:t>
      </w:r>
      <w:proofErr w:type="spellStart"/>
      <w:r w:rsidRPr="0059515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общеразвивающей</w:t>
      </w:r>
      <w:proofErr w:type="spellEnd"/>
      <w:r w:rsidRPr="0059515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направленности детей 3-4 года</w:t>
      </w:r>
      <w:r w:rsidRPr="0059515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br/>
        <w:t>№4 «Пчелки»</w:t>
      </w:r>
    </w:p>
    <w:p w14:paraId="1FCB54E0" w14:textId="77777777" w:rsidR="00595152" w:rsidRPr="00595152" w:rsidRDefault="00595152" w:rsidP="00595152">
      <w:pPr>
        <w:spacing w:after="140" w:line="288" w:lineRule="auto"/>
        <w:jc w:val="center"/>
        <w:divId w:val="101923325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59515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развивающие уголки наполнены игрушками, дидактическими играми,</w:t>
      </w:r>
      <w:r w:rsidRPr="0059515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br/>
        <w:t>пособиями</w:t>
      </w:r>
    </w:p>
    <w:p w14:paraId="5683C76D" w14:textId="77777777" w:rsidR="00595152" w:rsidRPr="00595152" w:rsidRDefault="00595152" w:rsidP="00595152">
      <w:pPr>
        <w:spacing w:line="300" w:lineRule="auto"/>
        <w:ind w:firstLine="620"/>
        <w:divId w:val="101923325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595152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Для развития мелкой </w:t>
      </w:r>
      <w:proofErr w:type="spellStart"/>
      <w:r w:rsidRPr="00595152">
        <w:rPr>
          <w:rFonts w:ascii="Times New Roman" w:eastAsia="Times New Roman" w:hAnsi="Times New Roman" w:cs="Times New Roman"/>
          <w:color w:val="auto"/>
          <w:sz w:val="36"/>
          <w:szCs w:val="36"/>
        </w:rPr>
        <w:t>моторики</w:t>
      </w:r>
      <w:proofErr w:type="spellEnd"/>
      <w:r w:rsidRPr="00595152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 кроме специальных дидактических игрушек:</w:t>
      </w:r>
    </w:p>
    <w:p w14:paraId="18868754" w14:textId="77777777" w:rsidR="00595152" w:rsidRPr="00595152" w:rsidRDefault="00595152" w:rsidP="00595152">
      <w:pPr>
        <w:spacing w:line="300" w:lineRule="auto"/>
        <w:divId w:val="1019233253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595152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вкладышей, пирамидок, шнуровок и </w:t>
      </w:r>
      <w:proofErr w:type="spellStart"/>
      <w:r w:rsidRPr="00595152">
        <w:rPr>
          <w:rFonts w:ascii="Times New Roman" w:eastAsia="Times New Roman" w:hAnsi="Times New Roman" w:cs="Times New Roman"/>
          <w:color w:val="auto"/>
          <w:sz w:val="36"/>
          <w:szCs w:val="36"/>
        </w:rPr>
        <w:t>тд</w:t>
      </w:r>
      <w:proofErr w:type="spellEnd"/>
      <w:r w:rsidRPr="00595152">
        <w:rPr>
          <w:rFonts w:ascii="Times New Roman" w:eastAsia="Times New Roman" w:hAnsi="Times New Roman" w:cs="Times New Roman"/>
          <w:color w:val="auto"/>
          <w:sz w:val="36"/>
          <w:szCs w:val="36"/>
        </w:rPr>
        <w:t>. — включены сенсорные коврики сделанные родителями группы</w:t>
      </w:r>
    </w:p>
    <w:p w14:paraId="4D130A7F" w14:textId="77777777" w:rsidR="00595152" w:rsidRDefault="00595152" w:rsidP="00EB48D2">
      <w:pPr>
        <w:divId w:val="1918131066"/>
        <w:rPr>
          <w:sz w:val="36"/>
          <w:szCs w:val="36"/>
        </w:rPr>
      </w:pPr>
    </w:p>
    <w:p w14:paraId="281470A7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33A296A3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79E345C9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582C12EB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53117477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2BDD3BD3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59C7B314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480EAE89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269E6DBC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27C600E9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440EFD6A" w14:textId="7D088D1A" w:rsidR="00D96175" w:rsidRDefault="00D96175" w:rsidP="00EB48D2">
      <w:pPr>
        <w:divId w:val="1918131066"/>
        <w:rPr>
          <w:sz w:val="36"/>
          <w:szCs w:val="36"/>
        </w:rPr>
      </w:pPr>
    </w:p>
    <w:p w14:paraId="6F3F3480" w14:textId="77777777" w:rsidR="00A7205D" w:rsidRPr="00A7205D" w:rsidRDefault="00A7205D" w:rsidP="00A7205D">
      <w:pPr>
        <w:widowControl/>
        <w:spacing w:after="200" w:line="276" w:lineRule="auto"/>
        <w:divId w:val="623393305"/>
        <w:rPr>
          <w:rFonts w:asciiTheme="minorHAnsi" w:eastAsiaTheme="minorHAnsi" w:hAnsiTheme="minorHAnsi" w:cstheme="minorBidi"/>
          <w:b/>
          <w:color w:val="auto"/>
          <w:sz w:val="40"/>
          <w:szCs w:val="40"/>
          <w:lang w:eastAsia="en-US" w:bidi="ar-SA"/>
        </w:rPr>
      </w:pPr>
      <w:r w:rsidRPr="00A7205D">
        <w:rPr>
          <w:rFonts w:asciiTheme="minorHAnsi" w:eastAsiaTheme="minorHAnsi" w:hAnsiTheme="minorHAnsi" w:cstheme="minorBidi"/>
          <w:b/>
          <w:color w:val="auto"/>
          <w:sz w:val="40"/>
          <w:szCs w:val="40"/>
          <w:lang w:eastAsia="en-US" w:bidi="ar-SA"/>
        </w:rPr>
        <w:lastRenderedPageBreak/>
        <w:t xml:space="preserve">Особенность группы </w:t>
      </w:r>
      <w:proofErr w:type="spellStart"/>
      <w:r w:rsidRPr="00A7205D">
        <w:rPr>
          <w:rFonts w:asciiTheme="minorHAnsi" w:eastAsiaTheme="minorHAnsi" w:hAnsiTheme="minorHAnsi" w:cstheme="minorBidi"/>
          <w:b/>
          <w:color w:val="auto"/>
          <w:sz w:val="40"/>
          <w:szCs w:val="40"/>
          <w:lang w:eastAsia="en-US" w:bidi="ar-SA"/>
        </w:rPr>
        <w:t>общеразвивающей</w:t>
      </w:r>
      <w:proofErr w:type="spellEnd"/>
      <w:r w:rsidRPr="00A7205D">
        <w:rPr>
          <w:rFonts w:asciiTheme="minorHAnsi" w:eastAsiaTheme="minorHAnsi" w:hAnsiTheme="minorHAnsi" w:cstheme="minorBidi"/>
          <w:b/>
          <w:color w:val="auto"/>
          <w:sz w:val="40"/>
          <w:szCs w:val="40"/>
          <w:lang w:eastAsia="en-US" w:bidi="ar-SA"/>
        </w:rPr>
        <w:t xml:space="preserve"> направленности детей 3-4 лет №4</w:t>
      </w:r>
    </w:p>
    <w:p w14:paraId="66CE042A" w14:textId="77777777" w:rsidR="00A7205D" w:rsidRPr="00A7205D" w:rsidRDefault="00A7205D" w:rsidP="00A7205D">
      <w:pPr>
        <w:widowControl/>
        <w:spacing w:after="200" w:line="276" w:lineRule="auto"/>
        <w:divId w:val="623393305"/>
        <w:rPr>
          <w:rFonts w:asciiTheme="minorHAnsi" w:eastAsiaTheme="minorHAnsi" w:hAnsiTheme="minorHAnsi" w:cstheme="minorBidi"/>
          <w:b/>
          <w:color w:val="auto"/>
          <w:sz w:val="40"/>
          <w:szCs w:val="40"/>
          <w:lang w:eastAsia="en-US" w:bidi="ar-SA"/>
        </w:rPr>
      </w:pPr>
      <w:r w:rsidRPr="00A7205D">
        <w:rPr>
          <w:rFonts w:asciiTheme="minorHAnsi" w:eastAsiaTheme="minorHAnsi" w:hAnsiTheme="minorHAnsi" w:cstheme="minorBidi"/>
          <w:b/>
          <w:color w:val="auto"/>
          <w:sz w:val="40"/>
          <w:szCs w:val="40"/>
          <w:lang w:eastAsia="en-US" w:bidi="ar-SA"/>
        </w:rPr>
        <w:t xml:space="preserve">                                                               «Пчелки»</w:t>
      </w:r>
    </w:p>
    <w:p w14:paraId="0882AE3B" w14:textId="77777777" w:rsidR="00A7205D" w:rsidRPr="00A7205D" w:rsidRDefault="00A7205D" w:rsidP="00A7205D">
      <w:pPr>
        <w:widowControl/>
        <w:spacing w:after="200" w:line="276" w:lineRule="auto"/>
        <w:divId w:val="623393305"/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</w:pPr>
      <w:r w:rsidRPr="00A7205D"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  <w:t xml:space="preserve">Для развития мелкой </w:t>
      </w:r>
      <w:proofErr w:type="spellStart"/>
      <w:r w:rsidRPr="00A7205D"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  <w:t>моторики</w:t>
      </w:r>
      <w:proofErr w:type="spellEnd"/>
      <w:r w:rsidRPr="00A7205D"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  <w:t xml:space="preserve"> кроме специальных дидактических игрушек:</w:t>
      </w:r>
    </w:p>
    <w:p w14:paraId="1862C149" w14:textId="77777777" w:rsidR="00A7205D" w:rsidRPr="00A7205D" w:rsidRDefault="00A7205D" w:rsidP="00A7205D">
      <w:pPr>
        <w:widowControl/>
        <w:spacing w:after="200" w:line="276" w:lineRule="auto"/>
        <w:divId w:val="623393305"/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</w:pPr>
      <w:r w:rsidRPr="00A7205D"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  <w:t xml:space="preserve">вкладышей, пирамидок, шнуровок и </w:t>
      </w:r>
      <w:proofErr w:type="spellStart"/>
      <w:r w:rsidRPr="00A7205D"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  <w:t>тд</w:t>
      </w:r>
      <w:proofErr w:type="spellEnd"/>
      <w:r w:rsidRPr="00A7205D"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  <w:t>. включены сенсорные коврики сделанные</w:t>
      </w:r>
    </w:p>
    <w:p w14:paraId="1F9DDBAC" w14:textId="77777777" w:rsidR="00A7205D" w:rsidRPr="00A7205D" w:rsidRDefault="00A7205D" w:rsidP="00A7205D">
      <w:pPr>
        <w:widowControl/>
        <w:spacing w:after="200" w:line="276" w:lineRule="auto"/>
        <w:divId w:val="623393305"/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</w:pPr>
      <w:r w:rsidRPr="00A7205D">
        <w:rPr>
          <w:rFonts w:asciiTheme="minorHAnsi" w:eastAsiaTheme="minorHAnsi" w:hAnsiTheme="minorHAnsi" w:cstheme="minorBidi"/>
          <w:color w:val="auto"/>
          <w:sz w:val="40"/>
          <w:szCs w:val="40"/>
          <w:lang w:eastAsia="en-US" w:bidi="ar-SA"/>
        </w:rPr>
        <w:t>родителями группы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  <w:gridCol w:w="504"/>
      </w:tblGrid>
      <w:tr w:rsidR="00A7205D" w:rsidRPr="00A7205D" w14:paraId="27D0F73F" w14:textId="77777777">
        <w:trPr>
          <w:divId w:val="6233933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A46" w14:textId="77777777" w:rsidR="00A7205D" w:rsidRPr="00A7205D" w:rsidRDefault="00A7205D" w:rsidP="00A7205D">
            <w:pPr>
              <w:spacing w:line="268" w:lineRule="auto"/>
              <w:ind w:left="8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72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Центры/уголки детской активности в группе</w:t>
            </w:r>
          </w:p>
          <w:p w14:paraId="73599929" w14:textId="77777777" w:rsidR="00A7205D" w:rsidRPr="00A7205D" w:rsidRDefault="00A7205D" w:rsidP="00A7205D">
            <w:pPr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C0C4" w14:textId="77777777" w:rsidR="00A7205D" w:rsidRPr="00A7205D" w:rsidRDefault="00A7205D" w:rsidP="00A7205D">
            <w:pPr>
              <w:spacing w:line="268" w:lineRule="auto"/>
              <w:ind w:left="8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72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Оборудование и наименования</w:t>
            </w:r>
          </w:p>
        </w:tc>
      </w:tr>
      <w:tr w:rsidR="00A7205D" w:rsidRPr="00A7205D" w14:paraId="779A526E" w14:textId="77777777">
        <w:trPr>
          <w:divId w:val="62339330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FC6" w14:textId="77777777" w:rsidR="00A7205D" w:rsidRPr="00A7205D" w:rsidRDefault="00A7205D" w:rsidP="00A7205D">
            <w:pPr>
              <w:spacing w:line="268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14:paraId="10604823" w14:textId="77777777" w:rsidR="00A7205D" w:rsidRPr="00A7205D" w:rsidRDefault="00A7205D" w:rsidP="00A7205D">
            <w:pPr>
              <w:spacing w:line="268" w:lineRule="auto"/>
              <w:ind w:left="8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72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Социально-коммуникативное развитие</w:t>
            </w:r>
          </w:p>
          <w:p w14:paraId="58BC2BF3" w14:textId="77777777" w:rsidR="00A7205D" w:rsidRPr="00A7205D" w:rsidRDefault="00A7205D" w:rsidP="00A7205D">
            <w:pPr>
              <w:rPr>
                <w:b/>
                <w:color w:val="auto"/>
                <w:sz w:val="28"/>
                <w:szCs w:val="28"/>
              </w:rPr>
            </w:pPr>
          </w:p>
          <w:p w14:paraId="45EEDCD3" w14:textId="77777777" w:rsidR="00A7205D" w:rsidRPr="00A7205D" w:rsidRDefault="00A7205D" w:rsidP="00A7205D">
            <w:pPr>
              <w:rPr>
                <w:b/>
                <w:color w:val="auto"/>
                <w:sz w:val="28"/>
                <w:szCs w:val="28"/>
              </w:rPr>
            </w:pPr>
          </w:p>
        </w:tc>
      </w:tr>
      <w:tr w:rsidR="00A7205D" w:rsidRPr="00A7205D" w14:paraId="313FE4D5" w14:textId="77777777">
        <w:trPr>
          <w:gridAfter w:val="1"/>
          <w:divId w:val="623393305"/>
          <w:wAfter w:w="504" w:type="dxa"/>
          <w:trHeight w:val="483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69C" w14:textId="77777777" w:rsidR="00A7205D" w:rsidRPr="00A7205D" w:rsidRDefault="00A7205D" w:rsidP="00A7205D">
            <w:pPr>
              <w:spacing w:line="268" w:lineRule="auto"/>
              <w:ind w:left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A72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Центр уединения</w:t>
            </w:r>
          </w:p>
          <w:p w14:paraId="59F6CA3A" w14:textId="78C5D2CB" w:rsidR="00A7205D" w:rsidRPr="00A7205D" w:rsidRDefault="00A7205D" w:rsidP="00A7205D">
            <w:pPr>
              <w:spacing w:line="268" w:lineRule="auto"/>
              <w:ind w:left="8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BB90123" w14:textId="6A6077F4" w:rsidR="00A7205D" w:rsidRPr="00A7205D" w:rsidRDefault="00E80FBA" w:rsidP="00A7205D">
            <w:pPr>
              <w:rPr>
                <w:b/>
                <w:color w:val="auto"/>
                <w:sz w:val="28"/>
                <w:szCs w:val="28"/>
              </w:rPr>
            </w:pPr>
            <w:r w:rsidRPr="00E80FBA">
              <w:rPr>
                <w:b/>
                <w:color w:val="auto"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11E6ACC0" wp14:editId="727CA2C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210820</wp:posOffset>
                  </wp:positionV>
                  <wp:extent cx="2509520" cy="2377440"/>
                  <wp:effectExtent l="0" t="0" r="5080" b="0"/>
                  <wp:wrapTopAndBottom/>
                  <wp:docPr id="379479697" name="Рисунок 379479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9566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Палатка.Коврик,</w:t>
            </w:r>
          </w:p>
          <w:p w14:paraId="0E09434C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подушки, массажные</w:t>
            </w:r>
          </w:p>
          <w:p w14:paraId="14677AE7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мячики. Игрушки для</w:t>
            </w:r>
          </w:p>
          <w:p w14:paraId="60E29D8C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снятия</w:t>
            </w:r>
          </w:p>
          <w:p w14:paraId="70C2F573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психологического</w:t>
            </w:r>
          </w:p>
          <w:p w14:paraId="024F24B5" w14:textId="77777777" w:rsidR="00A7205D" w:rsidRPr="00A7205D" w:rsidRDefault="00A7205D" w:rsidP="00A7205D">
            <w:pPr>
              <w:rPr>
                <w:b/>
                <w:color w:val="auto"/>
                <w:sz w:val="28"/>
                <w:szCs w:val="28"/>
              </w:rPr>
            </w:pPr>
            <w:r w:rsidRPr="00A7205D">
              <w:rPr>
                <w:b/>
                <w:color w:val="auto"/>
              </w:rPr>
              <w:t>напряжения.</w:t>
            </w:r>
          </w:p>
        </w:tc>
      </w:tr>
      <w:tr w:rsidR="00A7205D" w:rsidRPr="00A7205D" w14:paraId="36474759" w14:textId="77777777">
        <w:trPr>
          <w:gridAfter w:val="1"/>
          <w:divId w:val="623393305"/>
          <w:wAfter w:w="504" w:type="dxa"/>
          <w:trHeight w:val="351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83E" w14:textId="77777777" w:rsidR="00A7205D" w:rsidRDefault="00A7205D" w:rsidP="00A7205D">
            <w:pPr>
              <w:rPr>
                <w:b/>
                <w:color w:val="auto"/>
                <w:sz w:val="28"/>
                <w:szCs w:val="28"/>
              </w:rPr>
            </w:pPr>
            <w:r w:rsidRPr="00A7205D">
              <w:rPr>
                <w:b/>
                <w:color w:val="auto"/>
                <w:sz w:val="28"/>
                <w:szCs w:val="28"/>
              </w:rPr>
              <w:t>Центр игры</w:t>
            </w:r>
          </w:p>
          <w:p w14:paraId="575EACD2" w14:textId="121C6A38" w:rsidR="00167608" w:rsidRPr="00A7205D" w:rsidRDefault="00167608" w:rsidP="00A7205D">
            <w:pPr>
              <w:rPr>
                <w:b/>
                <w:color w:val="auto"/>
                <w:sz w:val="28"/>
                <w:szCs w:val="28"/>
              </w:rPr>
            </w:pPr>
            <w:r w:rsidRPr="00167608">
              <w:rPr>
                <w:b/>
                <w:color w:val="auto"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67239F23" wp14:editId="5C9CF5C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233680</wp:posOffset>
                  </wp:positionV>
                  <wp:extent cx="2621280" cy="2032000"/>
                  <wp:effectExtent l="0" t="0" r="0" b="0"/>
                  <wp:wrapTopAndBottom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20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EF83B4" w14:textId="77777777" w:rsidR="00A7205D" w:rsidRPr="00A7205D" w:rsidRDefault="00A7205D" w:rsidP="00A7205D">
            <w:pPr>
              <w:rPr>
                <w:b/>
                <w:color w:val="auto"/>
              </w:rPr>
            </w:pPr>
          </w:p>
          <w:p w14:paraId="2C9C4990" w14:textId="327E9C6B" w:rsidR="00A7205D" w:rsidRPr="00A7205D" w:rsidRDefault="00A7205D" w:rsidP="00A7205D">
            <w:pPr>
              <w:rPr>
                <w:b/>
                <w:color w:val="auto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E37F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Конструкторы</w:t>
            </w:r>
          </w:p>
          <w:p w14:paraId="702A2BDE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настольные и</w:t>
            </w:r>
          </w:p>
          <w:p w14:paraId="1CE1CE5A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напольные различных</w:t>
            </w:r>
          </w:p>
          <w:p w14:paraId="1DB60FEA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видов и размеров</w:t>
            </w:r>
          </w:p>
          <w:p w14:paraId="6C8D46D7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(пластмассовый</w:t>
            </w:r>
          </w:p>
          <w:p w14:paraId="02E3A736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конструктор,</w:t>
            </w:r>
          </w:p>
          <w:p w14:paraId="729274E4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деревянный</w:t>
            </w:r>
          </w:p>
          <w:p w14:paraId="779B4A76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конструктор). Машина</w:t>
            </w:r>
          </w:p>
          <w:p w14:paraId="1B847666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гоночная (</w:t>
            </w:r>
            <w:proofErr w:type="spellStart"/>
            <w:r w:rsidRPr="00A7205D">
              <w:rPr>
                <w:b/>
                <w:color w:val="auto"/>
              </w:rPr>
              <w:t>2шт</w:t>
            </w:r>
            <w:proofErr w:type="spellEnd"/>
            <w:r w:rsidRPr="00A7205D">
              <w:rPr>
                <w:b/>
                <w:color w:val="auto"/>
              </w:rPr>
              <w:t>),</w:t>
            </w:r>
          </w:p>
          <w:p w14:paraId="43BEDF53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машина легковая</w:t>
            </w:r>
          </w:p>
          <w:p w14:paraId="0C8A5CCE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((3 шт),</w:t>
            </w:r>
            <w:proofErr w:type="spellStart"/>
            <w:r w:rsidRPr="00A7205D">
              <w:rPr>
                <w:b/>
                <w:color w:val="auto"/>
              </w:rPr>
              <w:t>грузовик,трактор</w:t>
            </w:r>
            <w:proofErr w:type="spellEnd"/>
            <w:r w:rsidRPr="00A7205D">
              <w:rPr>
                <w:b/>
                <w:color w:val="auto"/>
              </w:rPr>
              <w:t>.</w:t>
            </w:r>
          </w:p>
          <w:p w14:paraId="331702A9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Инструменты, набор</w:t>
            </w:r>
          </w:p>
          <w:p w14:paraId="14CDCD3D" w14:textId="77777777" w:rsidR="00A7205D" w:rsidRPr="00A7205D" w:rsidRDefault="00A7205D" w:rsidP="00A7205D">
            <w:pPr>
              <w:rPr>
                <w:b/>
                <w:color w:val="auto"/>
              </w:rPr>
            </w:pPr>
            <w:r w:rsidRPr="00A7205D">
              <w:rPr>
                <w:b/>
                <w:color w:val="auto"/>
              </w:rPr>
              <w:t>«Строителя».</w:t>
            </w:r>
          </w:p>
        </w:tc>
      </w:tr>
    </w:tbl>
    <w:p w14:paraId="6788DEEC" w14:textId="77777777" w:rsidR="00A7205D" w:rsidRPr="00A7205D" w:rsidRDefault="00A7205D" w:rsidP="00A7205D">
      <w:pPr>
        <w:widowControl/>
        <w:spacing w:after="200" w:line="276" w:lineRule="auto"/>
        <w:divId w:val="623393305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</w:pPr>
    </w:p>
    <w:p w14:paraId="21B1D112" w14:textId="77777777" w:rsidR="00D96175" w:rsidRDefault="00D96175" w:rsidP="00EB48D2">
      <w:pPr>
        <w:divId w:val="1918131066"/>
        <w:rPr>
          <w:sz w:val="36"/>
          <w:szCs w:val="36"/>
        </w:rPr>
      </w:pPr>
    </w:p>
    <w:p w14:paraId="19BC875D" w14:textId="77777777" w:rsidR="00452042" w:rsidRDefault="00452042" w:rsidP="00EB48D2">
      <w:pPr>
        <w:divId w:val="1918131066"/>
        <w:rPr>
          <w:sz w:val="36"/>
          <w:szCs w:val="36"/>
        </w:rPr>
      </w:pPr>
    </w:p>
    <w:p w14:paraId="07D798CC" w14:textId="77777777" w:rsidR="00452042" w:rsidRDefault="00452042" w:rsidP="00EB48D2">
      <w:pPr>
        <w:divId w:val="1918131066"/>
        <w:rPr>
          <w:sz w:val="36"/>
          <w:szCs w:val="36"/>
        </w:rPr>
      </w:pPr>
    </w:p>
    <w:p w14:paraId="21D6F252" w14:textId="77777777" w:rsidR="00452042" w:rsidRDefault="00452042" w:rsidP="00EB48D2">
      <w:pPr>
        <w:divId w:val="1918131066"/>
        <w:rPr>
          <w:sz w:val="36"/>
          <w:szCs w:val="36"/>
        </w:rPr>
      </w:pPr>
    </w:p>
    <w:p w14:paraId="3F3D1880" w14:textId="77777777" w:rsidR="002C139A" w:rsidRDefault="002C139A" w:rsidP="00EB48D2">
      <w:pPr>
        <w:divId w:val="1918131066"/>
        <w:rPr>
          <w:sz w:val="36"/>
          <w:szCs w:val="36"/>
        </w:rPr>
      </w:pPr>
    </w:p>
    <w:tbl>
      <w:tblPr>
        <w:tblStyle w:val="ad"/>
        <w:tblW w:w="11415" w:type="dxa"/>
        <w:tblInd w:w="0" w:type="dxa"/>
        <w:tblLook w:val="04A0" w:firstRow="1" w:lastRow="0" w:firstColumn="1" w:lastColumn="0" w:noHBand="0" w:noVBand="1"/>
      </w:tblPr>
      <w:tblGrid>
        <w:gridCol w:w="5707"/>
        <w:gridCol w:w="5708"/>
      </w:tblGrid>
      <w:tr w:rsidR="002307CC" w:rsidRPr="002307CC" w14:paraId="0CB1F62E" w14:textId="77777777" w:rsidTr="002307CC">
        <w:trPr>
          <w:divId w:val="1029334800"/>
          <w:trHeight w:val="9873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DDA" w14:textId="77777777" w:rsidR="002307CC" w:rsidRPr="002307CC" w:rsidRDefault="002307CC" w:rsidP="002307C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ru-RU"/>
              </w:rPr>
            </w:pPr>
            <w:r w:rsidRPr="002307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Центр игры</w:t>
            </w:r>
          </w:p>
          <w:p w14:paraId="61C5E839" w14:textId="77777777" w:rsidR="002307CC" w:rsidRPr="002307CC" w:rsidRDefault="002307CC" w:rsidP="002307C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006ABF5B" w14:textId="77777777" w:rsidR="002307CC" w:rsidRPr="002307CC" w:rsidRDefault="002307CC" w:rsidP="002307C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2307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br/>
            </w:r>
          </w:p>
          <w:p w14:paraId="1A3BC813" w14:textId="72707424" w:rsidR="002307CC" w:rsidRPr="002307CC" w:rsidRDefault="00430DCF" w:rsidP="002307C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430D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drawing>
                <wp:anchor distT="0" distB="0" distL="114300" distR="114300" simplePos="0" relativeHeight="251680768" behindDoc="0" locked="0" layoutInCell="1" allowOverlap="1" wp14:anchorId="5F247CFE" wp14:editId="0AA2C8C4">
                  <wp:simplePos x="0" y="0"/>
                  <wp:positionH relativeFrom="column">
                    <wp:posOffset>1269</wp:posOffset>
                  </wp:positionH>
                  <wp:positionV relativeFrom="paragraph">
                    <wp:posOffset>224155</wp:posOffset>
                  </wp:positionV>
                  <wp:extent cx="3457575" cy="3629025"/>
                  <wp:effectExtent l="0" t="0" r="0" b="3175"/>
                  <wp:wrapTopAndBottom/>
                  <wp:docPr id="3" name="Shap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hape 3"/>
                          <pic:cNvPicPr/>
                        </pic:nvPicPr>
                        <pic:blipFill>
                          <a:blip r:embed="rId9" cstate="print"/>
                          <a:stretch/>
                        </pic:blipFill>
                        <pic:spPr>
                          <a:xfrm>
                            <a:off x="0" y="0"/>
                            <a:ext cx="3457575" cy="362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77355B" w14:textId="61FC4C60" w:rsidR="002307CC" w:rsidRPr="002307CC" w:rsidRDefault="002307CC" w:rsidP="002307C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3246A8BB" w14:textId="77777777" w:rsidR="002307CC" w:rsidRPr="002307CC" w:rsidRDefault="002307CC" w:rsidP="002307C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5BC3E6C3" w14:textId="77777777" w:rsidR="002307CC" w:rsidRPr="002307CC" w:rsidRDefault="002307CC" w:rsidP="002307CC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14:paraId="0578B15B" w14:textId="77777777" w:rsidR="002307CC" w:rsidRPr="002307CC" w:rsidRDefault="002307CC" w:rsidP="002307CC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  <w:p w14:paraId="02389826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A419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Оборудование для</w:t>
            </w:r>
          </w:p>
          <w:p w14:paraId="1B713910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сюжетно - ролевых игр.</w:t>
            </w:r>
          </w:p>
          <w:p w14:paraId="61A6ED75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Сюжетно - ролевая</w:t>
            </w:r>
          </w:p>
          <w:p w14:paraId="5BF088C1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игра «Семья»: комплект</w:t>
            </w:r>
          </w:p>
          <w:p w14:paraId="35BB397E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кукольной мебели,</w:t>
            </w:r>
          </w:p>
          <w:p w14:paraId="6A996765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шкаф, кроватка,</w:t>
            </w:r>
          </w:p>
          <w:p w14:paraId="1A20789E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игрушечная посуда;</w:t>
            </w:r>
          </w:p>
          <w:p w14:paraId="6AC00097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куклы; комплект</w:t>
            </w:r>
          </w:p>
          <w:p w14:paraId="62E38DB9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постельных и</w:t>
            </w:r>
          </w:p>
          <w:p w14:paraId="4EC0EF7D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proofErr w:type="spellStart"/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пеленальных</w:t>
            </w:r>
            <w:proofErr w:type="spellEnd"/>
          </w:p>
          <w:p w14:paraId="5AB05CDC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принадлежностей;</w:t>
            </w:r>
          </w:p>
          <w:p w14:paraId="3AE74494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коляска для кукол,</w:t>
            </w:r>
          </w:p>
          <w:p w14:paraId="553EC7BE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утюг</w:t>
            </w:r>
          </w:p>
          <w:p w14:paraId="6481A607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(1 шт).</w:t>
            </w:r>
          </w:p>
          <w:p w14:paraId="5CCB4ADC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Сюжетно - ролевая</w:t>
            </w:r>
          </w:p>
          <w:p w14:paraId="7E03BE79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игра «Магазин»:</w:t>
            </w:r>
          </w:p>
          <w:p w14:paraId="70AF1F04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муляжи -овощей,</w:t>
            </w:r>
          </w:p>
          <w:p w14:paraId="0945CE6C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фрукты; кошельки;</w:t>
            </w:r>
          </w:p>
          <w:p w14:paraId="560CC359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proofErr w:type="spellStart"/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фартучки,шапочка</w:t>
            </w:r>
            <w:proofErr w:type="spellEnd"/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;</w:t>
            </w:r>
          </w:p>
          <w:p w14:paraId="42AF1D6D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Сюжетно - ролевая</w:t>
            </w:r>
          </w:p>
          <w:p w14:paraId="5308AE3F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игра «Больница»: набор</w:t>
            </w:r>
          </w:p>
          <w:p w14:paraId="0F1183F3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«Доктор»; предметы</w:t>
            </w:r>
          </w:p>
          <w:p w14:paraId="2DFFCBAF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заменители; муляжи</w:t>
            </w:r>
          </w:p>
          <w:p w14:paraId="4935BA36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лекарственных</w:t>
            </w:r>
          </w:p>
          <w:p w14:paraId="2D3587F4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средств; медицинский</w:t>
            </w:r>
          </w:p>
          <w:p w14:paraId="79AD696A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0"/>
                <w:szCs w:val="30"/>
              </w:rPr>
            </w:pP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t>халат, шапочка.</w:t>
            </w:r>
            <w:r w:rsidRPr="002307CC">
              <w:rPr>
                <w:rFonts w:ascii="Arial Unicode MS" w:eastAsiaTheme="minorEastAsia" w:hAnsi="Arial Unicode MS" w:cs="Times New Roman"/>
                <w:sz w:val="30"/>
                <w:szCs w:val="30"/>
              </w:rPr>
              <w:br/>
            </w:r>
          </w:p>
        </w:tc>
      </w:tr>
      <w:tr w:rsidR="002307CC" w:rsidRPr="002307CC" w14:paraId="7A4CA339" w14:textId="77777777" w:rsidTr="002307CC">
        <w:trPr>
          <w:divId w:val="1029334800"/>
          <w:trHeight w:val="7354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121" w14:textId="1BAD502C" w:rsidR="002307CC" w:rsidRPr="002307CC" w:rsidRDefault="009407BC" w:rsidP="002307C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9407BC">
              <w:rPr>
                <w:rFonts w:ascii="Arial Unicode MS" w:eastAsiaTheme="minorEastAsia" w:hAnsi="Arial Unicode MS" w:cs="Times New Roman"/>
              </w:rPr>
              <w:drawing>
                <wp:anchor distT="0" distB="0" distL="114300" distR="114300" simplePos="0" relativeHeight="251682816" behindDoc="0" locked="0" layoutInCell="1" allowOverlap="1" wp14:anchorId="27108453" wp14:editId="0233845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368300</wp:posOffset>
                  </wp:positionV>
                  <wp:extent cx="3314700" cy="3829050"/>
                  <wp:effectExtent l="0" t="0" r="0" b="6350"/>
                  <wp:wrapTopAndBottom/>
                  <wp:docPr id="391500956" name="Shap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hape 5"/>
                          <pic:cNvPicPr/>
                        </pic:nvPicPr>
                        <pic:blipFill>
                          <a:blip r:embed="rId10" cstate="print"/>
                          <a:stretch/>
                        </pic:blipFill>
                        <pic:spPr>
                          <a:xfrm>
                            <a:off x="0" y="0"/>
                            <a:ext cx="3314700" cy="382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07CC" w:rsidRPr="002307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Центр Безопасности</w:t>
            </w:r>
          </w:p>
          <w:p w14:paraId="3FBE0E3A" w14:textId="78BD9295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AC98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Наглядно -</w:t>
            </w:r>
          </w:p>
          <w:p w14:paraId="74CE4823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дидактические пособия:</w:t>
            </w:r>
          </w:p>
          <w:p w14:paraId="28B26FC3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«Правила</w:t>
            </w:r>
          </w:p>
          <w:p w14:paraId="607647DB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маленького пешехода»,</w:t>
            </w:r>
          </w:p>
          <w:p w14:paraId="34AF895B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«Правила дорожного</w:t>
            </w:r>
          </w:p>
          <w:p w14:paraId="4D353802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движения», «Умный</w:t>
            </w:r>
          </w:p>
          <w:p w14:paraId="0DB2774D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транспорт», «Уроки</w:t>
            </w:r>
          </w:p>
          <w:p w14:paraId="12977EE5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безопасности»,</w:t>
            </w:r>
          </w:p>
          <w:p w14:paraId="58EBDA53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«Дорожная азбука»,</w:t>
            </w:r>
          </w:p>
          <w:p w14:paraId="6B2398C3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«Можно-нельзя»</w:t>
            </w:r>
          </w:p>
          <w:p w14:paraId="4FA85F49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Макет «Светофор»,</w:t>
            </w:r>
          </w:p>
          <w:p w14:paraId="095C4352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машины: скорая</w:t>
            </w:r>
          </w:p>
          <w:p w14:paraId="338F656D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помощь, полицейская</w:t>
            </w:r>
          </w:p>
          <w:p w14:paraId="1F32C8C3" w14:textId="77777777" w:rsidR="002307CC" w:rsidRPr="002307CC" w:rsidRDefault="002307CC" w:rsidP="002307CC">
            <w:pPr>
              <w:rPr>
                <w:rFonts w:ascii="Arial Unicode MS" w:eastAsiaTheme="minorEastAsia" w:hAnsi="Arial Unicode MS" w:cs="Times New Roman"/>
                <w:sz w:val="38"/>
                <w:szCs w:val="38"/>
              </w:rPr>
            </w:pPr>
            <w:proofErr w:type="spellStart"/>
            <w:r w:rsidRPr="002307CC">
              <w:rPr>
                <w:rFonts w:ascii="Arial Unicode MS" w:eastAsiaTheme="minorEastAsia" w:hAnsi="Arial Unicode MS" w:cs="Times New Roman"/>
                <w:sz w:val="38"/>
                <w:szCs w:val="38"/>
              </w:rPr>
              <w:t>машина,пожарная</w:t>
            </w:r>
            <w:proofErr w:type="spellEnd"/>
          </w:p>
        </w:tc>
      </w:tr>
    </w:tbl>
    <w:p w14:paraId="691EBF5C" w14:textId="77777777" w:rsidR="002307CC" w:rsidRPr="002307CC" w:rsidRDefault="002307CC" w:rsidP="002307CC">
      <w:pPr>
        <w:divId w:val="1029334800"/>
        <w:rPr>
          <w:rFonts w:ascii="Arial Unicode MS" w:eastAsiaTheme="minorEastAsia" w:hAnsi="Arial Unicode MS" w:cs="Times New Roman"/>
        </w:rPr>
      </w:pPr>
    </w:p>
    <w:p w14:paraId="69C33F15" w14:textId="77777777" w:rsidR="002C139A" w:rsidRDefault="002C139A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6BDC13A5" w14:textId="77777777" w:rsidR="002307CC" w:rsidRDefault="002307CC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671846EA" w14:textId="77777777" w:rsidR="002307CC" w:rsidRDefault="002307CC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292E26C4" w14:textId="77777777" w:rsidR="002307CC" w:rsidRDefault="002307CC" w:rsidP="00EB48D2">
      <w:pPr>
        <w:divId w:val="1918131066"/>
        <w:rPr>
          <w:rFonts w:asciiTheme="minorHAnsi" w:hAnsiTheme="minorHAnsi"/>
          <w:sz w:val="36"/>
          <w:szCs w:val="36"/>
        </w:rPr>
      </w:pPr>
    </w:p>
    <w:tbl>
      <w:tblPr>
        <w:tblStyle w:val="ad"/>
        <w:tblW w:w="11588" w:type="dxa"/>
        <w:tblInd w:w="0" w:type="dxa"/>
        <w:tblLook w:val="04A0" w:firstRow="1" w:lastRow="0" w:firstColumn="1" w:lastColumn="0" w:noHBand="0" w:noVBand="1"/>
      </w:tblPr>
      <w:tblGrid>
        <w:gridCol w:w="5793"/>
        <w:gridCol w:w="5795"/>
      </w:tblGrid>
      <w:tr w:rsidR="00DE7CED" w:rsidRPr="00DE7CED" w14:paraId="0797C814" w14:textId="77777777" w:rsidTr="00DE7CED">
        <w:trPr>
          <w:divId w:val="440498365"/>
          <w:trHeight w:val="882"/>
        </w:trPr>
        <w:tc>
          <w:tcPr>
            <w:tcW w:w="1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80A" w14:textId="77777777" w:rsidR="00DE7CED" w:rsidRPr="00DE7CED" w:rsidRDefault="00DE7CED" w:rsidP="00DE7CED">
            <w:pP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DE7CED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ab/>
              <w:t xml:space="preserve">                                                         </w:t>
            </w:r>
          </w:p>
          <w:p w14:paraId="04B23329" w14:textId="77777777" w:rsidR="00DE7CED" w:rsidRPr="00DE7CED" w:rsidRDefault="00DE7CED" w:rsidP="00DE7CED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DE7CED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                                                           </w:t>
            </w:r>
            <w:r w:rsidRPr="00DE7C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Познавательное развитие</w:t>
            </w:r>
          </w:p>
          <w:p w14:paraId="4361521C" w14:textId="77777777" w:rsidR="00DE7CED" w:rsidRPr="00DE7CED" w:rsidRDefault="00DE7CED" w:rsidP="00DE7CED">
            <w:pPr>
              <w:tabs>
                <w:tab w:val="left" w:pos="4171"/>
              </w:tabs>
              <w:rPr>
                <w:color w:val="auto"/>
              </w:rPr>
            </w:pPr>
          </w:p>
        </w:tc>
      </w:tr>
      <w:tr w:rsidR="00DE7CED" w:rsidRPr="00DE7CED" w14:paraId="6FBC8E05" w14:textId="77777777" w:rsidTr="00DE7CED">
        <w:trPr>
          <w:divId w:val="440498365"/>
          <w:trHeight w:val="7695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5AD0" w14:textId="77777777" w:rsidR="00DE7CED" w:rsidRPr="00DE7CED" w:rsidRDefault="00DE7CED" w:rsidP="00DE7CE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40"/>
                <w:szCs w:val="40"/>
              </w:rPr>
            </w:pPr>
            <w:r w:rsidRPr="00DE7CE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Центр природы</w:t>
            </w:r>
          </w:p>
          <w:p w14:paraId="011FDC92" w14:textId="774A5CC5" w:rsidR="00DE7CED" w:rsidRPr="00DE7CED" w:rsidRDefault="008003A7" w:rsidP="00DE7CED">
            <w:pPr>
              <w:rPr>
                <w:color w:val="auto"/>
                <w:sz w:val="40"/>
                <w:szCs w:val="40"/>
              </w:rPr>
            </w:pPr>
            <w:r w:rsidRPr="008003A7">
              <w:rPr>
                <w:color w:val="auto"/>
                <w:sz w:val="40"/>
                <w:szCs w:val="40"/>
              </w:rPr>
              <w:drawing>
                <wp:anchor distT="0" distB="0" distL="114300" distR="114300" simplePos="0" relativeHeight="251678720" behindDoc="0" locked="0" layoutInCell="1" allowOverlap="1" wp14:anchorId="7AD5E780" wp14:editId="0C3F015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327660</wp:posOffset>
                  </wp:positionV>
                  <wp:extent cx="3486150" cy="4029075"/>
                  <wp:effectExtent l="0" t="0" r="6350" b="0"/>
                  <wp:wrapTopAndBottom/>
                  <wp:docPr id="5" name="Picut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utre 5"/>
                          <pic:cNvPicPr/>
                        </pic:nvPicPr>
                        <pic:blipFill>
                          <a:blip r:embed="rId11" cstate="print"/>
                          <a:stretch/>
                        </pic:blipFill>
                        <pic:spPr>
                          <a:xfrm>
                            <a:off x="0" y="0"/>
                            <a:ext cx="3486150" cy="402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BF2" w14:textId="77777777" w:rsidR="00DE7CED" w:rsidRPr="00DE7CED" w:rsidRDefault="00DE7CED" w:rsidP="00DE7CED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t>Дидактическая кукла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набором сменной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одежды.</w:t>
            </w:r>
          </w:p>
          <w:p w14:paraId="2368C184" w14:textId="77777777" w:rsidR="00DE7CED" w:rsidRPr="00DE7CED" w:rsidRDefault="00DE7CED" w:rsidP="00DE7CED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t>фигуры животных,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Дидактические игры: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«Узнай по контуру»,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«Выбери корм для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каждого животного».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Макет «Домашние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животные»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лейки,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грабли,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цветы.</w:t>
            </w:r>
          </w:p>
          <w:p w14:paraId="04D4B8A7" w14:textId="77777777" w:rsidR="00DE7CED" w:rsidRPr="00DE7CED" w:rsidRDefault="00DE7CED" w:rsidP="00DE7CED">
            <w:pPr>
              <w:rPr>
                <w:color w:val="auto"/>
                <w:sz w:val="30"/>
                <w:szCs w:val="30"/>
              </w:rPr>
            </w:pPr>
          </w:p>
        </w:tc>
      </w:tr>
      <w:tr w:rsidR="00DE7CED" w:rsidRPr="00DE7CED" w14:paraId="79BC5D9B" w14:textId="77777777" w:rsidTr="00DE7CED">
        <w:trPr>
          <w:divId w:val="440498365"/>
          <w:trHeight w:val="8753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E3A" w14:textId="77777777" w:rsidR="00DE7CED" w:rsidRPr="00DE7CED" w:rsidRDefault="00DE7CED" w:rsidP="00DE7CED">
            <w:pPr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</w:rPr>
            </w:pPr>
            <w:r w:rsidRPr="00DE7CE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Центр </w:t>
            </w:r>
            <w:proofErr w:type="spellStart"/>
            <w:r w:rsidRPr="00DE7CE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сенсорики</w:t>
            </w:r>
            <w:proofErr w:type="spellEnd"/>
            <w:r w:rsidRPr="00DE7CE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и конструирования</w:t>
            </w:r>
          </w:p>
          <w:p w14:paraId="5A42DD03" w14:textId="77777777" w:rsidR="00DE7CED" w:rsidRPr="00DE7CED" w:rsidRDefault="00DE7CED" w:rsidP="00DE7CED">
            <w:pPr>
              <w:rPr>
                <w:color w:val="auto"/>
                <w:sz w:val="40"/>
                <w:szCs w:val="40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A30A" w14:textId="77777777" w:rsidR="00DE7CED" w:rsidRPr="00DE7CED" w:rsidRDefault="00DE7CED" w:rsidP="00DE7CED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t>Пирамидки по цветам и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формам, дидактические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игры со шнуровками,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конструктор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Геометрические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плоскостные фигуры и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объемные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формы. Сборно -</w:t>
            </w:r>
            <w:r w:rsidRPr="00DE7CED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разборные игрушки.</w:t>
            </w:r>
          </w:p>
          <w:p w14:paraId="08ECA681" w14:textId="77777777" w:rsidR="00DE7CED" w:rsidRPr="00DE7CED" w:rsidRDefault="00DE7CED" w:rsidP="00DE7CED">
            <w:pPr>
              <w:rPr>
                <w:color w:val="auto"/>
              </w:rPr>
            </w:pPr>
          </w:p>
        </w:tc>
      </w:tr>
    </w:tbl>
    <w:p w14:paraId="4A5FECBB" w14:textId="77777777" w:rsidR="00DE7CED" w:rsidRPr="00DE7CED" w:rsidRDefault="00DE7CED" w:rsidP="00DE7CED">
      <w:pPr>
        <w:widowControl/>
        <w:spacing w:after="200" w:line="276" w:lineRule="auto"/>
        <w:divId w:val="440498365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14645B6D" w14:textId="77777777" w:rsidR="00DE7CED" w:rsidRDefault="00DE7CED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677EAE76" w14:textId="77777777" w:rsidR="00DE7CED" w:rsidRDefault="00DE7CED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3C887119" w14:textId="77777777" w:rsidR="00097FDE" w:rsidRDefault="00097FDE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4D352F65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520"/>
        <w:gridCol w:w="5486"/>
      </w:tblGrid>
      <w:tr w:rsidR="00A129C8" w:rsidRPr="00A129C8" w14:paraId="00FB435B" w14:textId="77777777" w:rsidTr="003A3FB6">
        <w:trPr>
          <w:divId w:val="404495764"/>
          <w:trHeight w:val="6102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7AE7" w14:textId="77777777" w:rsidR="00A129C8" w:rsidRDefault="00A129C8" w:rsidP="00A129C8">
            <w:pPr>
              <w:rPr>
                <w:noProof/>
                <w:color w:val="auto"/>
              </w:rPr>
            </w:pPr>
          </w:p>
          <w:p w14:paraId="00BBF6A1" w14:textId="3FEB0281" w:rsidR="00097FDE" w:rsidRPr="00A129C8" w:rsidRDefault="00097FDE" w:rsidP="00A129C8">
            <w:pPr>
              <w:rPr>
                <w:color w:val="auto"/>
              </w:rPr>
            </w:pPr>
            <w:r w:rsidRPr="00097FDE">
              <w:rPr>
                <w:color w:val="auto"/>
              </w:rPr>
              <w:drawing>
                <wp:anchor distT="0" distB="0" distL="114300" distR="114300" simplePos="0" relativeHeight="251674624" behindDoc="0" locked="0" layoutInCell="1" allowOverlap="1" wp14:anchorId="35CBE4BB" wp14:editId="51DB495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193675</wp:posOffset>
                  </wp:positionV>
                  <wp:extent cx="2914650" cy="3514725"/>
                  <wp:effectExtent l="0" t="0" r="6350" b="3175"/>
                  <wp:wrapTopAndBottom/>
                  <wp:docPr id="1555288079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utre 2"/>
                          <pic:cNvPicPr/>
                        </pic:nvPicPr>
                        <pic:blipFill>
                          <a:blip r:embed="rId12" cstate="print"/>
                          <a:stretch/>
                        </pic:blipFill>
                        <pic:spPr>
                          <a:xfrm>
                            <a:off x="0" y="0"/>
                            <a:ext cx="2914650" cy="351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2FA4" w14:textId="77777777" w:rsidR="00A129C8" w:rsidRPr="00A129C8" w:rsidRDefault="00A129C8" w:rsidP="00A129C8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>Игры</w:t>
            </w:r>
          </w:p>
          <w:p w14:paraId="50BD8669" w14:textId="77777777" w:rsidR="00A129C8" w:rsidRPr="00A129C8" w:rsidRDefault="00A129C8" w:rsidP="00A129C8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>и игрушки на развитие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 xml:space="preserve">мелкой </w:t>
            </w:r>
            <w:proofErr w:type="spellStart"/>
            <w:r w:rsidRPr="00A129C8">
              <w:rPr>
                <w:rFonts w:ascii="Times New Roman" w:eastAsia="Times New Roman" w:hAnsi="Times New Roman" w:cs="Times New Roman"/>
              </w:rPr>
              <w:t>моторики</w:t>
            </w:r>
            <w:proofErr w:type="spellEnd"/>
            <w:r w:rsidRPr="00A129C8">
              <w:rPr>
                <w:rFonts w:ascii="Times New Roman" w:eastAsia="Times New Roman" w:hAnsi="Times New Roman" w:cs="Times New Roman"/>
              </w:rPr>
              <w:br/>
              <w:t>,счёты .лабиринт,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 xml:space="preserve">набор </w:t>
            </w:r>
            <w:proofErr w:type="spellStart"/>
            <w:r w:rsidRPr="00A129C8">
              <w:rPr>
                <w:rFonts w:ascii="Times New Roman" w:eastAsia="Times New Roman" w:hAnsi="Times New Roman" w:cs="Times New Roman"/>
              </w:rPr>
              <w:t>разрезных</w:t>
            </w:r>
            <w:proofErr w:type="spellEnd"/>
            <w:r w:rsidRPr="00A129C8">
              <w:rPr>
                <w:rFonts w:ascii="Times New Roman" w:eastAsia="Times New Roman" w:hAnsi="Times New Roman" w:cs="Times New Roman"/>
              </w:rPr>
              <w:br/>
              <w:t>картинок. Игры для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интеллектуального и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сенсорного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развития игрушки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разных размеров с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отверстиями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вкладышами в виде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животных, овощей;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логические кубы: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большие и малые;</w:t>
            </w:r>
          </w:p>
          <w:p w14:paraId="11DA5BAA" w14:textId="77777777" w:rsidR="00A129C8" w:rsidRPr="00A129C8" w:rsidRDefault="00A129C8" w:rsidP="00A129C8">
            <w:pPr>
              <w:rPr>
                <w:color w:val="auto"/>
              </w:rPr>
            </w:pPr>
          </w:p>
        </w:tc>
      </w:tr>
    </w:tbl>
    <w:tbl>
      <w:tblPr>
        <w:tblStyle w:val="ad"/>
        <w:tblpPr w:leftFromText="180" w:rightFromText="180" w:vertAnchor="text" w:horzAnchor="margin" w:tblpY="69"/>
        <w:tblW w:w="0" w:type="auto"/>
        <w:tblInd w:w="0" w:type="dxa"/>
        <w:tblLook w:val="04A0" w:firstRow="1" w:lastRow="0" w:firstColumn="1" w:lastColumn="0" w:noHBand="0" w:noVBand="1"/>
      </w:tblPr>
      <w:tblGrid>
        <w:gridCol w:w="10909"/>
      </w:tblGrid>
      <w:tr w:rsidR="00A129C8" w:rsidRPr="00A129C8" w14:paraId="3F9457F3" w14:textId="77777777" w:rsidTr="003A3FB6">
        <w:trPr>
          <w:divId w:val="404495764"/>
          <w:trHeight w:val="891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AF2F" w14:textId="77777777" w:rsidR="00A129C8" w:rsidRPr="00A129C8" w:rsidRDefault="00A129C8" w:rsidP="00A129C8">
            <w:pPr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  <w:r w:rsidRPr="00A129C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</w:r>
            <w:r w:rsidRPr="00A129C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F746F9A" w14:textId="77777777" w:rsidR="00A129C8" w:rsidRPr="00A129C8" w:rsidRDefault="00A129C8" w:rsidP="00A129C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A129C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                                     Речевое развитие</w:t>
            </w:r>
          </w:p>
          <w:p w14:paraId="50EA1780" w14:textId="77777777" w:rsidR="00A129C8" w:rsidRPr="00A129C8" w:rsidRDefault="00A129C8" w:rsidP="00A129C8">
            <w:pPr>
              <w:tabs>
                <w:tab w:val="left" w:pos="4116"/>
              </w:tabs>
              <w:rPr>
                <w:color w:val="auto"/>
              </w:rPr>
            </w:pPr>
          </w:p>
        </w:tc>
      </w:tr>
    </w:tbl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6141"/>
        <w:gridCol w:w="4785"/>
      </w:tblGrid>
      <w:tr w:rsidR="00A129C8" w:rsidRPr="00A129C8" w14:paraId="0B96A554" w14:textId="77777777">
        <w:trPr>
          <w:divId w:val="404495764"/>
          <w:trHeight w:val="68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5F0" w14:textId="77777777" w:rsidR="00A129C8" w:rsidRPr="00A129C8" w:rsidRDefault="00A129C8" w:rsidP="00A129C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A129C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Центр познания (книжный уголок)</w:t>
            </w:r>
          </w:p>
          <w:p w14:paraId="25C7E7CE" w14:textId="333EDD8E" w:rsidR="00A129C8" w:rsidRPr="00A129C8" w:rsidRDefault="00BD7134" w:rsidP="00A129C8">
            <w:pPr>
              <w:rPr>
                <w:color w:val="auto"/>
              </w:rPr>
            </w:pPr>
            <w:r w:rsidRPr="00BD7134">
              <w:rPr>
                <w:color w:val="auto"/>
              </w:rPr>
              <w:drawing>
                <wp:anchor distT="0" distB="0" distL="114300" distR="114300" simplePos="0" relativeHeight="251676672" behindDoc="0" locked="0" layoutInCell="1" allowOverlap="1" wp14:anchorId="690F0F93" wp14:editId="7A83A80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558165</wp:posOffset>
                  </wp:positionV>
                  <wp:extent cx="3762375" cy="3943350"/>
                  <wp:effectExtent l="0" t="0" r="0" b="6350"/>
                  <wp:wrapTopAndBottom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394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14857C" w14:textId="5FFE20D8" w:rsidR="00A129C8" w:rsidRPr="00A129C8" w:rsidRDefault="00A129C8" w:rsidP="00A129C8">
            <w:pPr>
              <w:rPr>
                <w:color w:val="auto"/>
              </w:rPr>
            </w:pPr>
          </w:p>
          <w:p w14:paraId="0B5189A4" w14:textId="77777777" w:rsidR="00A129C8" w:rsidRPr="00A129C8" w:rsidRDefault="00A129C8" w:rsidP="00A129C8">
            <w:pPr>
              <w:rPr>
                <w:color w:val="auto"/>
              </w:rPr>
            </w:pPr>
          </w:p>
          <w:p w14:paraId="521A16C5" w14:textId="77777777" w:rsidR="00A129C8" w:rsidRPr="00A129C8" w:rsidRDefault="00A129C8" w:rsidP="00A129C8">
            <w:pPr>
              <w:rPr>
                <w:color w:val="auto"/>
              </w:rPr>
            </w:pPr>
          </w:p>
          <w:p w14:paraId="4DE85FC4" w14:textId="77777777" w:rsidR="00A129C8" w:rsidRPr="00A129C8" w:rsidRDefault="00A129C8" w:rsidP="00A129C8">
            <w:pPr>
              <w:rPr>
                <w:color w:val="auto"/>
              </w:rPr>
            </w:pPr>
          </w:p>
          <w:p w14:paraId="66AEBC6A" w14:textId="77777777" w:rsidR="00A129C8" w:rsidRPr="00A129C8" w:rsidRDefault="00A129C8" w:rsidP="00A129C8">
            <w:pPr>
              <w:rPr>
                <w:color w:val="auto"/>
              </w:rPr>
            </w:pPr>
          </w:p>
          <w:p w14:paraId="587F2305" w14:textId="77777777" w:rsidR="00A129C8" w:rsidRPr="00A129C8" w:rsidRDefault="00A129C8" w:rsidP="00A129C8">
            <w:pPr>
              <w:rPr>
                <w:color w:val="auto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61F7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 xml:space="preserve">Книги: «Колобок», </w:t>
            </w:r>
          </w:p>
          <w:p w14:paraId="6C0E10D4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 xml:space="preserve">«Волки и семеро козлят», </w:t>
            </w:r>
          </w:p>
          <w:p w14:paraId="72A87585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 xml:space="preserve">«Каравай» К.Г. </w:t>
            </w:r>
            <w:proofErr w:type="spellStart"/>
            <w:r w:rsidRPr="00A129C8">
              <w:rPr>
                <w:rFonts w:ascii="Times New Roman" w:eastAsia="Times New Roman" w:hAnsi="Times New Roman" w:cs="Times New Roman"/>
              </w:rPr>
              <w:t>Скрипниченко</w:t>
            </w:r>
            <w:proofErr w:type="spellEnd"/>
            <w:r w:rsidRPr="00A129C8">
              <w:rPr>
                <w:rFonts w:ascii="Times New Roman" w:eastAsia="Times New Roman" w:hAnsi="Times New Roman" w:cs="Times New Roman"/>
              </w:rPr>
              <w:br/>
              <w:t xml:space="preserve">«Красная шапочка» </w:t>
            </w:r>
            <w:proofErr w:type="spellStart"/>
            <w:r w:rsidRPr="00A129C8">
              <w:rPr>
                <w:rFonts w:ascii="Times New Roman" w:eastAsia="Times New Roman" w:hAnsi="Times New Roman" w:cs="Times New Roman"/>
              </w:rPr>
              <w:t>Ш.Рерро</w:t>
            </w:r>
            <w:proofErr w:type="spellEnd"/>
            <w:r w:rsidRPr="00A129C8">
              <w:rPr>
                <w:rFonts w:ascii="Times New Roman" w:eastAsia="Times New Roman" w:hAnsi="Times New Roman" w:cs="Times New Roman"/>
              </w:rPr>
              <w:br/>
              <w:t>«Жили у Бабуси…»,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«Умная собачка Соня» А.Усачев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«Птичий двор».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 xml:space="preserve">«Сорока-белобока», </w:t>
            </w:r>
          </w:p>
          <w:p w14:paraId="43B16DB8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A129C8">
              <w:rPr>
                <w:rFonts w:ascii="Times New Roman" w:eastAsia="Times New Roman" w:hAnsi="Times New Roman" w:cs="Times New Roman"/>
              </w:rPr>
              <w:t>Тараканище</w:t>
            </w:r>
            <w:proofErr w:type="spellEnd"/>
            <w:r w:rsidRPr="00A129C8">
              <w:rPr>
                <w:rFonts w:ascii="Times New Roman" w:eastAsia="Times New Roman" w:hAnsi="Times New Roman" w:cs="Times New Roman"/>
              </w:rPr>
              <w:t>» К.Чуковский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«Ёжики смеются»,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«По щучьему веленью»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«Ответы на вопросы дочери»,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«Три поросенка»,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«Маленький бычок»,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«Мишка косолапый» О.В.Иванова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«Сказки на ночь» А.Н.Афанасьева</w:t>
            </w:r>
            <w:r w:rsidRPr="00A129C8">
              <w:rPr>
                <w:rFonts w:ascii="Times New Roman" w:eastAsia="Times New Roman" w:hAnsi="Times New Roman" w:cs="Times New Roman"/>
              </w:rPr>
              <w:br/>
              <w:t>«Радуга-Дуга».</w:t>
            </w:r>
          </w:p>
          <w:p w14:paraId="08CB162C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>«Гуси лебеди» Русская народная сказка</w:t>
            </w:r>
          </w:p>
          <w:p w14:paraId="721E3FCB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 xml:space="preserve"> «Пернатые и усатые» В.Степанов</w:t>
            </w:r>
          </w:p>
          <w:p w14:paraId="0D82363A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>«Очень нужные машины»,</w:t>
            </w:r>
          </w:p>
          <w:p w14:paraId="5766FCB3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</w:rPr>
            </w:pPr>
            <w:r w:rsidRPr="00A129C8">
              <w:rPr>
                <w:rFonts w:ascii="Times New Roman" w:eastAsia="Times New Roman" w:hAnsi="Times New Roman" w:cs="Times New Roman"/>
              </w:rPr>
              <w:t>«Коза идет рогатая» Русская народная сказка</w:t>
            </w:r>
          </w:p>
          <w:p w14:paraId="24F9509F" w14:textId="77777777" w:rsidR="00A129C8" w:rsidRPr="00A129C8" w:rsidRDefault="00A129C8" w:rsidP="00A129C8">
            <w:pPr>
              <w:spacing w:line="268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689C7706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11B9EC0C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5978874A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79178837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025FFC28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732BA13D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7AFB9CCA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1D9904CF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29930D76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6089E775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6E94C2B6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57CE73D4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4693892A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62610CC3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139"/>
        <w:gridCol w:w="5197"/>
      </w:tblGrid>
      <w:tr w:rsidR="004F1D0F" w:rsidRPr="004F1D0F" w14:paraId="4940AD32" w14:textId="77777777" w:rsidTr="007B77CB">
        <w:trPr>
          <w:divId w:val="468010881"/>
          <w:trHeight w:val="5459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DEE" w14:textId="77777777" w:rsidR="004F1D0F" w:rsidRPr="004F1D0F" w:rsidRDefault="004F1D0F" w:rsidP="004F1D0F">
            <w:pPr>
              <w:rPr>
                <w:color w:val="auto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9358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Книжки-потешки:</w:t>
            </w:r>
          </w:p>
          <w:p w14:paraId="6BBB4D11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«Потешки»,</w:t>
            </w:r>
          </w:p>
          <w:p w14:paraId="0B8872F1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«Идет коза рогатая»,</w:t>
            </w:r>
          </w:p>
          <w:p w14:paraId="0CAE2FCA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«Мишка косолапый»,</w:t>
            </w:r>
          </w:p>
          <w:p w14:paraId="116C209E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«Сорока</w:t>
            </w:r>
          </w:p>
          <w:p w14:paraId="7C2C04C4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белобока». Книжки</w:t>
            </w:r>
          </w:p>
          <w:p w14:paraId="3FBFDC52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песенки: «Кошкин дом»,</w:t>
            </w:r>
          </w:p>
          <w:p w14:paraId="3E741F10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«Веселые</w:t>
            </w:r>
          </w:p>
          <w:p w14:paraId="07D88A86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песенки»</w:t>
            </w:r>
          </w:p>
          <w:p w14:paraId="1946E4C3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Сюжетные картинки</w:t>
            </w:r>
          </w:p>
          <w:p w14:paraId="4FC2DB84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разнообразной тематики.</w:t>
            </w:r>
          </w:p>
          <w:p w14:paraId="016C2628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Дидактические игры и на</w:t>
            </w:r>
          </w:p>
          <w:p w14:paraId="2D007FC9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развитие связной речи</w:t>
            </w:r>
          </w:p>
          <w:p w14:paraId="0732FECB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и звуковой культуры речи:</w:t>
            </w:r>
          </w:p>
          <w:p w14:paraId="4A655646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наглядный материал:</w:t>
            </w:r>
          </w:p>
          <w:p w14:paraId="2CAB972E" w14:textId="77777777" w:rsidR="004F1D0F" w:rsidRPr="004F1D0F" w:rsidRDefault="004F1D0F" w:rsidP="004F1D0F">
            <w:pPr>
              <w:rPr>
                <w:color w:val="auto"/>
                <w:sz w:val="26"/>
                <w:szCs w:val="26"/>
              </w:rPr>
            </w:pPr>
            <w:r w:rsidRPr="004F1D0F">
              <w:rPr>
                <w:color w:val="auto"/>
                <w:sz w:val="26"/>
                <w:szCs w:val="26"/>
              </w:rPr>
              <w:t>скороговорки, потешки,</w:t>
            </w:r>
          </w:p>
          <w:p w14:paraId="4DD3967A" w14:textId="77777777" w:rsidR="004F1D0F" w:rsidRPr="004F1D0F" w:rsidRDefault="004F1D0F" w:rsidP="004F1D0F">
            <w:pPr>
              <w:rPr>
                <w:color w:val="auto"/>
              </w:rPr>
            </w:pPr>
            <w:r w:rsidRPr="004F1D0F">
              <w:rPr>
                <w:color w:val="auto"/>
                <w:sz w:val="26"/>
                <w:szCs w:val="26"/>
              </w:rPr>
              <w:t>стихи.</w:t>
            </w:r>
          </w:p>
        </w:tc>
      </w:tr>
    </w:tbl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583"/>
        <w:gridCol w:w="4786"/>
      </w:tblGrid>
      <w:tr w:rsidR="007B77CB" w:rsidRPr="007B77CB" w14:paraId="5E89CA39" w14:textId="77777777">
        <w:trPr>
          <w:divId w:val="852693206"/>
          <w:trHeight w:val="64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1EF" w14:textId="77777777" w:rsidR="007B77CB" w:rsidRPr="007B77CB" w:rsidRDefault="007B77CB" w:rsidP="007B77CB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ru-RU"/>
              </w:rPr>
            </w:pPr>
            <w:r w:rsidRPr="007B77C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Центр творчества  и продуктивной деятельности</w:t>
            </w:r>
          </w:p>
          <w:p w14:paraId="54FE5FC1" w14:textId="77777777" w:rsidR="007B77CB" w:rsidRPr="007B77CB" w:rsidRDefault="007B77CB" w:rsidP="007B77C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42"/>
                <w:szCs w:val="42"/>
              </w:rPr>
            </w:pPr>
          </w:p>
          <w:p w14:paraId="3DAC588A" w14:textId="630FF0DD" w:rsidR="007B77CB" w:rsidRPr="007B77CB" w:rsidRDefault="008258C4" w:rsidP="007B77CB">
            <w:pPr>
              <w:rPr>
                <w:color w:val="auto"/>
                <w:lang w:val="en-US"/>
              </w:rPr>
            </w:pPr>
            <w:r w:rsidRPr="008258C4">
              <w:rPr>
                <w:noProof/>
                <w:color w:val="auto"/>
              </w:rPr>
              <w:drawing>
                <wp:anchor distT="0" distB="0" distL="114300" distR="114300" simplePos="0" relativeHeight="251672576" behindDoc="0" locked="0" layoutInCell="1" allowOverlap="1" wp14:anchorId="759831B6" wp14:editId="6AB814B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164465</wp:posOffset>
                  </wp:positionV>
                  <wp:extent cx="3408045" cy="2152650"/>
                  <wp:effectExtent l="0" t="0" r="0" b="6350"/>
                  <wp:wrapTopAndBottom/>
                  <wp:docPr id="15227932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utre 1"/>
                          <pic:cNvPicPr/>
                        </pic:nvPicPr>
                        <pic:blipFill>
                          <a:blip r:embed="rId14" cstate="print"/>
                          <a:stretch/>
                        </pic:blipFill>
                        <pic:spPr>
                          <a:xfrm>
                            <a:off x="0" y="0"/>
                            <a:ext cx="340804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6F6A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proofErr w:type="spellStart"/>
            <w:r w:rsidRPr="007B77CB">
              <w:rPr>
                <w:color w:val="auto"/>
                <w:sz w:val="26"/>
                <w:szCs w:val="26"/>
              </w:rPr>
              <w:t>Карандаши,раскраски</w:t>
            </w:r>
            <w:proofErr w:type="spellEnd"/>
            <w:r w:rsidRPr="007B77CB">
              <w:rPr>
                <w:color w:val="auto"/>
                <w:sz w:val="26"/>
                <w:szCs w:val="26"/>
              </w:rPr>
              <w:t>,</w:t>
            </w:r>
          </w:p>
          <w:p w14:paraId="3F3801B6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r w:rsidRPr="007B77CB">
              <w:rPr>
                <w:color w:val="auto"/>
                <w:sz w:val="26"/>
                <w:szCs w:val="26"/>
              </w:rPr>
              <w:t>бумага для рисования,</w:t>
            </w:r>
          </w:p>
          <w:p w14:paraId="62A6728A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r w:rsidRPr="007B77CB">
              <w:rPr>
                <w:color w:val="auto"/>
                <w:sz w:val="26"/>
                <w:szCs w:val="26"/>
              </w:rPr>
              <w:t>гуашь, акварельные</w:t>
            </w:r>
          </w:p>
          <w:p w14:paraId="268506A7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proofErr w:type="spellStart"/>
            <w:r w:rsidRPr="007B77CB">
              <w:rPr>
                <w:color w:val="auto"/>
                <w:sz w:val="26"/>
                <w:szCs w:val="26"/>
              </w:rPr>
              <w:t>краски,фломастеры</w:t>
            </w:r>
            <w:proofErr w:type="spellEnd"/>
            <w:r w:rsidRPr="007B77CB">
              <w:rPr>
                <w:color w:val="auto"/>
                <w:sz w:val="26"/>
                <w:szCs w:val="26"/>
              </w:rPr>
              <w:t>,</w:t>
            </w:r>
          </w:p>
          <w:p w14:paraId="585D0B6F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r w:rsidRPr="007B77CB">
              <w:rPr>
                <w:color w:val="auto"/>
                <w:sz w:val="26"/>
                <w:szCs w:val="26"/>
              </w:rPr>
              <w:t>пластилин, доски для</w:t>
            </w:r>
          </w:p>
          <w:p w14:paraId="048C8834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r w:rsidRPr="007B77CB">
              <w:rPr>
                <w:color w:val="auto"/>
                <w:sz w:val="26"/>
                <w:szCs w:val="26"/>
              </w:rPr>
              <w:t>работы с</w:t>
            </w:r>
          </w:p>
          <w:p w14:paraId="1E51F56E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proofErr w:type="spellStart"/>
            <w:r w:rsidRPr="007B77CB">
              <w:rPr>
                <w:color w:val="auto"/>
                <w:sz w:val="26"/>
                <w:szCs w:val="26"/>
              </w:rPr>
              <w:t>пластилином,трафареты</w:t>
            </w:r>
            <w:proofErr w:type="spellEnd"/>
          </w:p>
          <w:p w14:paraId="49413BD3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r w:rsidRPr="007B77CB">
              <w:rPr>
                <w:color w:val="auto"/>
                <w:sz w:val="26"/>
                <w:szCs w:val="26"/>
              </w:rPr>
              <w:t>для</w:t>
            </w:r>
          </w:p>
          <w:p w14:paraId="66A0F6B3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proofErr w:type="spellStart"/>
            <w:r w:rsidRPr="007B77CB">
              <w:rPr>
                <w:color w:val="auto"/>
                <w:sz w:val="26"/>
                <w:szCs w:val="26"/>
              </w:rPr>
              <w:t>рисования;Кисточки</w:t>
            </w:r>
            <w:proofErr w:type="spellEnd"/>
            <w:r w:rsidRPr="007B77CB">
              <w:rPr>
                <w:color w:val="auto"/>
                <w:sz w:val="26"/>
                <w:szCs w:val="26"/>
              </w:rPr>
              <w:t>,</w:t>
            </w:r>
          </w:p>
          <w:p w14:paraId="48252431" w14:textId="77777777" w:rsidR="007B77CB" w:rsidRPr="007B77CB" w:rsidRDefault="007B77CB" w:rsidP="007B77CB">
            <w:pPr>
              <w:rPr>
                <w:color w:val="auto"/>
                <w:sz w:val="26"/>
                <w:szCs w:val="26"/>
              </w:rPr>
            </w:pPr>
            <w:r w:rsidRPr="007B77CB">
              <w:rPr>
                <w:color w:val="auto"/>
                <w:sz w:val="26"/>
                <w:szCs w:val="26"/>
              </w:rPr>
              <w:t>подставка под кисти,</w:t>
            </w:r>
          </w:p>
          <w:p w14:paraId="53EA4C9B" w14:textId="77777777" w:rsidR="007B77CB" w:rsidRPr="007B77CB" w:rsidRDefault="007B77CB" w:rsidP="007B77CB">
            <w:pPr>
              <w:rPr>
                <w:color w:val="auto"/>
                <w:lang w:val="en-US"/>
              </w:rPr>
            </w:pPr>
            <w:r w:rsidRPr="007B77CB">
              <w:rPr>
                <w:color w:val="auto"/>
                <w:sz w:val="26"/>
                <w:szCs w:val="26"/>
                <w:lang w:val="en-US"/>
              </w:rPr>
              <w:t>палитра.</w:t>
            </w:r>
          </w:p>
        </w:tc>
      </w:tr>
    </w:tbl>
    <w:p w14:paraId="13A212ED" w14:textId="77777777" w:rsidR="00A129C8" w:rsidRDefault="00A129C8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39AAEF3D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00529F95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09ADFF0E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74C9D507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257D01DC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3BACEF12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14CFB46A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31935D37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2C580416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1BCB66BF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33608452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3ECBFA2A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365E732F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1AE41D9E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0842BB60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p w14:paraId="0F30ABAF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936"/>
        <w:gridCol w:w="5259"/>
      </w:tblGrid>
      <w:tr w:rsidR="00FE0A9F" w:rsidRPr="00FE0A9F" w14:paraId="748952EA" w14:textId="77777777" w:rsidTr="00FE0A9F">
        <w:trPr>
          <w:divId w:val="693307408"/>
          <w:trHeight w:val="7266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7B7A" w14:textId="77777777" w:rsidR="00FE0A9F" w:rsidRPr="00FE0A9F" w:rsidRDefault="00FE0A9F" w:rsidP="00FE0A9F">
            <w:pPr>
              <w:tabs>
                <w:tab w:val="left" w:leader="dot" w:pos="3339"/>
              </w:tabs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ru-RU"/>
              </w:rPr>
            </w:pPr>
            <w:r w:rsidRPr="00FE0A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Центр театрализации и </w:t>
            </w:r>
            <w:proofErr w:type="spellStart"/>
            <w:r w:rsidRPr="00FE0A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музицирования</w:t>
            </w:r>
            <w:proofErr w:type="spellEnd"/>
          </w:p>
          <w:p w14:paraId="3E95CC24" w14:textId="085D3653" w:rsidR="00FE0A9F" w:rsidRPr="00FE0A9F" w:rsidRDefault="00E27423" w:rsidP="00FE0A9F">
            <w:pPr>
              <w:tabs>
                <w:tab w:val="left" w:leader="dot" w:pos="333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27423">
              <w:rPr>
                <w:rFonts w:ascii="Times New Roman" w:eastAsia="Times New Roman" w:hAnsi="Times New Roman" w:cs="Times New Roman"/>
                <w:b/>
                <w:noProof/>
                <w:sz w:val="30"/>
                <w:szCs w:val="30"/>
              </w:rPr>
              <w:drawing>
                <wp:anchor distT="0" distB="0" distL="114300" distR="114300" simplePos="0" relativeHeight="251668480" behindDoc="0" locked="0" layoutInCell="1" allowOverlap="1" wp14:anchorId="7AF9B3FD" wp14:editId="5ACF0B42">
                  <wp:simplePos x="0" y="0"/>
                  <wp:positionH relativeFrom="column">
                    <wp:posOffset>1269</wp:posOffset>
                  </wp:positionH>
                  <wp:positionV relativeFrom="paragraph">
                    <wp:posOffset>167004</wp:posOffset>
                  </wp:positionV>
                  <wp:extent cx="3457575" cy="3743325"/>
                  <wp:effectExtent l="0" t="0" r="0" b="3175"/>
                  <wp:wrapTopAndBottom/>
                  <wp:docPr id="800269139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4C3C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Игрушки</w:t>
            </w:r>
          </w:p>
          <w:p w14:paraId="130A5465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музыкальные</w:t>
            </w:r>
          </w:p>
          <w:p w14:paraId="0E545BD2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инструменты: барабан</w:t>
            </w:r>
          </w:p>
          <w:p w14:paraId="55533272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((1 шт), бубен (1 шт),</w:t>
            </w:r>
          </w:p>
          <w:p w14:paraId="73C3313A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погремушка (3 шт),</w:t>
            </w:r>
          </w:p>
          <w:p w14:paraId="22447AE7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дудка (</w:t>
            </w:r>
            <w:proofErr w:type="spellStart"/>
            <w:r w:rsidRPr="00FE0A9F">
              <w:rPr>
                <w:color w:val="auto"/>
                <w:sz w:val="26"/>
                <w:szCs w:val="26"/>
              </w:rPr>
              <w:t>1шт</w:t>
            </w:r>
            <w:proofErr w:type="spellEnd"/>
            <w:r w:rsidRPr="00FE0A9F">
              <w:rPr>
                <w:color w:val="auto"/>
                <w:sz w:val="26"/>
                <w:szCs w:val="26"/>
              </w:rPr>
              <w:t>),</w:t>
            </w:r>
          </w:p>
          <w:p w14:paraId="382BBAEC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ложки (</w:t>
            </w:r>
            <w:proofErr w:type="spellStart"/>
            <w:r w:rsidRPr="00FE0A9F">
              <w:rPr>
                <w:color w:val="auto"/>
                <w:sz w:val="26"/>
                <w:szCs w:val="26"/>
              </w:rPr>
              <w:t>2шт</w:t>
            </w:r>
            <w:proofErr w:type="spellEnd"/>
            <w:r w:rsidRPr="00FE0A9F">
              <w:rPr>
                <w:color w:val="auto"/>
                <w:sz w:val="26"/>
                <w:szCs w:val="26"/>
              </w:rPr>
              <w:t>),</w:t>
            </w:r>
          </w:p>
          <w:p w14:paraId="00AEC2C2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Музыкальные игрушки:</w:t>
            </w:r>
          </w:p>
          <w:p w14:paraId="4B7249D8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неваляшки (2 шт),</w:t>
            </w:r>
          </w:p>
          <w:p w14:paraId="7A87B43D" w14:textId="77777777" w:rsidR="00FE0A9F" w:rsidRPr="00FE0A9F" w:rsidRDefault="00FE0A9F" w:rsidP="00FE0A9F">
            <w:pPr>
              <w:tabs>
                <w:tab w:val="left" w:pos="1290"/>
              </w:tabs>
              <w:rPr>
                <w:color w:val="auto"/>
                <w:sz w:val="26"/>
                <w:szCs w:val="26"/>
              </w:rPr>
            </w:pPr>
            <w:proofErr w:type="spellStart"/>
            <w:r w:rsidRPr="00FE0A9F">
              <w:rPr>
                <w:color w:val="auto"/>
                <w:sz w:val="26"/>
                <w:szCs w:val="26"/>
              </w:rPr>
              <w:t>шумелка</w:t>
            </w:r>
            <w:proofErr w:type="spellEnd"/>
            <w:r w:rsidRPr="00FE0A9F">
              <w:rPr>
                <w:color w:val="auto"/>
                <w:sz w:val="26"/>
                <w:szCs w:val="26"/>
              </w:rPr>
              <w:tab/>
            </w:r>
          </w:p>
          <w:p w14:paraId="431A8C7C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((2 шт.)</w:t>
            </w:r>
          </w:p>
          <w:p w14:paraId="6C8C4257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Ширма</w:t>
            </w:r>
          </w:p>
          <w:p w14:paraId="5BDA06E1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proofErr w:type="spellStart"/>
            <w:r w:rsidRPr="00FE0A9F">
              <w:rPr>
                <w:color w:val="auto"/>
                <w:sz w:val="26"/>
                <w:szCs w:val="26"/>
              </w:rPr>
              <w:t>Пальчиковый</w:t>
            </w:r>
            <w:proofErr w:type="spellEnd"/>
            <w:r w:rsidRPr="00FE0A9F">
              <w:rPr>
                <w:color w:val="auto"/>
                <w:sz w:val="26"/>
                <w:szCs w:val="26"/>
              </w:rPr>
              <w:t xml:space="preserve"> театр,</w:t>
            </w:r>
          </w:p>
          <w:p w14:paraId="5646C891" w14:textId="77777777" w:rsidR="00FE0A9F" w:rsidRPr="00FE0A9F" w:rsidRDefault="00FE0A9F" w:rsidP="00FE0A9F">
            <w:pPr>
              <w:rPr>
                <w:color w:val="auto"/>
              </w:rPr>
            </w:pPr>
            <w:proofErr w:type="spellStart"/>
            <w:r w:rsidRPr="00FE0A9F">
              <w:rPr>
                <w:color w:val="auto"/>
                <w:sz w:val="26"/>
                <w:szCs w:val="26"/>
              </w:rPr>
              <w:t>би-ба-бо</w:t>
            </w:r>
            <w:proofErr w:type="spellEnd"/>
          </w:p>
        </w:tc>
      </w:tr>
      <w:tr w:rsidR="00FE0A9F" w:rsidRPr="00FE0A9F" w14:paraId="414E6070" w14:textId="77777777" w:rsidTr="00FE0A9F">
        <w:trPr>
          <w:divId w:val="693307408"/>
          <w:trHeight w:val="177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EF5" w14:textId="77777777" w:rsidR="00FE0A9F" w:rsidRPr="00FE0A9F" w:rsidRDefault="00FE0A9F" w:rsidP="00FE0A9F">
            <w:pPr>
              <w:rPr>
                <w:color w:val="auto"/>
              </w:rPr>
            </w:pPr>
          </w:p>
          <w:p w14:paraId="2DFC31E6" w14:textId="77777777" w:rsidR="00FE0A9F" w:rsidRPr="00FE0A9F" w:rsidRDefault="00FE0A9F" w:rsidP="00FE0A9F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FE0A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                                 Физическое развитие</w:t>
            </w:r>
          </w:p>
          <w:p w14:paraId="3F1316AD" w14:textId="77777777" w:rsidR="00FE0A9F" w:rsidRPr="00FE0A9F" w:rsidRDefault="00FE0A9F" w:rsidP="00FE0A9F">
            <w:pPr>
              <w:rPr>
                <w:color w:val="auto"/>
              </w:rPr>
            </w:pPr>
          </w:p>
          <w:p w14:paraId="5A59C7AF" w14:textId="77777777" w:rsidR="00FE0A9F" w:rsidRPr="00FE0A9F" w:rsidRDefault="00FE0A9F" w:rsidP="00FE0A9F">
            <w:pPr>
              <w:rPr>
                <w:color w:val="auto"/>
              </w:rPr>
            </w:pPr>
          </w:p>
        </w:tc>
      </w:tr>
      <w:tr w:rsidR="00FE0A9F" w:rsidRPr="00FE0A9F" w14:paraId="2CB73754" w14:textId="77777777" w:rsidTr="00FE0A9F">
        <w:trPr>
          <w:divId w:val="693307408"/>
          <w:trHeight w:val="9780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76AF" w14:textId="77777777" w:rsidR="00FE0A9F" w:rsidRPr="00FE0A9F" w:rsidRDefault="00FE0A9F" w:rsidP="00FE0A9F">
            <w:pPr>
              <w:rPr>
                <w:color w:val="auto"/>
              </w:rPr>
            </w:pPr>
          </w:p>
          <w:p w14:paraId="1C941B27" w14:textId="77777777" w:rsidR="00FE0A9F" w:rsidRPr="00FE0A9F" w:rsidRDefault="00FE0A9F" w:rsidP="00FE0A9F">
            <w:pPr>
              <w:tabs>
                <w:tab w:val="left" w:leader="dot" w:pos="3339"/>
              </w:tabs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bidi="ru-RU"/>
              </w:rPr>
            </w:pPr>
            <w:r w:rsidRPr="00FE0A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Центр двигательной активности</w:t>
            </w:r>
          </w:p>
          <w:p w14:paraId="78E25924" w14:textId="1E0F1F21" w:rsidR="00FE0A9F" w:rsidRPr="00FE0A9F" w:rsidRDefault="0054135C" w:rsidP="00FE0A9F">
            <w:pPr>
              <w:rPr>
                <w:color w:val="auto"/>
              </w:rPr>
            </w:pPr>
            <w:r w:rsidRPr="0054135C">
              <w:rPr>
                <w:noProof/>
                <w:color w:val="auto"/>
              </w:rPr>
              <w:drawing>
                <wp:anchor distT="0" distB="0" distL="114300" distR="114300" simplePos="0" relativeHeight="251670528" behindDoc="0" locked="0" layoutInCell="1" allowOverlap="1" wp14:anchorId="4529ED7C" wp14:editId="17ABB028">
                  <wp:simplePos x="0" y="0"/>
                  <wp:positionH relativeFrom="column">
                    <wp:posOffset>1269</wp:posOffset>
                  </wp:positionH>
                  <wp:positionV relativeFrom="paragraph">
                    <wp:posOffset>187960</wp:posOffset>
                  </wp:positionV>
                  <wp:extent cx="3629025" cy="3982720"/>
                  <wp:effectExtent l="0" t="0" r="3175" b="5080"/>
                  <wp:wrapTopAndBottom/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398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C034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Мячи, кольца, атрибуты</w:t>
            </w:r>
          </w:p>
          <w:p w14:paraId="1914439D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для проведения</w:t>
            </w:r>
          </w:p>
          <w:p w14:paraId="3972A4C5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подвижных игр,</w:t>
            </w:r>
          </w:p>
          <w:p w14:paraId="7E27DF05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пособия для</w:t>
            </w:r>
          </w:p>
          <w:p w14:paraId="5AA3D1A1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проведения утренней</w:t>
            </w:r>
          </w:p>
          <w:p w14:paraId="59ADEF45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гимнастики-флажки,</w:t>
            </w:r>
          </w:p>
          <w:p w14:paraId="00C1057C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мягкие</w:t>
            </w:r>
          </w:p>
          <w:p w14:paraId="07FC0A3E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модули, обручи.</w:t>
            </w:r>
          </w:p>
          <w:p w14:paraId="6B2195BC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Игрушки,</w:t>
            </w:r>
          </w:p>
          <w:p w14:paraId="027A2EE5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стимулирующие</w:t>
            </w:r>
          </w:p>
          <w:p w14:paraId="2465BDF7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двигательную</w:t>
            </w:r>
          </w:p>
          <w:p w14:paraId="6E357E1A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активность (мячи</w:t>
            </w:r>
          </w:p>
          <w:p w14:paraId="1533A655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пластмассовые, мячи</w:t>
            </w:r>
          </w:p>
          <w:p w14:paraId="7980BA28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резиновые),</w:t>
            </w:r>
          </w:p>
          <w:p w14:paraId="5A7281F9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proofErr w:type="spellStart"/>
            <w:r w:rsidRPr="00FE0A9F">
              <w:rPr>
                <w:color w:val="auto"/>
                <w:sz w:val="26"/>
                <w:szCs w:val="26"/>
              </w:rPr>
              <w:t>кегли,кольцеброс</w:t>
            </w:r>
            <w:proofErr w:type="spellEnd"/>
            <w:r w:rsidRPr="00FE0A9F">
              <w:rPr>
                <w:color w:val="auto"/>
                <w:sz w:val="26"/>
                <w:szCs w:val="26"/>
              </w:rPr>
              <w:t>;</w:t>
            </w:r>
          </w:p>
          <w:p w14:paraId="75F10771" w14:textId="77777777" w:rsidR="00FE0A9F" w:rsidRPr="00FE0A9F" w:rsidRDefault="00FE0A9F" w:rsidP="00FE0A9F">
            <w:pPr>
              <w:rPr>
                <w:color w:val="auto"/>
                <w:sz w:val="26"/>
                <w:szCs w:val="26"/>
              </w:rPr>
            </w:pPr>
            <w:r w:rsidRPr="00FE0A9F">
              <w:rPr>
                <w:color w:val="auto"/>
                <w:sz w:val="26"/>
                <w:szCs w:val="26"/>
              </w:rPr>
              <w:t>кочки</w:t>
            </w:r>
          </w:p>
          <w:p w14:paraId="3AB78006" w14:textId="77777777" w:rsidR="00FE0A9F" w:rsidRPr="00FE0A9F" w:rsidRDefault="00FE0A9F" w:rsidP="00FE0A9F">
            <w:pPr>
              <w:rPr>
                <w:color w:val="auto"/>
              </w:rPr>
            </w:pPr>
            <w:r w:rsidRPr="00FE0A9F">
              <w:rPr>
                <w:color w:val="auto"/>
                <w:sz w:val="26"/>
                <w:szCs w:val="26"/>
              </w:rPr>
              <w:t xml:space="preserve">для </w:t>
            </w:r>
            <w:proofErr w:type="spellStart"/>
            <w:r w:rsidRPr="00FE0A9F">
              <w:rPr>
                <w:color w:val="auto"/>
                <w:sz w:val="26"/>
                <w:szCs w:val="26"/>
              </w:rPr>
              <w:t>перепрыгивания</w:t>
            </w:r>
            <w:proofErr w:type="spellEnd"/>
            <w:r w:rsidRPr="00FE0A9F">
              <w:rPr>
                <w:color w:val="auto"/>
                <w:sz w:val="26"/>
                <w:szCs w:val="26"/>
              </w:rPr>
              <w:t>;</w:t>
            </w:r>
          </w:p>
        </w:tc>
      </w:tr>
    </w:tbl>
    <w:p w14:paraId="2E26F3CB" w14:textId="77777777" w:rsidR="007B77CB" w:rsidRDefault="007B77CB" w:rsidP="00EB48D2">
      <w:pPr>
        <w:divId w:val="1918131066"/>
        <w:rPr>
          <w:rFonts w:asciiTheme="minorHAnsi" w:hAnsiTheme="minorHAnsi"/>
          <w:sz w:val="36"/>
          <w:szCs w:val="36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6490"/>
        <w:gridCol w:w="4002"/>
      </w:tblGrid>
      <w:tr w:rsidR="002954B7" w:rsidRPr="002954B7" w14:paraId="7A937B8E" w14:textId="77777777" w:rsidTr="002954B7">
        <w:trPr>
          <w:divId w:val="1684668577"/>
          <w:trHeight w:val="19644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5DA6" w14:textId="6BB6F14E" w:rsidR="002954B7" w:rsidRPr="002954B7" w:rsidRDefault="007077FF" w:rsidP="002954B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7077FF">
              <w:rPr>
                <w:color w:val="auto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5B3C7CED" wp14:editId="09282F9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386080</wp:posOffset>
                  </wp:positionV>
                  <wp:extent cx="3743325" cy="5657850"/>
                  <wp:effectExtent l="0" t="0" r="3175" b="6350"/>
                  <wp:wrapTopAndBottom/>
                  <wp:docPr id="1" name="Shap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ape 1"/>
                          <pic:cNvPicPr/>
                        </pic:nvPicPr>
                        <pic:blipFill>
                          <a:blip r:embed="rId17" cstate="print"/>
                          <a:stretch/>
                        </pic:blipFill>
                        <pic:spPr>
                          <a:xfrm>
                            <a:off x="0" y="0"/>
                            <a:ext cx="3743325" cy="565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4B7" w:rsidRPr="002954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Центр здоровья</w:t>
            </w:r>
          </w:p>
          <w:p w14:paraId="03908D30" w14:textId="53F4A6FC" w:rsidR="002954B7" w:rsidRPr="002954B7" w:rsidRDefault="002954B7" w:rsidP="002954B7">
            <w:pPr>
              <w:rPr>
                <w:color w:val="auto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2C8" w14:textId="77777777" w:rsidR="002954B7" w:rsidRPr="002954B7" w:rsidRDefault="002954B7" w:rsidP="002954B7">
            <w:pPr>
              <w:rPr>
                <w:color w:val="auto"/>
                <w:sz w:val="26"/>
                <w:szCs w:val="26"/>
              </w:rPr>
            </w:pPr>
            <w:r w:rsidRPr="002954B7">
              <w:rPr>
                <w:color w:val="auto"/>
                <w:sz w:val="26"/>
                <w:szCs w:val="26"/>
              </w:rPr>
              <w:t>Плакаты, «Части тела»,</w:t>
            </w:r>
          </w:p>
          <w:p w14:paraId="1D944347" w14:textId="77777777" w:rsidR="002954B7" w:rsidRPr="002954B7" w:rsidRDefault="002954B7" w:rsidP="002954B7">
            <w:pPr>
              <w:rPr>
                <w:color w:val="auto"/>
                <w:sz w:val="26"/>
                <w:szCs w:val="26"/>
              </w:rPr>
            </w:pPr>
            <w:r w:rsidRPr="002954B7">
              <w:rPr>
                <w:color w:val="auto"/>
                <w:sz w:val="26"/>
                <w:szCs w:val="26"/>
              </w:rPr>
              <w:t>«Части лица»,</w:t>
            </w:r>
          </w:p>
          <w:p w14:paraId="5BE5AE7E" w14:textId="77777777" w:rsidR="002954B7" w:rsidRPr="002954B7" w:rsidRDefault="002954B7" w:rsidP="002954B7">
            <w:pPr>
              <w:rPr>
                <w:color w:val="auto"/>
                <w:sz w:val="26"/>
                <w:szCs w:val="26"/>
              </w:rPr>
            </w:pPr>
            <w:r w:rsidRPr="002954B7">
              <w:rPr>
                <w:color w:val="auto"/>
                <w:sz w:val="26"/>
                <w:szCs w:val="26"/>
              </w:rPr>
              <w:t>«Название пальцев»,</w:t>
            </w:r>
          </w:p>
          <w:p w14:paraId="1563FE5A" w14:textId="77777777" w:rsidR="002954B7" w:rsidRPr="002954B7" w:rsidRDefault="002954B7" w:rsidP="002954B7">
            <w:pPr>
              <w:rPr>
                <w:color w:val="auto"/>
              </w:rPr>
            </w:pPr>
            <w:r w:rsidRPr="002954B7">
              <w:rPr>
                <w:color w:val="auto"/>
                <w:sz w:val="26"/>
                <w:szCs w:val="26"/>
              </w:rPr>
              <w:t>дидактическая игра.</w:t>
            </w:r>
          </w:p>
          <w:p w14:paraId="38218FB9" w14:textId="77777777" w:rsidR="002954B7" w:rsidRPr="002954B7" w:rsidRDefault="002954B7" w:rsidP="002954B7">
            <w:pPr>
              <w:rPr>
                <w:color w:val="auto"/>
              </w:rPr>
            </w:pPr>
          </w:p>
        </w:tc>
      </w:tr>
    </w:tbl>
    <w:p w14:paraId="7E03867F" w14:textId="0067987D" w:rsidR="00FE0A9F" w:rsidRPr="002C139A" w:rsidRDefault="00FE0A9F" w:rsidP="00EB48D2">
      <w:pPr>
        <w:divId w:val="1918131066"/>
        <w:rPr>
          <w:rFonts w:asciiTheme="minorHAnsi" w:hAnsiTheme="minorHAnsi"/>
          <w:sz w:val="36"/>
          <w:szCs w:val="36"/>
        </w:rPr>
      </w:pPr>
    </w:p>
    <w:sectPr w:rsidR="00FE0A9F" w:rsidRPr="002C139A" w:rsidSect="00781C44">
      <w:pgSz w:w="16840" w:h="23800"/>
      <w:pgMar w:top="2082" w:right="2285" w:bottom="2082" w:left="3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8204" w14:textId="77777777" w:rsidR="00640E96" w:rsidRDefault="00640E96" w:rsidP="00781C44">
      <w:r>
        <w:separator/>
      </w:r>
    </w:p>
  </w:endnote>
  <w:endnote w:type="continuationSeparator" w:id="0">
    <w:p w14:paraId="01BE5096" w14:textId="77777777" w:rsidR="00640E96" w:rsidRDefault="00640E96" w:rsidP="0078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3737" w14:textId="77777777" w:rsidR="00640E96" w:rsidRDefault="00640E96"/>
  </w:footnote>
  <w:footnote w:type="continuationSeparator" w:id="0">
    <w:p w14:paraId="4416AEA9" w14:textId="77777777" w:rsidR="00640E96" w:rsidRDefault="00640E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C02"/>
    <w:multiLevelType w:val="multilevel"/>
    <w:tmpl w:val="788CF96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18F08A9"/>
    <w:multiLevelType w:val="multilevel"/>
    <w:tmpl w:val="D4F679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1CE0780"/>
    <w:multiLevelType w:val="hybridMultilevel"/>
    <w:tmpl w:val="F022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43914"/>
    <w:multiLevelType w:val="hybridMultilevel"/>
    <w:tmpl w:val="E648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0808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5103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34300049">
    <w:abstractNumId w:val="2"/>
  </w:num>
  <w:num w:numId="4" w16cid:durableId="416906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44"/>
    <w:rsid w:val="00041A84"/>
    <w:rsid w:val="00097FDE"/>
    <w:rsid w:val="00126FFF"/>
    <w:rsid w:val="00167608"/>
    <w:rsid w:val="002307CC"/>
    <w:rsid w:val="00231FAA"/>
    <w:rsid w:val="002954B7"/>
    <w:rsid w:val="002C139A"/>
    <w:rsid w:val="003A3FB6"/>
    <w:rsid w:val="00430DCF"/>
    <w:rsid w:val="00452042"/>
    <w:rsid w:val="004F1D0F"/>
    <w:rsid w:val="0054135C"/>
    <w:rsid w:val="00595152"/>
    <w:rsid w:val="00640E96"/>
    <w:rsid w:val="007065EA"/>
    <w:rsid w:val="007077FF"/>
    <w:rsid w:val="00781A81"/>
    <w:rsid w:val="00781C44"/>
    <w:rsid w:val="007904E3"/>
    <w:rsid w:val="007B77CB"/>
    <w:rsid w:val="007E39D6"/>
    <w:rsid w:val="008003A7"/>
    <w:rsid w:val="008258C4"/>
    <w:rsid w:val="00844AC6"/>
    <w:rsid w:val="009407BC"/>
    <w:rsid w:val="00A129C8"/>
    <w:rsid w:val="00A7205D"/>
    <w:rsid w:val="00BD7134"/>
    <w:rsid w:val="00C018FE"/>
    <w:rsid w:val="00CC7FE4"/>
    <w:rsid w:val="00D2119E"/>
    <w:rsid w:val="00D873E3"/>
    <w:rsid w:val="00D93824"/>
    <w:rsid w:val="00D96175"/>
    <w:rsid w:val="00DE7CED"/>
    <w:rsid w:val="00E27423"/>
    <w:rsid w:val="00E27A23"/>
    <w:rsid w:val="00E80FBA"/>
    <w:rsid w:val="00EB48D2"/>
    <w:rsid w:val="00F808A5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A801"/>
  <w15:docId w15:val="{19249F5C-4D77-4547-87F9-0627F8EA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1C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1C4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781C44"/>
    <w:rPr>
      <w:rFonts w:ascii="Times New Roman" w:eastAsia="Times New Roman" w:hAnsi="Times New Roman" w:cs="Times New Roman"/>
      <w:b/>
      <w:bCs/>
      <w:i/>
      <w:iCs/>
      <w:smallCaps w:val="0"/>
      <w:strike w:val="0"/>
      <w:sz w:val="68"/>
      <w:szCs w:val="68"/>
      <w:u w:val="none"/>
    </w:rPr>
  </w:style>
  <w:style w:type="character" w:customStyle="1" w:styleId="4">
    <w:name w:val="Основной текст (4)_"/>
    <w:basedOn w:val="a0"/>
    <w:link w:val="40"/>
    <w:rsid w:val="00781C4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781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781C44"/>
    <w:pPr>
      <w:spacing w:after="600" w:line="413" w:lineRule="auto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781C44"/>
    <w:pPr>
      <w:spacing w:after="718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68"/>
      <w:szCs w:val="68"/>
    </w:rPr>
  </w:style>
  <w:style w:type="paragraph" w:customStyle="1" w:styleId="40">
    <w:name w:val="Основной текст (4)"/>
    <w:basedOn w:val="a"/>
    <w:link w:val="4"/>
    <w:rsid w:val="00781C44"/>
    <w:pPr>
      <w:spacing w:after="320"/>
      <w:jc w:val="center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81C44"/>
    <w:pPr>
      <w:spacing w:after="170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C018FE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18FE"/>
    <w:rPr>
      <w:color w:val="000000"/>
    </w:rPr>
  </w:style>
  <w:style w:type="paragraph" w:styleId="a6">
    <w:name w:val="footer"/>
    <w:basedOn w:val="a"/>
    <w:link w:val="a7"/>
    <w:uiPriority w:val="99"/>
    <w:unhideWhenUsed/>
    <w:rsid w:val="00C018FE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18FE"/>
    <w:rPr>
      <w:color w:val="000000"/>
    </w:rPr>
  </w:style>
  <w:style w:type="paragraph" w:styleId="a8">
    <w:name w:val="List Paragraph"/>
    <w:basedOn w:val="a"/>
    <w:uiPriority w:val="34"/>
    <w:qFormat/>
    <w:rsid w:val="007904E3"/>
    <w:pPr>
      <w:ind w:left="720"/>
      <w:contextualSpacing/>
    </w:pPr>
  </w:style>
  <w:style w:type="character" w:customStyle="1" w:styleId="a9">
    <w:name w:val="Другое_"/>
    <w:basedOn w:val="a0"/>
    <w:link w:val="aa"/>
    <w:locked/>
    <w:rsid w:val="00EB48D2"/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Другое"/>
    <w:basedOn w:val="a"/>
    <w:link w:val="a9"/>
    <w:rsid w:val="00EB48D2"/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b">
    <w:name w:val="Подпись к картинке_"/>
    <w:basedOn w:val="a0"/>
    <w:link w:val="ac"/>
    <w:locked/>
    <w:rsid w:val="00A7205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c">
    <w:name w:val="Подпись к картинке"/>
    <w:basedOn w:val="a"/>
    <w:link w:val="ab"/>
    <w:rsid w:val="00A7205D"/>
    <w:pPr>
      <w:spacing w:line="225" w:lineRule="auto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ad">
    <w:name w:val="Table Grid"/>
    <w:basedOn w:val="a1"/>
    <w:uiPriority w:val="59"/>
    <w:rsid w:val="00A7205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1327</Words>
  <Characters>7568</Characters>
  <Application>Microsoft Office Word</Application>
  <DocSecurity>0</DocSecurity>
  <Lines>63</Lines>
  <Paragraphs>17</Paragraphs>
  <ScaleCrop>false</ScaleCrop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LooNy_Man</dc:creator>
  <cp:lastModifiedBy>Евгений Рыднев</cp:lastModifiedBy>
  <cp:revision>36</cp:revision>
  <dcterms:created xsi:type="dcterms:W3CDTF">2025-02-25T16:15:00Z</dcterms:created>
  <dcterms:modified xsi:type="dcterms:W3CDTF">2025-02-25T17:18:00Z</dcterms:modified>
</cp:coreProperties>
</file>