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3E9" w:rsidRPr="00D541E5" w:rsidRDefault="001B43E9" w:rsidP="001B43E9">
      <w:pPr>
        <w:pStyle w:val="a5"/>
        <w:spacing w:line="360" w:lineRule="auto"/>
        <w:rPr>
          <w:rFonts w:ascii="Times New Roman" w:hAnsi="Times New Roman" w:cs="Times New Roman"/>
          <w:sz w:val="28"/>
          <w:szCs w:val="28"/>
          <w:lang w:eastAsia="ru-RU"/>
        </w:rPr>
      </w:pPr>
      <w:r w:rsidRPr="00D541E5">
        <w:rPr>
          <w:rFonts w:ascii="Times New Roman" w:eastAsia="Calibri" w:hAnsi="Times New Roman" w:cs="Times New Roman"/>
        </w:rPr>
        <w:t>МУНИЦИПАЛЬНОЕ ДОШКОЛЬНОЕ ОБРАЗОВАТЕЛЬНОЕ АВТОНОМНОЕ УЧРЕЖДЕНИЕ «ДЕТСКИЙ САД № 12 «ЖУРАВУШКА» КОМБИНИРОВАННОГО ВИДА ГОРОДА ОРСКА</w:t>
      </w:r>
    </w:p>
    <w:p w:rsidR="001B43E9" w:rsidRDefault="001B43E9" w:rsidP="001B43E9">
      <w:pPr>
        <w:shd w:val="clear" w:color="auto" w:fill="FFFFFF"/>
        <w:spacing w:before="150" w:after="450" w:line="360" w:lineRule="auto"/>
        <w:outlineLvl w:val="0"/>
        <w:rPr>
          <w:rFonts w:ascii="Times New Roman" w:eastAsia="Times New Roman" w:hAnsi="Times New Roman" w:cs="Times New Roman"/>
          <w:color w:val="333333"/>
          <w:kern w:val="36"/>
          <w:sz w:val="28"/>
          <w:szCs w:val="28"/>
          <w:lang w:eastAsia="ru-RU"/>
        </w:rPr>
      </w:pPr>
    </w:p>
    <w:p w:rsidR="001B43E9" w:rsidRDefault="001B43E9" w:rsidP="001B43E9">
      <w:pPr>
        <w:shd w:val="clear" w:color="auto" w:fill="FFFFFF"/>
        <w:spacing w:before="150" w:after="450" w:line="360" w:lineRule="auto"/>
        <w:outlineLvl w:val="0"/>
        <w:rPr>
          <w:rFonts w:ascii="Times New Roman" w:eastAsia="Times New Roman" w:hAnsi="Times New Roman" w:cs="Times New Roman"/>
          <w:color w:val="333333"/>
          <w:kern w:val="36"/>
          <w:sz w:val="28"/>
          <w:szCs w:val="28"/>
          <w:lang w:eastAsia="ru-RU"/>
        </w:rPr>
      </w:pPr>
    </w:p>
    <w:p w:rsidR="001B43E9" w:rsidRPr="001B43E9" w:rsidRDefault="001B43E9" w:rsidP="001B43E9">
      <w:pPr>
        <w:shd w:val="clear" w:color="auto" w:fill="FFFFFF"/>
        <w:spacing w:before="150" w:after="450" w:line="360" w:lineRule="auto"/>
        <w:jc w:val="center"/>
        <w:outlineLvl w:val="0"/>
        <w:rPr>
          <w:rFonts w:ascii="Times New Roman" w:eastAsia="Times New Roman" w:hAnsi="Times New Roman" w:cs="Times New Roman"/>
          <w:b/>
          <w:color w:val="333333"/>
          <w:kern w:val="36"/>
          <w:sz w:val="48"/>
          <w:szCs w:val="28"/>
          <w:lang w:eastAsia="ru-RU"/>
        </w:rPr>
      </w:pPr>
      <w:r w:rsidRPr="001B43E9">
        <w:rPr>
          <w:rFonts w:ascii="Times New Roman" w:eastAsia="Times New Roman" w:hAnsi="Times New Roman" w:cs="Times New Roman"/>
          <w:b/>
          <w:color w:val="333333"/>
          <w:kern w:val="36"/>
          <w:sz w:val="48"/>
          <w:szCs w:val="28"/>
          <w:lang w:eastAsia="ru-RU"/>
        </w:rPr>
        <w:t>Консультация для родителей «Я помню, я горжусь» (9 мая)</w:t>
      </w: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r>
        <w:rPr>
          <w:noProof/>
          <w:lang w:eastAsia="ru-RU"/>
        </w:rPr>
        <w:drawing>
          <wp:anchor distT="0" distB="0" distL="114300" distR="114300" simplePos="0" relativeHeight="251658240" behindDoc="1" locked="0" layoutInCell="1" allowOverlap="1">
            <wp:simplePos x="0" y="0"/>
            <wp:positionH relativeFrom="column">
              <wp:posOffset>-564515</wp:posOffset>
            </wp:positionH>
            <wp:positionV relativeFrom="paragraph">
              <wp:posOffset>160655</wp:posOffset>
            </wp:positionV>
            <wp:extent cx="5940425" cy="3956050"/>
            <wp:effectExtent l="0" t="0" r="3175" b="6350"/>
            <wp:wrapThrough wrapText="bothSides">
              <wp:wrapPolygon edited="0">
                <wp:start x="0" y="0"/>
                <wp:lineTo x="0" y="21531"/>
                <wp:lineTo x="21542" y="21531"/>
                <wp:lineTo x="21542" y="0"/>
                <wp:lineTo x="0" y="0"/>
              </wp:wrapPolygon>
            </wp:wrapThrough>
            <wp:docPr id="2" name="Рисунок 2" descr="http://p-izmerenie.ru/images/maslenica/0000001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izmerenie.ru/images/maslenica/00000013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5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jc w:val="righ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Подготовил: воспитатель </w:t>
      </w:r>
    </w:p>
    <w:p w:rsidR="001B43E9" w:rsidRDefault="001B43E9" w:rsidP="001B43E9">
      <w:pPr>
        <w:spacing w:after="0" w:line="360" w:lineRule="auto"/>
        <w:ind w:firstLine="360"/>
        <w:jc w:val="right"/>
        <w:rPr>
          <w:rFonts w:ascii="Times New Roman" w:eastAsia="Times New Roman" w:hAnsi="Times New Roman" w:cs="Times New Roman"/>
          <w:color w:val="111111"/>
          <w:sz w:val="28"/>
          <w:szCs w:val="28"/>
          <w:lang w:eastAsia="ru-RU"/>
        </w:rPr>
      </w:pPr>
      <w:proofErr w:type="spellStart"/>
      <w:r>
        <w:rPr>
          <w:rFonts w:ascii="Times New Roman" w:eastAsia="Times New Roman" w:hAnsi="Times New Roman" w:cs="Times New Roman"/>
          <w:color w:val="111111"/>
          <w:sz w:val="28"/>
          <w:szCs w:val="28"/>
          <w:lang w:eastAsia="ru-RU"/>
        </w:rPr>
        <w:t>Пицкив</w:t>
      </w:r>
      <w:proofErr w:type="spellEnd"/>
      <w:r>
        <w:rPr>
          <w:rFonts w:ascii="Times New Roman" w:eastAsia="Times New Roman" w:hAnsi="Times New Roman" w:cs="Times New Roman"/>
          <w:color w:val="111111"/>
          <w:sz w:val="28"/>
          <w:szCs w:val="28"/>
          <w:lang w:eastAsia="ru-RU"/>
        </w:rPr>
        <w:t xml:space="preserve"> Н.В.</w:t>
      </w:r>
    </w:p>
    <w:p w:rsidR="001B43E9" w:rsidRDefault="001B43E9" w:rsidP="001B43E9">
      <w:pPr>
        <w:spacing w:after="0" w:line="360" w:lineRule="auto"/>
        <w:ind w:firstLine="360"/>
        <w:jc w:val="right"/>
        <w:rPr>
          <w:rFonts w:ascii="Times New Roman" w:eastAsia="Times New Roman" w:hAnsi="Times New Roman" w:cs="Times New Roman"/>
          <w:color w:val="111111"/>
          <w:sz w:val="28"/>
          <w:szCs w:val="28"/>
          <w:lang w:eastAsia="ru-RU"/>
        </w:rPr>
      </w:pPr>
    </w:p>
    <w:p w:rsidR="001B43E9" w:rsidRDefault="001B43E9" w:rsidP="001B43E9">
      <w:pPr>
        <w:spacing w:after="0" w:line="360" w:lineRule="auto"/>
        <w:ind w:firstLine="360"/>
        <w:jc w:val="right"/>
        <w:rPr>
          <w:rFonts w:ascii="Times New Roman" w:eastAsia="Times New Roman" w:hAnsi="Times New Roman" w:cs="Times New Roman"/>
          <w:color w:val="111111"/>
          <w:sz w:val="28"/>
          <w:szCs w:val="28"/>
          <w:lang w:eastAsia="ru-RU"/>
        </w:rPr>
      </w:pPr>
    </w:p>
    <w:p w:rsidR="001B43E9" w:rsidRDefault="001B43E9" w:rsidP="001B43E9">
      <w:pPr>
        <w:spacing w:after="0" w:line="360" w:lineRule="auto"/>
        <w:rPr>
          <w:rFonts w:ascii="Times New Roman" w:eastAsia="Times New Roman" w:hAnsi="Times New Roman" w:cs="Times New Roman"/>
          <w:color w:val="111111"/>
          <w:sz w:val="28"/>
          <w:szCs w:val="28"/>
          <w:lang w:eastAsia="ru-RU"/>
        </w:rPr>
      </w:pPr>
      <w:bookmarkStart w:id="0" w:name="_GoBack"/>
      <w:bookmarkEnd w:id="0"/>
    </w:p>
    <w:p w:rsidR="001B43E9" w:rsidRDefault="001B43E9" w:rsidP="001B43E9">
      <w:pPr>
        <w:spacing w:after="0" w:line="360" w:lineRule="auto"/>
        <w:ind w:firstLine="36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2022г.</w:t>
      </w:r>
    </w:p>
    <w:p w:rsidR="001B43E9" w:rsidRP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r w:rsidRPr="001B43E9">
        <w:rPr>
          <w:rFonts w:ascii="Times New Roman" w:eastAsia="Times New Roman" w:hAnsi="Times New Roman" w:cs="Times New Roman"/>
          <w:color w:val="111111"/>
          <w:sz w:val="28"/>
          <w:szCs w:val="28"/>
          <w:lang w:eastAsia="ru-RU"/>
        </w:rPr>
        <w:lastRenderedPageBreak/>
        <w:t xml:space="preserve"> «Через века, </w:t>
      </w:r>
      <w:proofErr w:type="gramStart"/>
      <w:r w:rsidRPr="001B43E9">
        <w:rPr>
          <w:rFonts w:ascii="Times New Roman" w:eastAsia="Times New Roman" w:hAnsi="Times New Roman" w:cs="Times New Roman"/>
          <w:color w:val="111111"/>
          <w:sz w:val="28"/>
          <w:szCs w:val="28"/>
          <w:lang w:eastAsia="ru-RU"/>
        </w:rPr>
        <w:t>через</w:t>
      </w:r>
      <w:proofErr w:type="gramEnd"/>
      <w:r w:rsidRPr="001B43E9">
        <w:rPr>
          <w:rFonts w:ascii="Times New Roman" w:eastAsia="Times New Roman" w:hAnsi="Times New Roman" w:cs="Times New Roman"/>
          <w:color w:val="111111"/>
          <w:sz w:val="28"/>
          <w:szCs w:val="28"/>
          <w:lang w:eastAsia="ru-RU"/>
        </w:rPr>
        <w:t xml:space="preserve"> года – </w:t>
      </w:r>
      <w:r w:rsidRPr="001B43E9">
        <w:rPr>
          <w:rFonts w:ascii="Times New Roman" w:eastAsia="Times New Roman" w:hAnsi="Times New Roman" w:cs="Times New Roman"/>
          <w:bCs/>
          <w:color w:val="111111"/>
          <w:sz w:val="28"/>
          <w:szCs w:val="28"/>
          <w:bdr w:val="none" w:sz="0" w:space="0" w:color="auto" w:frame="1"/>
          <w:lang w:eastAsia="ru-RU"/>
        </w:rPr>
        <w:t>Помните</w:t>
      </w:r>
      <w:r w:rsidRPr="001B43E9">
        <w:rPr>
          <w:rFonts w:ascii="Times New Roman" w:eastAsia="Times New Roman" w:hAnsi="Times New Roman" w:cs="Times New Roman"/>
          <w:color w:val="111111"/>
          <w:sz w:val="28"/>
          <w:szCs w:val="28"/>
          <w:lang w:eastAsia="ru-RU"/>
        </w:rPr>
        <w:t>! О тех, кто уже не придет никогда – </w:t>
      </w:r>
      <w:r w:rsidRPr="001B43E9">
        <w:rPr>
          <w:rFonts w:ascii="Times New Roman" w:eastAsia="Times New Roman" w:hAnsi="Times New Roman" w:cs="Times New Roman"/>
          <w:bCs/>
          <w:color w:val="111111"/>
          <w:sz w:val="28"/>
          <w:szCs w:val="28"/>
          <w:bdr w:val="none" w:sz="0" w:space="0" w:color="auto" w:frame="1"/>
          <w:lang w:eastAsia="ru-RU"/>
        </w:rPr>
        <w:t>Помните</w:t>
      </w:r>
      <w:r w:rsidRPr="001B43E9">
        <w:rPr>
          <w:rFonts w:ascii="Times New Roman" w:eastAsia="Times New Roman" w:hAnsi="Times New Roman" w:cs="Times New Roman"/>
          <w:color w:val="111111"/>
          <w:sz w:val="28"/>
          <w:szCs w:val="28"/>
          <w:lang w:eastAsia="ru-RU"/>
        </w:rPr>
        <w:t>!» Р. Рождественский </w:t>
      </w:r>
      <w:r w:rsidRPr="001B43E9">
        <w:rPr>
          <w:rFonts w:ascii="Times New Roman" w:eastAsia="Times New Roman" w:hAnsi="Times New Roman" w:cs="Times New Roman"/>
          <w:i/>
          <w:iCs/>
          <w:color w:val="111111"/>
          <w:sz w:val="28"/>
          <w:szCs w:val="28"/>
          <w:bdr w:val="none" w:sz="0" w:space="0" w:color="auto" w:frame="1"/>
          <w:lang w:eastAsia="ru-RU"/>
        </w:rPr>
        <w:t>«Реквием»</w:t>
      </w:r>
      <w:r w:rsidRPr="001B43E9">
        <w:rPr>
          <w:rFonts w:ascii="Times New Roman" w:eastAsia="Times New Roman" w:hAnsi="Times New Roman" w:cs="Times New Roman"/>
          <w:color w:val="111111"/>
          <w:sz w:val="28"/>
          <w:szCs w:val="28"/>
          <w:lang w:eastAsia="ru-RU"/>
        </w:rPr>
        <w:t> Великая Отечественная война – важное событие в жизни нашей страны. Эта война, несравнима ни с какой другой войной и по количеству самых масштабных кровопролитных сражений, а также по числу применяемых в них техники и вооружений. Великий Подвиг страны и ее народа будет передаваться от поколения к поколению и в этом истоки непобедимости нашего Отечества. Как же научить наших детей </w:t>
      </w:r>
      <w:r w:rsidRPr="001B43E9">
        <w:rPr>
          <w:rFonts w:ascii="Times New Roman" w:eastAsia="Times New Roman" w:hAnsi="Times New Roman" w:cs="Times New Roman"/>
          <w:bCs/>
          <w:color w:val="111111"/>
          <w:sz w:val="28"/>
          <w:szCs w:val="28"/>
          <w:bdr w:val="none" w:sz="0" w:space="0" w:color="auto" w:frame="1"/>
          <w:lang w:eastAsia="ru-RU"/>
        </w:rPr>
        <w:t>помнить защитников Родины</w:t>
      </w:r>
      <w:r w:rsidRPr="001B43E9">
        <w:rPr>
          <w:rFonts w:ascii="Times New Roman" w:eastAsia="Times New Roman" w:hAnsi="Times New Roman" w:cs="Times New Roman"/>
          <w:color w:val="111111"/>
          <w:sz w:val="28"/>
          <w:szCs w:val="28"/>
          <w:lang w:eastAsia="ru-RU"/>
        </w:rPr>
        <w:t>, отстоявших родную землю, гордится стойкостью, мужеством и героизмом советских солдат и офицеров, самоотверженностью и храбростью тружеников тыла – женщин, стариков и детей? Где найти эти знания для того, чтобы передать их детям? Конечно же, первоисточником является человек, который прошел сквозь войну, испытал на себе всю горечь военной поры. Но время не стоит на месте, оно всё дальше отодвигает от нас события Великой Отечественной войны и, как бы ни было печально, число оставшихся в живых участников жестокой схватки с фашизмом действительно </w:t>
      </w:r>
      <w:r w:rsidRPr="001B43E9">
        <w:rPr>
          <w:rFonts w:ascii="Times New Roman" w:eastAsia="Times New Roman" w:hAnsi="Times New Roman" w:cs="Times New Roman"/>
          <w:i/>
          <w:iCs/>
          <w:color w:val="111111"/>
          <w:sz w:val="28"/>
          <w:szCs w:val="28"/>
          <w:bdr w:val="none" w:sz="0" w:space="0" w:color="auto" w:frame="1"/>
          <w:lang w:eastAsia="ru-RU"/>
        </w:rPr>
        <w:t>«тает»</w:t>
      </w:r>
      <w:r w:rsidRPr="001B43E9">
        <w:rPr>
          <w:rFonts w:ascii="Times New Roman" w:eastAsia="Times New Roman" w:hAnsi="Times New Roman" w:cs="Times New Roman"/>
          <w:color w:val="111111"/>
          <w:sz w:val="28"/>
          <w:szCs w:val="28"/>
          <w:lang w:eastAsia="ru-RU"/>
        </w:rPr>
        <w:t> на глазах. И этот процесс необратимый. На сегодняшний день, тому, кто </w:t>
      </w:r>
      <w:r w:rsidRPr="001B43E9">
        <w:rPr>
          <w:rFonts w:ascii="Times New Roman" w:eastAsia="Times New Roman" w:hAnsi="Times New Roman" w:cs="Times New Roman"/>
          <w:bCs/>
          <w:color w:val="111111"/>
          <w:sz w:val="28"/>
          <w:szCs w:val="28"/>
          <w:bdr w:val="none" w:sz="0" w:space="0" w:color="auto" w:frame="1"/>
          <w:lang w:eastAsia="ru-RU"/>
        </w:rPr>
        <w:t>родился</w:t>
      </w:r>
      <w:r w:rsidRPr="001B43E9">
        <w:rPr>
          <w:rFonts w:ascii="Times New Roman" w:eastAsia="Times New Roman" w:hAnsi="Times New Roman" w:cs="Times New Roman"/>
          <w:color w:val="111111"/>
          <w:sz w:val="28"/>
          <w:szCs w:val="28"/>
          <w:lang w:eastAsia="ru-RU"/>
        </w:rPr>
        <w:t xml:space="preserve"> в первый день Победы уже 70. А настоящим героям фронта и тыла – далеко за 85, 90… Возраст почтительный. Год за годом ветеранов остается все меньше и меньше. </w:t>
      </w:r>
      <w:proofErr w:type="gramStart"/>
      <w:r w:rsidRPr="001B43E9">
        <w:rPr>
          <w:rFonts w:ascii="Times New Roman" w:eastAsia="Times New Roman" w:hAnsi="Times New Roman" w:cs="Times New Roman"/>
          <w:color w:val="111111"/>
          <w:sz w:val="28"/>
          <w:szCs w:val="28"/>
          <w:lang w:eastAsia="ru-RU"/>
        </w:rPr>
        <w:t>А если учесть, что многие из них возвращались с войны ослабленными физически, с незалеченными ранами и подорванным здоровьем, становится объяснимым их преждевременный уход из жизни.</w:t>
      </w:r>
      <w:proofErr w:type="gramEnd"/>
      <w:r w:rsidRPr="001B43E9">
        <w:rPr>
          <w:rFonts w:ascii="Times New Roman" w:eastAsia="Times New Roman" w:hAnsi="Times New Roman" w:cs="Times New Roman"/>
          <w:color w:val="111111"/>
          <w:sz w:val="28"/>
          <w:szCs w:val="28"/>
          <w:lang w:eastAsia="ru-RU"/>
        </w:rPr>
        <w:t xml:space="preserve"> Лишь далеко немногим посчастливилось дожить до 70-го праздника Победы. Закономерности человеческой жизни таковы, что скоро ветеранов не останется совсем. Поэтому очень важно именно сейчас не прервать живую нить памяти о героическом подвиге нашего народа в те страшные годы, и донести это до наших детей. </w:t>
      </w:r>
      <w:hyperlink r:id="rId7" w:tooltip="День Победы. 9 мая, детям о войне" w:history="1">
        <w:r w:rsidRPr="001B43E9">
          <w:rPr>
            <w:rFonts w:ascii="Times New Roman" w:eastAsia="Times New Roman" w:hAnsi="Times New Roman" w:cs="Times New Roman"/>
            <w:color w:val="0088BB"/>
            <w:sz w:val="28"/>
            <w:szCs w:val="28"/>
            <w:u w:val="single"/>
            <w:bdr w:val="none" w:sz="0" w:space="0" w:color="auto" w:frame="1"/>
            <w:lang w:eastAsia="ru-RU"/>
          </w:rPr>
          <w:t>Победа в Великой Отечественной войне</w:t>
        </w:r>
      </w:hyperlink>
      <w:r w:rsidRPr="001B43E9">
        <w:rPr>
          <w:rFonts w:ascii="Times New Roman" w:eastAsia="Times New Roman" w:hAnsi="Times New Roman" w:cs="Times New Roman"/>
          <w:color w:val="111111"/>
          <w:sz w:val="28"/>
          <w:szCs w:val="28"/>
          <w:lang w:eastAsia="ru-RU"/>
        </w:rPr>
        <w:t xml:space="preserve"> нам дорого обошлась – ценой здоровья, молодости и жизни наших предков. И в память об их огромном подвиге перед человечеством, на нас лежит ответственность воспитать уважение к великому празднику у наших детей. </w:t>
      </w:r>
      <w:r w:rsidRPr="001B43E9">
        <w:rPr>
          <w:rFonts w:ascii="Times New Roman" w:eastAsia="Times New Roman" w:hAnsi="Times New Roman" w:cs="Times New Roman"/>
          <w:color w:val="111111"/>
          <w:sz w:val="28"/>
          <w:szCs w:val="28"/>
          <w:lang w:eastAsia="ru-RU"/>
        </w:rPr>
        <w:lastRenderedPageBreak/>
        <w:t>День </w:t>
      </w:r>
      <w:hyperlink r:id="rId8" w:tooltip="День Победы. Консультации, расскажите ребенку о войне" w:history="1">
        <w:r w:rsidRPr="001B43E9">
          <w:rPr>
            <w:rFonts w:ascii="Times New Roman" w:eastAsia="Times New Roman" w:hAnsi="Times New Roman" w:cs="Times New Roman"/>
            <w:color w:val="0088BB"/>
            <w:sz w:val="28"/>
            <w:szCs w:val="28"/>
            <w:u w:val="single"/>
            <w:bdr w:val="none" w:sz="0" w:space="0" w:color="auto" w:frame="1"/>
            <w:lang w:eastAsia="ru-RU"/>
          </w:rPr>
          <w:t>Победы один из главных праздников в нашей</w:t>
        </w:r>
      </w:hyperlink>
      <w:r w:rsidRPr="001B43E9">
        <w:rPr>
          <w:rFonts w:ascii="Times New Roman" w:eastAsia="Times New Roman" w:hAnsi="Times New Roman" w:cs="Times New Roman"/>
          <w:color w:val="111111"/>
          <w:sz w:val="28"/>
          <w:szCs w:val="28"/>
          <w:lang w:eastAsia="ru-RU"/>
        </w:rPr>
        <w:t> стране. В общих чертах о войне, взрослые, как правило, разговаривают с детьми четырех-пяти лет, которые начинают сами проявлять интерес к этой теме. О войне невозможно сказать в двух словах, и по мере взросления малыша, вы не раз будете возвращаться к этой теме. В первую очередь, дети должны знать, что они </w:t>
      </w:r>
      <w:r w:rsidRPr="001B43E9">
        <w:rPr>
          <w:rFonts w:ascii="Times New Roman" w:eastAsia="Times New Roman" w:hAnsi="Times New Roman" w:cs="Times New Roman"/>
          <w:bCs/>
          <w:color w:val="111111"/>
          <w:sz w:val="28"/>
          <w:szCs w:val="28"/>
          <w:bdr w:val="none" w:sz="0" w:space="0" w:color="auto" w:frame="1"/>
          <w:lang w:eastAsia="ru-RU"/>
        </w:rPr>
        <w:t>родились в государстве</w:t>
      </w:r>
      <w:r w:rsidRPr="001B43E9">
        <w:rPr>
          <w:rFonts w:ascii="Times New Roman" w:eastAsia="Times New Roman" w:hAnsi="Times New Roman" w:cs="Times New Roman"/>
          <w:color w:val="111111"/>
          <w:sz w:val="28"/>
          <w:szCs w:val="28"/>
          <w:lang w:eastAsia="ru-RU"/>
        </w:rPr>
        <w:t>, которое</w:t>
      </w:r>
    </w:p>
    <w:p w:rsidR="001B43E9" w:rsidRP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r w:rsidRPr="001B43E9">
        <w:rPr>
          <w:rFonts w:ascii="Times New Roman" w:eastAsia="Times New Roman" w:hAnsi="Times New Roman" w:cs="Times New Roman"/>
          <w:color w:val="111111"/>
          <w:sz w:val="28"/>
          <w:szCs w:val="28"/>
          <w:lang w:eastAsia="ru-RU"/>
        </w:rPr>
        <w:t>приняло на себя основной удар со стороны гитлеровской Германии и внесло самый весомый вклад в победу над фашизмом. Ведь гордиться подвигом своего народа – это великое счастье. Пробудить интерес в детях помогут существующие вокруг него свидетельства прошлого. Если нет возможности, встретиться с ветераном и послушать его воспоминания, можно показать ребенку памятники погибшим воинам, которые поставили в честь отважных людей, защищавших нашу землю от врагов, возложить цветы, подойти к Вечному Огню и рассказать, что он напоминает нам о тех, кто погиб на войне. Рассказывайте о войне, ориентируясь на возраст детей, подбирайте слова таким образом, чтобы ребенку было интересно. Кратко описывайте мотивы войны, подчеркните даты, постарайтесь, чтобы ребенок их </w:t>
      </w:r>
      <w:r w:rsidRPr="001B43E9">
        <w:rPr>
          <w:rFonts w:ascii="Times New Roman" w:eastAsia="Times New Roman" w:hAnsi="Times New Roman" w:cs="Times New Roman"/>
          <w:bCs/>
          <w:color w:val="111111"/>
          <w:sz w:val="28"/>
          <w:szCs w:val="28"/>
          <w:bdr w:val="none" w:sz="0" w:space="0" w:color="auto" w:frame="1"/>
          <w:lang w:eastAsia="ru-RU"/>
        </w:rPr>
        <w:t>запомнил</w:t>
      </w:r>
      <w:r w:rsidRPr="001B43E9">
        <w:rPr>
          <w:rFonts w:ascii="Times New Roman" w:eastAsia="Times New Roman" w:hAnsi="Times New Roman" w:cs="Times New Roman"/>
          <w:color w:val="111111"/>
          <w:sz w:val="28"/>
          <w:szCs w:val="28"/>
          <w:lang w:eastAsia="ru-RU"/>
        </w:rPr>
        <w:t>. Заинтересовав ребенка данной темой, со временем он самостоятельно почерпнет для себя много нового из энциклопедий. Если у вас в роду кто-то воевал, то, возможно, у вас сохранились ордена или медали, а, может даже письма с фронта. Посвятите всего один день изучению этих наград или чтению писем вместе с ребенком. Комментируя их, постарайтесь описать состояние души человека, который просто хотел спокойно жить, но был вынужден расстаться со своими родными и близкими, ради того чтобы идти воевать, защищать свою </w:t>
      </w:r>
      <w:r w:rsidRPr="001B43E9">
        <w:rPr>
          <w:rFonts w:ascii="Times New Roman" w:eastAsia="Times New Roman" w:hAnsi="Times New Roman" w:cs="Times New Roman"/>
          <w:bCs/>
          <w:color w:val="111111"/>
          <w:sz w:val="28"/>
          <w:szCs w:val="28"/>
          <w:bdr w:val="none" w:sz="0" w:space="0" w:color="auto" w:frame="1"/>
          <w:lang w:eastAsia="ru-RU"/>
        </w:rPr>
        <w:t>Родину от злейшего врага</w:t>
      </w:r>
      <w:r w:rsidRPr="001B43E9">
        <w:rPr>
          <w:rFonts w:ascii="Times New Roman" w:eastAsia="Times New Roman" w:hAnsi="Times New Roman" w:cs="Times New Roman"/>
          <w:color w:val="111111"/>
          <w:sz w:val="28"/>
          <w:szCs w:val="28"/>
          <w:lang w:eastAsia="ru-RU"/>
        </w:rPr>
        <w:t xml:space="preserve">. Абсолютно у каждого в семье был кто-то, кого война не обошла стороной. Посмотрите старые фотоальбомы вместе с детьми, найдите фотографию участника войны, героя, победителя. Расскажите о нем своему ребенку, кем он приходится малышу. Для нас очень важно знать свое прошлое, свою историю. Составьте генеалогическое древо, красиво оформите его и берегите </w:t>
      </w:r>
      <w:r w:rsidRPr="001B43E9">
        <w:rPr>
          <w:rFonts w:ascii="Times New Roman" w:eastAsia="Times New Roman" w:hAnsi="Times New Roman" w:cs="Times New Roman"/>
          <w:color w:val="111111"/>
          <w:sz w:val="28"/>
          <w:szCs w:val="28"/>
          <w:lang w:eastAsia="ru-RU"/>
        </w:rPr>
        <w:lastRenderedPageBreak/>
        <w:t>эту семейную ценность. Ведь тот, кто жив в нашем сердце, не умрет никогда! Огромное спасибо всем тем, кто придумал и воплотил в жизнь акцию </w:t>
      </w:r>
      <w:r w:rsidRPr="001B43E9">
        <w:rPr>
          <w:rFonts w:ascii="Times New Roman" w:eastAsia="Times New Roman" w:hAnsi="Times New Roman" w:cs="Times New Roman"/>
          <w:i/>
          <w:iCs/>
          <w:color w:val="111111"/>
          <w:sz w:val="28"/>
          <w:szCs w:val="28"/>
          <w:bdr w:val="none" w:sz="0" w:space="0" w:color="auto" w:frame="1"/>
          <w:lang w:eastAsia="ru-RU"/>
        </w:rPr>
        <w:t>«Бессмертный полк»</w:t>
      </w:r>
      <w:r w:rsidRPr="001B43E9">
        <w:rPr>
          <w:rFonts w:ascii="Times New Roman" w:eastAsia="Times New Roman" w:hAnsi="Times New Roman" w:cs="Times New Roman"/>
          <w:color w:val="111111"/>
          <w:sz w:val="28"/>
          <w:szCs w:val="28"/>
          <w:lang w:eastAsia="ru-RU"/>
        </w:rPr>
        <w:t>, в ряды которого на улицы России вышли миллионы человек. Бесконечное шествие с портретами воевавших людей просто потрясает воображение. Ведь, с каждым годом остается все меньше фронтовиков, все дальше в историю уходит Великая Отечественная Война. Но для всех нас очень важно, чтобы наши дети, наши внуки и правнуки </w:t>
      </w:r>
      <w:r w:rsidRPr="001B43E9">
        <w:rPr>
          <w:rFonts w:ascii="Times New Roman" w:eastAsia="Times New Roman" w:hAnsi="Times New Roman" w:cs="Times New Roman"/>
          <w:bCs/>
          <w:color w:val="111111"/>
          <w:sz w:val="28"/>
          <w:szCs w:val="28"/>
          <w:bdr w:val="none" w:sz="0" w:space="0" w:color="auto" w:frame="1"/>
          <w:lang w:eastAsia="ru-RU"/>
        </w:rPr>
        <w:t>помнили о Великой войне</w:t>
      </w:r>
      <w:r w:rsidRPr="001B43E9">
        <w:rPr>
          <w:rFonts w:ascii="Times New Roman" w:eastAsia="Times New Roman" w:hAnsi="Times New Roman" w:cs="Times New Roman"/>
          <w:color w:val="111111"/>
          <w:sz w:val="28"/>
          <w:szCs w:val="28"/>
          <w:lang w:eastAsia="ru-RU"/>
        </w:rPr>
        <w:t>, о том, что сделали для нас ветераны. Гордитесь нашей страной, нашими предками и участвуйте вместе с детьми в акции </w:t>
      </w:r>
      <w:r w:rsidRPr="001B43E9">
        <w:rPr>
          <w:rFonts w:ascii="Times New Roman" w:eastAsia="Times New Roman" w:hAnsi="Times New Roman" w:cs="Times New Roman"/>
          <w:i/>
          <w:iCs/>
          <w:color w:val="111111"/>
          <w:sz w:val="28"/>
          <w:szCs w:val="28"/>
          <w:bdr w:val="none" w:sz="0" w:space="0" w:color="auto" w:frame="1"/>
          <w:lang w:eastAsia="ru-RU"/>
        </w:rPr>
        <w:t>«Бессмертный полк»</w:t>
      </w:r>
      <w:r w:rsidRPr="001B43E9">
        <w:rPr>
          <w:rFonts w:ascii="Times New Roman" w:eastAsia="Times New Roman" w:hAnsi="Times New Roman" w:cs="Times New Roman"/>
          <w:color w:val="111111"/>
          <w:sz w:val="28"/>
          <w:szCs w:val="28"/>
          <w:lang w:eastAsia="ru-RU"/>
        </w:rPr>
        <w:t>. Старайтесь донести до детей, что весь период Великой Отечественной Войны был страшным и очень тяжелым, полным потерь и лишений для каждого гражданина нашей страны того времени. Но, несмотря на все это, они победили. 9 мая 1945 года — День Победы. Этого праздника люди ждали 1418 дней. Именно столько дней продолжалась битва с фашистами – Великая Отечественная Война. Не только рассказывайте детям о войне, </w:t>
      </w:r>
      <w:r w:rsidRPr="001B43E9">
        <w:rPr>
          <w:rFonts w:ascii="Times New Roman" w:eastAsia="Times New Roman" w:hAnsi="Times New Roman" w:cs="Times New Roman"/>
          <w:color w:val="111111"/>
          <w:sz w:val="28"/>
          <w:szCs w:val="28"/>
          <w:u w:val="single"/>
          <w:bdr w:val="none" w:sz="0" w:space="0" w:color="auto" w:frame="1"/>
          <w:lang w:eastAsia="ru-RU"/>
        </w:rPr>
        <w:t>но и читайте им книги на военную тему</w:t>
      </w:r>
      <w:r w:rsidRPr="001B43E9">
        <w:rPr>
          <w:rFonts w:ascii="Times New Roman" w:eastAsia="Times New Roman" w:hAnsi="Times New Roman" w:cs="Times New Roman"/>
          <w:color w:val="111111"/>
          <w:sz w:val="28"/>
          <w:szCs w:val="28"/>
          <w:lang w:eastAsia="ru-RU"/>
        </w:rPr>
        <w:t xml:space="preserve">: </w:t>
      </w:r>
      <w:proofErr w:type="gramStart"/>
      <w:r w:rsidRPr="001B43E9">
        <w:rPr>
          <w:rFonts w:ascii="Times New Roman" w:eastAsia="Times New Roman" w:hAnsi="Times New Roman" w:cs="Times New Roman"/>
          <w:color w:val="111111"/>
          <w:sz w:val="28"/>
          <w:szCs w:val="28"/>
          <w:lang w:eastAsia="ru-RU"/>
        </w:rPr>
        <w:t xml:space="preserve">Илья </w:t>
      </w:r>
      <w:proofErr w:type="spellStart"/>
      <w:r w:rsidRPr="001B43E9">
        <w:rPr>
          <w:rFonts w:ascii="Times New Roman" w:eastAsia="Times New Roman" w:hAnsi="Times New Roman" w:cs="Times New Roman"/>
          <w:color w:val="111111"/>
          <w:sz w:val="28"/>
          <w:szCs w:val="28"/>
          <w:lang w:eastAsia="ru-RU"/>
        </w:rPr>
        <w:t>Туричин</w:t>
      </w:r>
      <w:proofErr w:type="spellEnd"/>
      <w:r w:rsidRPr="001B43E9">
        <w:rPr>
          <w:rFonts w:ascii="Times New Roman" w:eastAsia="Times New Roman" w:hAnsi="Times New Roman" w:cs="Times New Roman"/>
          <w:color w:val="111111"/>
          <w:sz w:val="28"/>
          <w:szCs w:val="28"/>
          <w:lang w:eastAsia="ru-RU"/>
        </w:rPr>
        <w:t> </w:t>
      </w:r>
      <w:r w:rsidRPr="001B43E9">
        <w:rPr>
          <w:rFonts w:ascii="Times New Roman" w:eastAsia="Times New Roman" w:hAnsi="Times New Roman" w:cs="Times New Roman"/>
          <w:i/>
          <w:iCs/>
          <w:color w:val="111111"/>
          <w:sz w:val="28"/>
          <w:szCs w:val="28"/>
          <w:bdr w:val="none" w:sz="0" w:space="0" w:color="auto" w:frame="1"/>
          <w:lang w:eastAsia="ru-RU"/>
        </w:rPr>
        <w:t>«Крайний случай»</w:t>
      </w:r>
      <w:r w:rsidRPr="001B43E9">
        <w:rPr>
          <w:rFonts w:ascii="Times New Roman" w:eastAsia="Times New Roman" w:hAnsi="Times New Roman" w:cs="Times New Roman"/>
          <w:color w:val="111111"/>
          <w:sz w:val="28"/>
          <w:szCs w:val="28"/>
          <w:lang w:eastAsia="ru-RU"/>
        </w:rPr>
        <w:t> (повесть-сказка про солдата, А. Гайдар </w:t>
      </w:r>
      <w:r w:rsidRPr="001B43E9">
        <w:rPr>
          <w:rFonts w:ascii="Times New Roman" w:eastAsia="Times New Roman" w:hAnsi="Times New Roman" w:cs="Times New Roman"/>
          <w:i/>
          <w:iCs/>
          <w:color w:val="111111"/>
          <w:sz w:val="28"/>
          <w:szCs w:val="28"/>
          <w:bdr w:val="none" w:sz="0" w:space="0" w:color="auto" w:frame="1"/>
          <w:lang w:eastAsia="ru-RU"/>
        </w:rPr>
        <w:t>«</w:t>
      </w:r>
      <w:proofErr w:type="spellStart"/>
      <w:r w:rsidRPr="001B43E9">
        <w:rPr>
          <w:rFonts w:ascii="Times New Roman" w:eastAsia="Times New Roman" w:hAnsi="Times New Roman" w:cs="Times New Roman"/>
          <w:i/>
          <w:iCs/>
          <w:color w:val="111111"/>
          <w:sz w:val="28"/>
          <w:szCs w:val="28"/>
          <w:bdr w:val="none" w:sz="0" w:space="0" w:color="auto" w:frame="1"/>
          <w:lang w:eastAsia="ru-RU"/>
        </w:rPr>
        <w:t>Мальчиш-Кибальчиш</w:t>
      </w:r>
      <w:proofErr w:type="spellEnd"/>
      <w:r w:rsidRPr="001B43E9">
        <w:rPr>
          <w:rFonts w:ascii="Times New Roman" w:eastAsia="Times New Roman" w:hAnsi="Times New Roman" w:cs="Times New Roman"/>
          <w:i/>
          <w:iCs/>
          <w:color w:val="111111"/>
          <w:sz w:val="28"/>
          <w:szCs w:val="28"/>
          <w:bdr w:val="none" w:sz="0" w:space="0" w:color="auto" w:frame="1"/>
          <w:lang w:eastAsia="ru-RU"/>
        </w:rPr>
        <w:t>»</w:t>
      </w:r>
      <w:r w:rsidRPr="001B43E9">
        <w:rPr>
          <w:rFonts w:ascii="Times New Roman" w:eastAsia="Times New Roman" w:hAnsi="Times New Roman" w:cs="Times New Roman"/>
          <w:color w:val="111111"/>
          <w:sz w:val="28"/>
          <w:szCs w:val="28"/>
          <w:lang w:eastAsia="ru-RU"/>
        </w:rPr>
        <w:t>, В. Катаев </w:t>
      </w:r>
      <w:r w:rsidRPr="001B43E9">
        <w:rPr>
          <w:rFonts w:ascii="Times New Roman" w:eastAsia="Times New Roman" w:hAnsi="Times New Roman" w:cs="Times New Roman"/>
          <w:i/>
          <w:iCs/>
          <w:color w:val="111111"/>
          <w:sz w:val="28"/>
          <w:szCs w:val="28"/>
          <w:bdr w:val="none" w:sz="0" w:space="0" w:color="auto" w:frame="1"/>
          <w:lang w:eastAsia="ru-RU"/>
        </w:rPr>
        <w:t>«Сын полка»</w:t>
      </w:r>
      <w:r w:rsidRPr="001B43E9">
        <w:rPr>
          <w:rFonts w:ascii="Times New Roman" w:eastAsia="Times New Roman" w:hAnsi="Times New Roman" w:cs="Times New Roman"/>
          <w:color w:val="111111"/>
          <w:sz w:val="28"/>
          <w:szCs w:val="28"/>
          <w:lang w:eastAsia="ru-RU"/>
        </w:rPr>
        <w:t> и многие другие.</w:t>
      </w:r>
      <w:proofErr w:type="gramEnd"/>
      <w:r w:rsidRPr="001B43E9">
        <w:rPr>
          <w:rFonts w:ascii="Times New Roman" w:eastAsia="Times New Roman" w:hAnsi="Times New Roman" w:cs="Times New Roman"/>
          <w:color w:val="111111"/>
          <w:sz w:val="28"/>
          <w:szCs w:val="28"/>
          <w:lang w:eastAsia="ru-RU"/>
        </w:rPr>
        <w:t> </w:t>
      </w:r>
      <w:r w:rsidRPr="001B43E9">
        <w:rPr>
          <w:rFonts w:ascii="Times New Roman" w:eastAsia="Times New Roman" w:hAnsi="Times New Roman" w:cs="Times New Roman"/>
          <w:color w:val="111111"/>
          <w:sz w:val="28"/>
          <w:szCs w:val="28"/>
          <w:u w:val="single"/>
          <w:bdr w:val="none" w:sz="0" w:space="0" w:color="auto" w:frame="1"/>
          <w:lang w:eastAsia="ru-RU"/>
        </w:rPr>
        <w:t>Детям постарше можно показывать фильмы о войне</w:t>
      </w:r>
      <w:r w:rsidRPr="001B43E9">
        <w:rPr>
          <w:rFonts w:ascii="Times New Roman" w:eastAsia="Times New Roman" w:hAnsi="Times New Roman" w:cs="Times New Roman"/>
          <w:color w:val="111111"/>
          <w:sz w:val="28"/>
          <w:szCs w:val="28"/>
          <w:lang w:eastAsia="ru-RU"/>
        </w:rPr>
        <w:t>: </w:t>
      </w:r>
      <w:r w:rsidRPr="001B43E9">
        <w:rPr>
          <w:rFonts w:ascii="Times New Roman" w:eastAsia="Times New Roman" w:hAnsi="Times New Roman" w:cs="Times New Roman"/>
          <w:i/>
          <w:iCs/>
          <w:color w:val="111111"/>
          <w:sz w:val="28"/>
          <w:szCs w:val="28"/>
          <w:bdr w:val="none" w:sz="0" w:space="0" w:color="auto" w:frame="1"/>
          <w:lang w:eastAsia="ru-RU"/>
        </w:rPr>
        <w:t>«А зори здесь тихие»</w:t>
      </w:r>
      <w:r w:rsidRPr="001B43E9">
        <w:rPr>
          <w:rFonts w:ascii="Times New Roman" w:eastAsia="Times New Roman" w:hAnsi="Times New Roman" w:cs="Times New Roman"/>
          <w:color w:val="111111"/>
          <w:sz w:val="28"/>
          <w:szCs w:val="28"/>
          <w:lang w:eastAsia="ru-RU"/>
        </w:rPr>
        <w:t>, </w:t>
      </w:r>
      <w:r w:rsidRPr="001B43E9">
        <w:rPr>
          <w:rFonts w:ascii="Times New Roman" w:eastAsia="Times New Roman" w:hAnsi="Times New Roman" w:cs="Times New Roman"/>
          <w:i/>
          <w:iCs/>
          <w:color w:val="111111"/>
          <w:sz w:val="28"/>
          <w:szCs w:val="28"/>
          <w:bdr w:val="none" w:sz="0" w:space="0" w:color="auto" w:frame="1"/>
          <w:lang w:eastAsia="ru-RU"/>
        </w:rPr>
        <w:t>«В бой идут одни старики»</w:t>
      </w:r>
      <w:r w:rsidRPr="001B43E9">
        <w:rPr>
          <w:rFonts w:ascii="Times New Roman" w:eastAsia="Times New Roman" w:hAnsi="Times New Roman" w:cs="Times New Roman"/>
          <w:color w:val="111111"/>
          <w:sz w:val="28"/>
          <w:szCs w:val="28"/>
          <w:lang w:eastAsia="ru-RU"/>
        </w:rPr>
        <w:t>,</w:t>
      </w:r>
    </w:p>
    <w:p w:rsidR="001B43E9" w:rsidRPr="001B43E9" w:rsidRDefault="001B43E9" w:rsidP="001B43E9">
      <w:pPr>
        <w:spacing w:after="0" w:line="360" w:lineRule="auto"/>
        <w:ind w:firstLine="360"/>
        <w:rPr>
          <w:rFonts w:ascii="Times New Roman" w:eastAsia="Times New Roman" w:hAnsi="Times New Roman" w:cs="Times New Roman"/>
          <w:color w:val="111111"/>
          <w:sz w:val="28"/>
          <w:szCs w:val="28"/>
          <w:lang w:eastAsia="ru-RU"/>
        </w:rPr>
      </w:pPr>
      <w:r w:rsidRPr="001B43E9">
        <w:rPr>
          <w:rFonts w:ascii="Times New Roman" w:eastAsia="Times New Roman" w:hAnsi="Times New Roman" w:cs="Times New Roman"/>
          <w:i/>
          <w:iCs/>
          <w:color w:val="111111"/>
          <w:sz w:val="28"/>
          <w:szCs w:val="28"/>
          <w:bdr w:val="none" w:sz="0" w:space="0" w:color="auto" w:frame="1"/>
          <w:lang w:eastAsia="ru-RU"/>
        </w:rPr>
        <w:t>«Отец солдата»</w:t>
      </w:r>
      <w:r w:rsidRPr="001B43E9">
        <w:rPr>
          <w:rFonts w:ascii="Times New Roman" w:eastAsia="Times New Roman" w:hAnsi="Times New Roman" w:cs="Times New Roman"/>
          <w:color w:val="111111"/>
          <w:sz w:val="28"/>
          <w:szCs w:val="28"/>
          <w:lang w:eastAsia="ru-RU"/>
        </w:rPr>
        <w:t>… Главное всегда будьте честными с детьми. Признайтесь им, что война – это тяжелая и очень трудная тема для разговора, что вы, как и все люди на свете, очень боитесь войны. Дети тонко чувствуют искренность взрослых. Поэтому ваши честные слова, идущие от самого сердца, окажут гораздо больший эффект, чем специально построенные назидательные речи.</w:t>
      </w:r>
    </w:p>
    <w:p w:rsidR="002A62D6" w:rsidRPr="001B43E9" w:rsidRDefault="002A62D6" w:rsidP="001B43E9">
      <w:pPr>
        <w:spacing w:line="360" w:lineRule="auto"/>
        <w:rPr>
          <w:rFonts w:ascii="Times New Roman" w:hAnsi="Times New Roman" w:cs="Times New Roman"/>
          <w:sz w:val="28"/>
          <w:szCs w:val="28"/>
        </w:rPr>
      </w:pPr>
    </w:p>
    <w:sectPr w:rsidR="002A62D6" w:rsidRPr="001B4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10777"/>
    <w:multiLevelType w:val="multilevel"/>
    <w:tmpl w:val="2D38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82"/>
    <w:rsid w:val="001B43E9"/>
    <w:rsid w:val="002A62D6"/>
    <w:rsid w:val="00E71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43E9"/>
    <w:rPr>
      <w:rFonts w:ascii="Tahoma" w:hAnsi="Tahoma" w:cs="Tahoma"/>
      <w:sz w:val="16"/>
      <w:szCs w:val="16"/>
    </w:rPr>
  </w:style>
  <w:style w:type="paragraph" w:styleId="a5">
    <w:name w:val="No Spacing"/>
    <w:uiPriority w:val="1"/>
    <w:qFormat/>
    <w:rsid w:val="001B43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43E9"/>
    <w:rPr>
      <w:rFonts w:ascii="Tahoma" w:hAnsi="Tahoma" w:cs="Tahoma"/>
      <w:sz w:val="16"/>
      <w:szCs w:val="16"/>
    </w:rPr>
  </w:style>
  <w:style w:type="paragraph" w:styleId="a5">
    <w:name w:val="No Spacing"/>
    <w:uiPriority w:val="1"/>
    <w:qFormat/>
    <w:rsid w:val="001B4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05447">
      <w:bodyDiv w:val="1"/>
      <w:marLeft w:val="0"/>
      <w:marRight w:val="0"/>
      <w:marTop w:val="0"/>
      <w:marBottom w:val="0"/>
      <w:divBdr>
        <w:top w:val="none" w:sz="0" w:space="0" w:color="auto"/>
        <w:left w:val="none" w:sz="0" w:space="0" w:color="auto"/>
        <w:bottom w:val="none" w:sz="0" w:space="0" w:color="auto"/>
        <w:right w:val="none" w:sz="0" w:space="0" w:color="auto"/>
      </w:divBdr>
      <w:divsChild>
        <w:div w:id="1018310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den-pobedy-konsultaciya" TargetMode="External"/><Relationship Id="rId3" Type="http://schemas.microsoft.com/office/2007/relationships/stylesWithEffects" Target="stylesWithEffects.xml"/><Relationship Id="rId7" Type="http://schemas.openxmlformats.org/officeDocument/2006/relationships/hyperlink" Target="https://www.maam.ru/obrazovanie/den-pobe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929</Words>
  <Characters>5300</Characters>
  <Application>Microsoft Office Word</Application>
  <DocSecurity>0</DocSecurity>
  <Lines>44</Lines>
  <Paragraphs>12</Paragraphs>
  <ScaleCrop>false</ScaleCrop>
  <Company>HP</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2024-03-21T08:59:00Z</dcterms:created>
  <dcterms:modified xsi:type="dcterms:W3CDTF">2024-03-21T09:02:00Z</dcterms:modified>
</cp:coreProperties>
</file>