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5377"/>
        <w:gridCol w:w="5377"/>
        <w:gridCol w:w="4942"/>
      </w:tblGrid>
      <w:tr w:rsidR="00172DEC" w:rsidTr="00A441B0">
        <w:trPr>
          <w:trHeight w:val="851"/>
        </w:trPr>
        <w:tc>
          <w:tcPr>
            <w:tcW w:w="10754" w:type="dxa"/>
            <w:gridSpan w:val="2"/>
            <w:tcBorders>
              <w:right w:val="dotDash" w:sz="4" w:space="0" w:color="auto"/>
            </w:tcBorders>
            <w:vAlign w:val="center"/>
          </w:tcPr>
          <w:p w:rsidR="00A441B0" w:rsidRDefault="00CD2654" w:rsidP="00A441B0">
            <w:pPr>
              <w:jc w:val="center"/>
              <w:rPr>
                <w:rFonts w:ascii="Comic Sans MS" w:hAnsi="Comic Sans MS"/>
                <w:b/>
                <w:sz w:val="20"/>
                <w:szCs w:val="20"/>
              </w:rPr>
            </w:pPr>
            <w:r>
              <w:rPr>
                <w:rFonts w:ascii="Comic Sans MS" w:hAnsi="Comic Sans MS"/>
                <w:b/>
                <w:sz w:val="20"/>
                <w:szCs w:val="20"/>
                <w:highlight w:val="darkGray"/>
              </w:rPr>
              <w:t>HISTOI</w:t>
            </w:r>
            <w:r w:rsidR="00A441B0" w:rsidRPr="000B66D2">
              <w:rPr>
                <w:rFonts w:ascii="Comic Sans MS" w:hAnsi="Comic Sans MS"/>
                <w:b/>
                <w:sz w:val="20"/>
                <w:szCs w:val="20"/>
                <w:highlight w:val="darkGray"/>
              </w:rPr>
              <w:t>RE</w:t>
            </w:r>
          </w:p>
          <w:p w:rsidR="00172DEC" w:rsidRPr="00A441B0" w:rsidRDefault="00CD2654" w:rsidP="00A441B0">
            <w:pPr>
              <w:jc w:val="center"/>
              <w:rPr>
                <w:rFonts w:ascii="Comic Sans MS" w:hAnsi="Comic Sans MS"/>
                <w:b/>
                <w:sz w:val="20"/>
                <w:szCs w:val="20"/>
              </w:rPr>
            </w:pPr>
            <w:r>
              <w:rPr>
                <w:rFonts w:ascii="Comic Sans MS" w:hAnsi="Comic Sans MS"/>
                <w:b/>
                <w:sz w:val="20"/>
                <w:szCs w:val="20"/>
              </w:rPr>
              <w:t xml:space="preserve">H4 L’Europe de la révolution industrielle </w:t>
            </w:r>
          </w:p>
        </w:tc>
        <w:tc>
          <w:tcPr>
            <w:tcW w:w="4942" w:type="dxa"/>
            <w:tcBorders>
              <w:left w:val="dotDash" w:sz="4" w:space="0" w:color="auto"/>
              <w:bottom w:val="single" w:sz="4" w:space="0" w:color="auto"/>
            </w:tcBorders>
            <w:shd w:val="clear" w:color="auto" w:fill="BFBFBF" w:themeFill="background1" w:themeFillShade="BF"/>
            <w:vAlign w:val="center"/>
          </w:tcPr>
          <w:p w:rsidR="00172DEC" w:rsidRPr="00A441B0" w:rsidRDefault="00172DEC" w:rsidP="00A441B0">
            <w:pPr>
              <w:jc w:val="center"/>
              <w:rPr>
                <w:rFonts w:ascii="Comic Sans MS" w:hAnsi="Comic Sans MS"/>
                <w:b/>
                <w:sz w:val="20"/>
                <w:szCs w:val="20"/>
              </w:rPr>
            </w:pPr>
            <w:r w:rsidRPr="00A441B0">
              <w:rPr>
                <w:rFonts w:ascii="Comic Sans MS" w:hAnsi="Comic Sans MS"/>
                <w:b/>
                <w:sz w:val="20"/>
                <w:szCs w:val="20"/>
              </w:rPr>
              <w:t>FICHE DE MEMORISATION</w:t>
            </w:r>
          </w:p>
          <w:p w:rsidR="00172DEC" w:rsidRPr="00A441B0" w:rsidRDefault="00CD2654" w:rsidP="00A441B0">
            <w:pPr>
              <w:jc w:val="center"/>
              <w:rPr>
                <w:rFonts w:ascii="Comic Sans MS" w:hAnsi="Comic Sans MS"/>
                <w:b/>
                <w:sz w:val="20"/>
                <w:szCs w:val="20"/>
              </w:rPr>
            </w:pPr>
            <w:r>
              <w:rPr>
                <w:rFonts w:ascii="Comic Sans MS" w:hAnsi="Comic Sans MS"/>
                <w:b/>
                <w:sz w:val="20"/>
                <w:szCs w:val="20"/>
              </w:rPr>
              <w:t>4</w:t>
            </w:r>
            <w:r w:rsidR="00172DEC" w:rsidRPr="00A441B0">
              <w:rPr>
                <w:rFonts w:ascii="Comic Sans MS" w:hAnsi="Comic Sans MS"/>
                <w:b/>
                <w:sz w:val="20"/>
                <w:szCs w:val="20"/>
                <w:vertAlign w:val="superscript"/>
              </w:rPr>
              <w:t>ème</w:t>
            </w:r>
          </w:p>
        </w:tc>
      </w:tr>
      <w:tr w:rsidR="00172DEC" w:rsidTr="00D1112D">
        <w:trPr>
          <w:trHeight w:val="936"/>
        </w:trPr>
        <w:tc>
          <w:tcPr>
            <w:tcW w:w="5377" w:type="dxa"/>
            <w:shd w:val="clear" w:color="auto" w:fill="BFBFBF" w:themeFill="background1" w:themeFillShade="BF"/>
          </w:tcPr>
          <w:p w:rsidR="00172DEC" w:rsidRPr="007313E0" w:rsidRDefault="00BC2845" w:rsidP="00172DEC">
            <w:pPr>
              <w:rPr>
                <w:rFonts w:ascii="Comic Sans MS" w:hAnsi="Comic Sans MS"/>
                <w:sz w:val="20"/>
                <w:szCs w:val="20"/>
              </w:rPr>
            </w:pPr>
            <w:r>
              <w:rPr>
                <w:rFonts w:ascii="Comic Sans MS" w:hAnsi="Comic Sans MS"/>
                <w:sz w:val="20"/>
                <w:szCs w:val="20"/>
              </w:rPr>
              <w:t>Quelle invention marque le début de la révolution industrielle ? Dans quel pays a-t-elle été mise au point ? Quelle source d’énergie utilise-t-elle ?</w:t>
            </w:r>
          </w:p>
        </w:tc>
        <w:tc>
          <w:tcPr>
            <w:tcW w:w="5377" w:type="dxa"/>
            <w:tcBorders>
              <w:right w:val="dotDash" w:sz="4" w:space="0" w:color="auto"/>
            </w:tcBorders>
            <w:shd w:val="clear" w:color="auto" w:fill="BFBFBF" w:themeFill="background1" w:themeFillShade="BF"/>
          </w:tcPr>
          <w:p w:rsidR="00172DEC" w:rsidRPr="007313E0" w:rsidRDefault="00BC2845" w:rsidP="00172DEC">
            <w:pPr>
              <w:rPr>
                <w:rFonts w:ascii="Comic Sans MS" w:hAnsi="Comic Sans MS"/>
                <w:sz w:val="20"/>
                <w:szCs w:val="20"/>
              </w:rPr>
            </w:pPr>
            <w:r>
              <w:rPr>
                <w:rFonts w:ascii="Comic Sans MS" w:hAnsi="Comic Sans MS"/>
                <w:sz w:val="20"/>
                <w:szCs w:val="20"/>
              </w:rPr>
              <w:t>La machine à vapeur de Watt  mise au point en Angleterre en 1769. Elle utilise le charbon comme source d’énergie.</w:t>
            </w:r>
          </w:p>
        </w:tc>
        <w:tc>
          <w:tcPr>
            <w:tcW w:w="4942" w:type="dxa"/>
            <w:vMerge w:val="restart"/>
            <w:tcBorders>
              <w:left w:val="dotDash" w:sz="4" w:space="0" w:color="auto"/>
            </w:tcBorders>
            <w:vAlign w:val="center"/>
          </w:tcPr>
          <w:p w:rsidR="00172DEC" w:rsidRDefault="00172DEC" w:rsidP="00172DEC">
            <w:pPr>
              <w:jc w:val="center"/>
              <w:rPr>
                <w:rFonts w:ascii="Comic Sans MS" w:hAnsi="Comic Sans MS"/>
                <w:b/>
                <w:sz w:val="20"/>
                <w:szCs w:val="20"/>
              </w:rPr>
            </w:pPr>
            <w:r>
              <w:rPr>
                <w:rFonts w:ascii="Comic Sans MS" w:hAnsi="Comic Sans MS"/>
                <w:b/>
                <w:sz w:val="20"/>
                <w:szCs w:val="20"/>
              </w:rPr>
              <w:t>CACHE</w:t>
            </w:r>
          </w:p>
          <w:p w:rsidR="00172DEC" w:rsidRDefault="00172DEC" w:rsidP="00172DEC">
            <w:pPr>
              <w:jc w:val="center"/>
              <w:rPr>
                <w:rFonts w:ascii="Comic Sans MS" w:hAnsi="Comic Sans MS"/>
                <w:b/>
                <w:sz w:val="20"/>
                <w:szCs w:val="20"/>
              </w:rPr>
            </w:pPr>
          </w:p>
          <w:p w:rsidR="00172DEC" w:rsidRPr="00172DEC" w:rsidRDefault="00172DEC" w:rsidP="00172DEC">
            <w:pPr>
              <w:jc w:val="center"/>
              <w:rPr>
                <w:rFonts w:ascii="Comic Sans MS" w:hAnsi="Comic Sans MS"/>
                <w:b/>
                <w:sz w:val="20"/>
                <w:szCs w:val="20"/>
              </w:rPr>
            </w:pPr>
            <w:r>
              <w:rPr>
                <w:rFonts w:ascii="Comic Sans MS" w:hAnsi="Comic Sans MS"/>
                <w:b/>
                <w:sz w:val="20"/>
                <w:szCs w:val="20"/>
              </w:rPr>
              <w:t>(à plier pour masquer</w:t>
            </w:r>
            <w:r w:rsidR="00A441B0">
              <w:rPr>
                <w:rFonts w:ascii="Comic Sans MS" w:hAnsi="Comic Sans MS"/>
                <w:b/>
                <w:sz w:val="20"/>
                <w:szCs w:val="20"/>
              </w:rPr>
              <w:t xml:space="preserve"> </w:t>
            </w:r>
            <w:r>
              <w:rPr>
                <w:rFonts w:ascii="Comic Sans MS" w:hAnsi="Comic Sans MS"/>
                <w:b/>
                <w:sz w:val="20"/>
                <w:szCs w:val="20"/>
              </w:rPr>
              <w:t>la colonne des réponses)</w:t>
            </w:r>
          </w:p>
        </w:tc>
      </w:tr>
      <w:tr w:rsidR="003F1B29" w:rsidTr="003F1B29">
        <w:trPr>
          <w:trHeight w:val="936"/>
        </w:trPr>
        <w:tc>
          <w:tcPr>
            <w:tcW w:w="5377" w:type="dxa"/>
            <w:shd w:val="clear" w:color="auto" w:fill="FFFFFF" w:themeFill="background1"/>
          </w:tcPr>
          <w:p w:rsidR="003F1B29" w:rsidRDefault="003F1B29" w:rsidP="00172DEC">
            <w:pPr>
              <w:rPr>
                <w:rFonts w:ascii="Comic Sans MS" w:hAnsi="Comic Sans MS"/>
                <w:sz w:val="20"/>
                <w:szCs w:val="20"/>
              </w:rPr>
            </w:pPr>
            <w:r>
              <w:rPr>
                <w:rFonts w:ascii="Comic Sans MS" w:hAnsi="Comic Sans MS"/>
                <w:sz w:val="20"/>
                <w:szCs w:val="20"/>
              </w:rPr>
              <w:t xml:space="preserve">Qu’est-ce qu’un « pays noir » ? </w:t>
            </w:r>
          </w:p>
        </w:tc>
        <w:tc>
          <w:tcPr>
            <w:tcW w:w="5377" w:type="dxa"/>
            <w:tcBorders>
              <w:right w:val="dotDash" w:sz="4" w:space="0" w:color="auto"/>
            </w:tcBorders>
            <w:shd w:val="clear" w:color="auto" w:fill="FFFFFF" w:themeFill="background1"/>
          </w:tcPr>
          <w:p w:rsidR="003F1B29" w:rsidRDefault="003F1B29" w:rsidP="00172DEC">
            <w:pPr>
              <w:rPr>
                <w:rFonts w:ascii="Comic Sans MS" w:hAnsi="Comic Sans MS"/>
                <w:sz w:val="20"/>
                <w:szCs w:val="20"/>
              </w:rPr>
            </w:pPr>
            <w:r>
              <w:rPr>
                <w:rFonts w:ascii="Comic Sans MS" w:hAnsi="Comic Sans MS"/>
                <w:sz w:val="20"/>
                <w:szCs w:val="20"/>
              </w:rPr>
              <w:t xml:space="preserve">C’est une région industrielle créée sur des gisements de charbon. </w:t>
            </w:r>
          </w:p>
        </w:tc>
        <w:tc>
          <w:tcPr>
            <w:tcW w:w="4942" w:type="dxa"/>
            <w:vMerge/>
            <w:tcBorders>
              <w:left w:val="dotDash" w:sz="4" w:space="0" w:color="auto"/>
            </w:tcBorders>
            <w:vAlign w:val="center"/>
          </w:tcPr>
          <w:p w:rsidR="003F1B29" w:rsidRDefault="003F1B29" w:rsidP="00172DEC">
            <w:pPr>
              <w:jc w:val="center"/>
              <w:rPr>
                <w:rFonts w:ascii="Comic Sans MS" w:hAnsi="Comic Sans MS"/>
                <w:b/>
                <w:sz w:val="20"/>
                <w:szCs w:val="20"/>
              </w:rPr>
            </w:pPr>
          </w:p>
        </w:tc>
      </w:tr>
      <w:tr w:rsidR="00172DEC" w:rsidTr="00BB4AB9">
        <w:trPr>
          <w:trHeight w:val="936"/>
        </w:trPr>
        <w:tc>
          <w:tcPr>
            <w:tcW w:w="5377" w:type="dxa"/>
            <w:shd w:val="clear" w:color="auto" w:fill="BFBFBF" w:themeFill="background1" w:themeFillShade="BF"/>
          </w:tcPr>
          <w:p w:rsidR="00172DEC" w:rsidRPr="007313E0" w:rsidRDefault="00BC2845" w:rsidP="00172DEC">
            <w:pPr>
              <w:rPr>
                <w:rFonts w:ascii="Comic Sans MS" w:hAnsi="Comic Sans MS"/>
                <w:sz w:val="20"/>
                <w:szCs w:val="20"/>
              </w:rPr>
            </w:pPr>
            <w:r>
              <w:rPr>
                <w:rFonts w:ascii="Comic Sans MS" w:hAnsi="Comic Sans MS"/>
                <w:sz w:val="20"/>
                <w:szCs w:val="20"/>
              </w:rPr>
              <w:t>Quels sont les pays les plus industrialisés à la fin du XIX</w:t>
            </w:r>
            <w:r w:rsidRPr="00255DFF">
              <w:rPr>
                <w:rFonts w:ascii="Comic Sans MS" w:hAnsi="Comic Sans MS"/>
                <w:sz w:val="20"/>
                <w:szCs w:val="20"/>
                <w:vertAlign w:val="superscript"/>
              </w:rPr>
              <w:t>e</w:t>
            </w:r>
            <w:r>
              <w:rPr>
                <w:rFonts w:ascii="Comic Sans MS" w:hAnsi="Comic Sans MS"/>
                <w:sz w:val="20"/>
                <w:szCs w:val="20"/>
              </w:rPr>
              <w:t xml:space="preserve"> siècle et quelles sont les activités industrielles qui s’y développent ?</w:t>
            </w:r>
          </w:p>
        </w:tc>
        <w:tc>
          <w:tcPr>
            <w:tcW w:w="5377" w:type="dxa"/>
            <w:tcBorders>
              <w:right w:val="dotDash" w:sz="4" w:space="0" w:color="auto"/>
            </w:tcBorders>
            <w:shd w:val="clear" w:color="auto" w:fill="BFBFBF" w:themeFill="background1" w:themeFillShade="BF"/>
          </w:tcPr>
          <w:p w:rsidR="00172DEC" w:rsidRPr="007313E0" w:rsidRDefault="00BC2845" w:rsidP="00172DEC">
            <w:pPr>
              <w:rPr>
                <w:rFonts w:ascii="Comic Sans MS" w:hAnsi="Comic Sans MS"/>
                <w:sz w:val="20"/>
                <w:szCs w:val="20"/>
              </w:rPr>
            </w:pPr>
            <w:r>
              <w:rPr>
                <w:rFonts w:ascii="Comic Sans MS" w:hAnsi="Comic Sans MS"/>
                <w:sz w:val="20"/>
                <w:szCs w:val="20"/>
              </w:rPr>
              <w:t xml:space="preserve"> Le Royaume-Uni, la France, la Belgique, l’Allemagne, l’Italie sont les pays les plus fortement industrialisés à la fin du XIX</w:t>
            </w:r>
            <w:r w:rsidRPr="00BC2845">
              <w:rPr>
                <w:rFonts w:ascii="Comic Sans MS" w:hAnsi="Comic Sans MS"/>
                <w:sz w:val="20"/>
                <w:szCs w:val="20"/>
                <w:vertAlign w:val="superscript"/>
              </w:rPr>
              <w:t>e</w:t>
            </w:r>
            <w:r>
              <w:rPr>
                <w:rFonts w:ascii="Comic Sans MS" w:hAnsi="Comic Sans MS"/>
                <w:sz w:val="20"/>
                <w:szCs w:val="20"/>
              </w:rPr>
              <w:t xml:space="preserve"> siècle.</w:t>
            </w:r>
            <w:r w:rsidR="00255DFF">
              <w:rPr>
                <w:rFonts w:ascii="Comic Sans MS" w:hAnsi="Comic Sans MS"/>
                <w:sz w:val="20"/>
                <w:szCs w:val="20"/>
              </w:rPr>
              <w:t xml:space="preserve"> La métallurgie, la chimie et les industries chimiques sont les principales activités industrielles. </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BB4AB9">
        <w:trPr>
          <w:trHeight w:val="936"/>
        </w:trPr>
        <w:tc>
          <w:tcPr>
            <w:tcW w:w="5377" w:type="dxa"/>
            <w:shd w:val="clear" w:color="auto" w:fill="FFFFFF" w:themeFill="background1"/>
          </w:tcPr>
          <w:p w:rsidR="00172DEC" w:rsidRPr="007313E0" w:rsidRDefault="00255DFF" w:rsidP="00172DEC">
            <w:pPr>
              <w:rPr>
                <w:rFonts w:ascii="Comic Sans MS" w:hAnsi="Comic Sans MS"/>
                <w:sz w:val="20"/>
                <w:szCs w:val="20"/>
              </w:rPr>
            </w:pPr>
            <w:r>
              <w:rPr>
                <w:rFonts w:ascii="Comic Sans MS" w:hAnsi="Comic Sans MS"/>
                <w:sz w:val="20"/>
                <w:szCs w:val="20"/>
              </w:rPr>
              <w:t>Quel moyen de transport se développe au XIXe siècle ? Dans quel pays la locomotive à vapeur a-t-elle été mise au point et quand ?</w:t>
            </w:r>
          </w:p>
        </w:tc>
        <w:tc>
          <w:tcPr>
            <w:tcW w:w="5377" w:type="dxa"/>
            <w:tcBorders>
              <w:right w:val="dotDash" w:sz="4" w:space="0" w:color="auto"/>
            </w:tcBorders>
            <w:shd w:val="clear" w:color="auto" w:fill="FFFFFF" w:themeFill="background1"/>
          </w:tcPr>
          <w:p w:rsidR="00172DEC" w:rsidRPr="007313E0" w:rsidRDefault="00255DFF" w:rsidP="00172DEC">
            <w:pPr>
              <w:rPr>
                <w:rFonts w:ascii="Comic Sans MS" w:hAnsi="Comic Sans MS"/>
                <w:sz w:val="20"/>
                <w:szCs w:val="20"/>
              </w:rPr>
            </w:pPr>
            <w:r>
              <w:rPr>
                <w:rFonts w:ascii="Comic Sans MS" w:hAnsi="Comic Sans MS"/>
                <w:sz w:val="20"/>
                <w:szCs w:val="20"/>
              </w:rPr>
              <w:t xml:space="preserve">Le chemin de fer avec la mise au point de la locomotive à vapeur par Stephenson, en Angleterre en 1829. </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BB4AB9">
        <w:trPr>
          <w:trHeight w:val="936"/>
        </w:trPr>
        <w:tc>
          <w:tcPr>
            <w:tcW w:w="5377" w:type="dxa"/>
            <w:shd w:val="clear" w:color="auto" w:fill="BFBFBF" w:themeFill="background1" w:themeFillShade="BF"/>
          </w:tcPr>
          <w:p w:rsidR="00172DEC" w:rsidRPr="007313E0" w:rsidRDefault="00255DFF" w:rsidP="00172DEC">
            <w:pPr>
              <w:rPr>
                <w:rFonts w:ascii="Comic Sans MS" w:hAnsi="Comic Sans MS"/>
                <w:sz w:val="20"/>
                <w:szCs w:val="20"/>
              </w:rPr>
            </w:pPr>
            <w:r>
              <w:rPr>
                <w:rFonts w:ascii="Comic Sans MS" w:hAnsi="Comic Sans MS"/>
                <w:sz w:val="20"/>
                <w:szCs w:val="20"/>
              </w:rPr>
              <w:t>Quel progrès cela permet-il dans les transports et le commerce ?</w:t>
            </w:r>
          </w:p>
        </w:tc>
        <w:tc>
          <w:tcPr>
            <w:tcW w:w="5377" w:type="dxa"/>
            <w:tcBorders>
              <w:right w:val="dotDash" w:sz="4" w:space="0" w:color="auto"/>
            </w:tcBorders>
            <w:shd w:val="clear" w:color="auto" w:fill="BFBFBF" w:themeFill="background1" w:themeFillShade="BF"/>
          </w:tcPr>
          <w:p w:rsidR="00172DEC" w:rsidRDefault="003F1B29" w:rsidP="003F1B29">
            <w:pPr>
              <w:rPr>
                <w:rFonts w:ascii="Comic Sans MS" w:hAnsi="Comic Sans MS"/>
                <w:sz w:val="20"/>
                <w:szCs w:val="20"/>
              </w:rPr>
            </w:pPr>
            <w:r>
              <w:rPr>
                <w:rFonts w:ascii="Comic Sans MS" w:hAnsi="Comic Sans MS"/>
                <w:sz w:val="20"/>
                <w:szCs w:val="20"/>
              </w:rPr>
              <w:t xml:space="preserve">Les trains permettent de relier plus rapidement les différentes régions en Europe. Le prix du transport des marchandises baisse considérablement ce qui favorise le commerce. </w:t>
            </w:r>
          </w:p>
          <w:p w:rsidR="00BB4AB9" w:rsidRPr="007313E0" w:rsidRDefault="00BB4AB9" w:rsidP="003F1B29">
            <w:pPr>
              <w:rPr>
                <w:rFonts w:ascii="Comic Sans MS" w:hAnsi="Comic Sans MS"/>
                <w:sz w:val="20"/>
                <w:szCs w:val="20"/>
              </w:rPr>
            </w:pP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BB4AB9">
        <w:trPr>
          <w:trHeight w:val="936"/>
        </w:trPr>
        <w:tc>
          <w:tcPr>
            <w:tcW w:w="5377" w:type="dxa"/>
            <w:shd w:val="clear" w:color="auto" w:fill="FFFFFF" w:themeFill="background1"/>
          </w:tcPr>
          <w:p w:rsidR="00172DEC" w:rsidRPr="007313E0" w:rsidRDefault="00BD3E12" w:rsidP="00172DEC">
            <w:pPr>
              <w:rPr>
                <w:rFonts w:ascii="Comic Sans MS" w:hAnsi="Comic Sans MS"/>
                <w:sz w:val="20"/>
                <w:szCs w:val="20"/>
              </w:rPr>
            </w:pPr>
            <w:r>
              <w:rPr>
                <w:rFonts w:ascii="Comic Sans MS" w:hAnsi="Comic Sans MS"/>
                <w:sz w:val="20"/>
                <w:szCs w:val="20"/>
              </w:rPr>
              <w:t xml:space="preserve">Qu’est-ce qui montre le succès de ce mode de transport ? </w:t>
            </w:r>
          </w:p>
        </w:tc>
        <w:tc>
          <w:tcPr>
            <w:tcW w:w="5377" w:type="dxa"/>
            <w:tcBorders>
              <w:right w:val="dotDash" w:sz="4" w:space="0" w:color="auto"/>
            </w:tcBorders>
            <w:shd w:val="clear" w:color="auto" w:fill="FFFFFF" w:themeFill="background1"/>
          </w:tcPr>
          <w:p w:rsidR="00172DEC" w:rsidRPr="007313E0" w:rsidRDefault="00DF4563" w:rsidP="00172DEC">
            <w:pPr>
              <w:rPr>
                <w:rFonts w:ascii="Comic Sans MS" w:hAnsi="Comic Sans MS"/>
                <w:sz w:val="20"/>
                <w:szCs w:val="20"/>
              </w:rPr>
            </w:pPr>
            <w:r>
              <w:rPr>
                <w:rFonts w:ascii="Comic Sans MS" w:hAnsi="Comic Sans MS"/>
                <w:sz w:val="20"/>
                <w:szCs w:val="20"/>
              </w:rPr>
              <w:t>La forte augmentation du nombre de voies ferrées construites après 1850 surtout en Europe de l’Ouest.</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BB4AB9">
        <w:trPr>
          <w:trHeight w:val="936"/>
        </w:trPr>
        <w:tc>
          <w:tcPr>
            <w:tcW w:w="5377" w:type="dxa"/>
            <w:shd w:val="clear" w:color="auto" w:fill="BFBFBF" w:themeFill="background1" w:themeFillShade="BF"/>
          </w:tcPr>
          <w:p w:rsidR="00172DEC" w:rsidRPr="007313E0" w:rsidRDefault="00255DFF" w:rsidP="00172DEC">
            <w:pPr>
              <w:rPr>
                <w:rFonts w:ascii="Comic Sans MS" w:hAnsi="Comic Sans MS"/>
                <w:sz w:val="20"/>
                <w:szCs w:val="20"/>
              </w:rPr>
            </w:pPr>
            <w:r>
              <w:rPr>
                <w:rFonts w:ascii="Comic Sans MS" w:hAnsi="Comic Sans MS"/>
                <w:sz w:val="20"/>
                <w:szCs w:val="20"/>
              </w:rPr>
              <w:t xml:space="preserve">Comment s’appelle l’argent nécessaire au développement et à la bonne marche de ces usines et </w:t>
            </w:r>
            <w:r w:rsidR="003F1B29">
              <w:rPr>
                <w:rFonts w:ascii="Comic Sans MS" w:hAnsi="Comic Sans MS"/>
                <w:sz w:val="20"/>
                <w:szCs w:val="20"/>
              </w:rPr>
              <w:t xml:space="preserve">des </w:t>
            </w:r>
            <w:r>
              <w:rPr>
                <w:rFonts w:ascii="Comic Sans MS" w:hAnsi="Comic Sans MS"/>
                <w:sz w:val="20"/>
                <w:szCs w:val="20"/>
              </w:rPr>
              <w:t>autres activités industrielles</w:t>
            </w:r>
            <w:r w:rsidR="003F1B29">
              <w:rPr>
                <w:rFonts w:ascii="Comic Sans MS" w:hAnsi="Comic Sans MS"/>
                <w:sz w:val="20"/>
                <w:szCs w:val="20"/>
              </w:rPr>
              <w:t xml:space="preserve"> comme les chemins de fer</w:t>
            </w:r>
          </w:p>
        </w:tc>
        <w:tc>
          <w:tcPr>
            <w:tcW w:w="5377" w:type="dxa"/>
            <w:tcBorders>
              <w:right w:val="dotDash" w:sz="4" w:space="0" w:color="auto"/>
            </w:tcBorders>
            <w:shd w:val="clear" w:color="auto" w:fill="BFBFBF" w:themeFill="background1" w:themeFillShade="BF"/>
          </w:tcPr>
          <w:p w:rsidR="00172DEC" w:rsidRDefault="003F1B29" w:rsidP="00172DEC">
            <w:pPr>
              <w:rPr>
                <w:rFonts w:ascii="Comic Sans MS" w:hAnsi="Comic Sans MS"/>
                <w:sz w:val="20"/>
                <w:szCs w:val="20"/>
              </w:rPr>
            </w:pPr>
            <w:r>
              <w:rPr>
                <w:rFonts w:ascii="Comic Sans MS" w:hAnsi="Comic Sans MS"/>
                <w:sz w:val="20"/>
                <w:szCs w:val="20"/>
              </w:rPr>
              <w:t xml:space="preserve">C’est le capital, c’est-à-dire l’argent et le matériel nécessaire pour fonder et faire fonctionner une entreprise. Le capitaliste est celui qui possède un capital important. </w:t>
            </w:r>
          </w:p>
          <w:p w:rsidR="00BB4AB9" w:rsidRPr="007313E0" w:rsidRDefault="00BB4AB9" w:rsidP="00172DEC">
            <w:pPr>
              <w:rPr>
                <w:rFonts w:ascii="Comic Sans MS" w:hAnsi="Comic Sans MS"/>
                <w:sz w:val="20"/>
                <w:szCs w:val="20"/>
              </w:rPr>
            </w:pP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BB4AB9">
        <w:trPr>
          <w:trHeight w:val="936"/>
        </w:trPr>
        <w:tc>
          <w:tcPr>
            <w:tcW w:w="5377" w:type="dxa"/>
            <w:shd w:val="clear" w:color="auto" w:fill="FFFFFF" w:themeFill="background1"/>
          </w:tcPr>
          <w:p w:rsidR="00172DEC" w:rsidRPr="007313E0" w:rsidRDefault="00BD3E12" w:rsidP="00172DEC">
            <w:pPr>
              <w:rPr>
                <w:rFonts w:ascii="Comic Sans MS" w:hAnsi="Comic Sans MS"/>
                <w:sz w:val="20"/>
                <w:szCs w:val="20"/>
              </w:rPr>
            </w:pPr>
            <w:r>
              <w:rPr>
                <w:rFonts w:ascii="Comic Sans MS" w:hAnsi="Comic Sans MS"/>
                <w:sz w:val="20"/>
                <w:szCs w:val="20"/>
              </w:rPr>
              <w:t>Où les industriels peuvent-il trouver des capitaux pour développer leurs activités ?</w:t>
            </w:r>
          </w:p>
        </w:tc>
        <w:tc>
          <w:tcPr>
            <w:tcW w:w="5377" w:type="dxa"/>
            <w:tcBorders>
              <w:right w:val="dotDash" w:sz="4" w:space="0" w:color="auto"/>
            </w:tcBorders>
            <w:shd w:val="clear" w:color="auto" w:fill="FFFFFF" w:themeFill="background1"/>
          </w:tcPr>
          <w:p w:rsidR="00172DEC" w:rsidRDefault="00BD3E12" w:rsidP="00172DEC">
            <w:pPr>
              <w:rPr>
                <w:rFonts w:ascii="Comic Sans MS" w:hAnsi="Comic Sans MS"/>
                <w:sz w:val="20"/>
                <w:szCs w:val="20"/>
              </w:rPr>
            </w:pPr>
            <w:r>
              <w:rPr>
                <w:rFonts w:ascii="Comic Sans MS" w:hAnsi="Comic Sans MS"/>
                <w:sz w:val="20"/>
                <w:szCs w:val="20"/>
              </w:rPr>
              <w:t xml:space="preserve">Ils peuvent trouver des capitaux dans les grandes banques d’affaires qui collectent l’impôt du public ou dans les bourses ou se vendent et s’échangent les actions d’une société. </w:t>
            </w:r>
          </w:p>
          <w:p w:rsidR="00BB4AB9" w:rsidRPr="007313E0" w:rsidRDefault="00BB4AB9" w:rsidP="00172DEC">
            <w:pPr>
              <w:rPr>
                <w:rFonts w:ascii="Comic Sans MS" w:hAnsi="Comic Sans MS"/>
                <w:sz w:val="20"/>
                <w:szCs w:val="20"/>
              </w:rPr>
            </w:pP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BB4AB9">
        <w:trPr>
          <w:trHeight w:val="936"/>
        </w:trPr>
        <w:tc>
          <w:tcPr>
            <w:tcW w:w="5377" w:type="dxa"/>
            <w:shd w:val="clear" w:color="auto" w:fill="BFBFBF" w:themeFill="background1" w:themeFillShade="BF"/>
          </w:tcPr>
          <w:p w:rsidR="00172DEC" w:rsidRPr="007313E0" w:rsidRDefault="00BD3E12" w:rsidP="00172DEC">
            <w:pPr>
              <w:rPr>
                <w:rFonts w:ascii="Comic Sans MS" w:hAnsi="Comic Sans MS"/>
                <w:sz w:val="20"/>
                <w:szCs w:val="20"/>
              </w:rPr>
            </w:pPr>
            <w:r>
              <w:rPr>
                <w:rFonts w:ascii="Comic Sans MS" w:hAnsi="Comic Sans MS"/>
                <w:sz w:val="20"/>
                <w:szCs w:val="20"/>
              </w:rPr>
              <w:lastRenderedPageBreak/>
              <w:t>Quelle évolution démographique la révolution industrielle provoque-t-elle entre 1800 et 1914 ?</w:t>
            </w:r>
          </w:p>
        </w:tc>
        <w:tc>
          <w:tcPr>
            <w:tcW w:w="5377" w:type="dxa"/>
            <w:tcBorders>
              <w:right w:val="dotDash" w:sz="4" w:space="0" w:color="auto"/>
            </w:tcBorders>
            <w:shd w:val="clear" w:color="auto" w:fill="BFBFBF" w:themeFill="background1" w:themeFillShade="BF"/>
          </w:tcPr>
          <w:p w:rsidR="00172DEC" w:rsidRDefault="00BD3E12" w:rsidP="00172DEC">
            <w:pPr>
              <w:rPr>
                <w:rFonts w:ascii="Comic Sans MS" w:hAnsi="Comic Sans MS"/>
                <w:sz w:val="20"/>
                <w:szCs w:val="20"/>
              </w:rPr>
            </w:pPr>
            <w:r>
              <w:rPr>
                <w:rFonts w:ascii="Comic Sans MS" w:hAnsi="Comic Sans MS"/>
                <w:sz w:val="20"/>
                <w:szCs w:val="20"/>
              </w:rPr>
              <w:t xml:space="preserve">L’industrialisation provoque une forte augmentation de la population européenne (elle passe d’environ 200 à 400 millions d’habitants). On constate également </w:t>
            </w:r>
            <w:r w:rsidR="00DF4563">
              <w:rPr>
                <w:rFonts w:ascii="Comic Sans MS" w:hAnsi="Comic Sans MS"/>
                <w:sz w:val="20"/>
                <w:szCs w:val="20"/>
              </w:rPr>
              <w:t>une augmentation de la population urbaine et une baisse de celle de la population rurale (l’exode rural). Il s’explique par les emplois disponibles, liés à l’industrialisation.</w:t>
            </w:r>
          </w:p>
          <w:p w:rsidR="00BB4AB9" w:rsidRPr="007313E0" w:rsidRDefault="00BB4AB9" w:rsidP="00172DEC">
            <w:pPr>
              <w:rPr>
                <w:rFonts w:ascii="Comic Sans MS" w:hAnsi="Comic Sans MS"/>
                <w:sz w:val="20"/>
                <w:szCs w:val="20"/>
              </w:rPr>
            </w:pP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BB4AB9" w:rsidTr="00D1112D">
        <w:trPr>
          <w:trHeight w:val="936"/>
        </w:trPr>
        <w:tc>
          <w:tcPr>
            <w:tcW w:w="5377" w:type="dxa"/>
          </w:tcPr>
          <w:p w:rsidR="00BB4AB9" w:rsidRDefault="00BB4AB9" w:rsidP="00172DEC">
            <w:pPr>
              <w:rPr>
                <w:rFonts w:ascii="Comic Sans MS" w:hAnsi="Comic Sans MS"/>
                <w:sz w:val="20"/>
                <w:szCs w:val="20"/>
              </w:rPr>
            </w:pPr>
            <w:r>
              <w:rPr>
                <w:rFonts w:ascii="Comic Sans MS" w:hAnsi="Comic Sans MS"/>
                <w:sz w:val="20"/>
                <w:szCs w:val="20"/>
              </w:rPr>
              <w:t>Comment se transforment les villes et notamment les plus grandes au XIX</w:t>
            </w:r>
            <w:r w:rsidRPr="00BB4AB9">
              <w:rPr>
                <w:rFonts w:ascii="Comic Sans MS" w:hAnsi="Comic Sans MS"/>
                <w:sz w:val="20"/>
                <w:szCs w:val="20"/>
                <w:vertAlign w:val="superscript"/>
              </w:rPr>
              <w:t>e</w:t>
            </w:r>
            <w:r>
              <w:rPr>
                <w:rFonts w:ascii="Comic Sans MS" w:hAnsi="Comic Sans MS"/>
                <w:sz w:val="20"/>
                <w:szCs w:val="20"/>
              </w:rPr>
              <w:t xml:space="preserve"> siècle ?</w:t>
            </w:r>
          </w:p>
        </w:tc>
        <w:tc>
          <w:tcPr>
            <w:tcW w:w="5377" w:type="dxa"/>
            <w:tcBorders>
              <w:right w:val="dotDash" w:sz="4" w:space="0" w:color="auto"/>
            </w:tcBorders>
          </w:tcPr>
          <w:p w:rsidR="00BB4AB9" w:rsidRDefault="00BB4AB9" w:rsidP="00172DEC">
            <w:pPr>
              <w:rPr>
                <w:rFonts w:ascii="Comic Sans MS" w:hAnsi="Comic Sans MS"/>
                <w:sz w:val="20"/>
                <w:szCs w:val="20"/>
              </w:rPr>
            </w:pPr>
            <w:r>
              <w:rPr>
                <w:rFonts w:ascii="Comic Sans MS" w:hAnsi="Comic Sans MS"/>
                <w:sz w:val="20"/>
                <w:szCs w:val="20"/>
              </w:rPr>
              <w:t>Dans les grandes villes, l’afflux de personnes pose des problèmes de logement, d’hygiène, de transport, de sécurité. Les grands travaux d’urbanisme à Paris ou à Berlin, Londres cherchent à résoudre ces problèmes. (construction de gares, aménagement de belles avenues avec de beaux immeubles, créations de parcs …).</w:t>
            </w:r>
          </w:p>
          <w:p w:rsidR="00BB4AB9" w:rsidRDefault="00BB4AB9" w:rsidP="00172DEC">
            <w:pPr>
              <w:rPr>
                <w:rFonts w:ascii="Comic Sans MS" w:hAnsi="Comic Sans MS"/>
                <w:sz w:val="20"/>
                <w:szCs w:val="20"/>
              </w:rPr>
            </w:pPr>
          </w:p>
        </w:tc>
        <w:tc>
          <w:tcPr>
            <w:tcW w:w="4942" w:type="dxa"/>
            <w:vMerge/>
            <w:tcBorders>
              <w:left w:val="dotDash" w:sz="4" w:space="0" w:color="auto"/>
            </w:tcBorders>
          </w:tcPr>
          <w:p w:rsidR="00BB4AB9" w:rsidRPr="007313E0" w:rsidRDefault="00BB4AB9" w:rsidP="000C39F5">
            <w:pPr>
              <w:jc w:val="center"/>
              <w:rPr>
                <w:rFonts w:ascii="Comic Sans MS" w:hAnsi="Comic Sans MS"/>
                <w:sz w:val="20"/>
                <w:szCs w:val="20"/>
              </w:rPr>
            </w:pPr>
          </w:p>
        </w:tc>
      </w:tr>
      <w:tr w:rsidR="00172DEC" w:rsidTr="00D1112D">
        <w:trPr>
          <w:trHeight w:val="936"/>
        </w:trPr>
        <w:tc>
          <w:tcPr>
            <w:tcW w:w="5377" w:type="dxa"/>
            <w:shd w:val="clear" w:color="auto" w:fill="BFBFBF" w:themeFill="background1" w:themeFillShade="BF"/>
          </w:tcPr>
          <w:p w:rsidR="00172DEC" w:rsidRPr="007313E0" w:rsidRDefault="00DF4563" w:rsidP="00172DEC">
            <w:pPr>
              <w:rPr>
                <w:rFonts w:ascii="Comic Sans MS" w:hAnsi="Comic Sans MS"/>
                <w:sz w:val="20"/>
                <w:szCs w:val="20"/>
              </w:rPr>
            </w:pPr>
            <w:r>
              <w:rPr>
                <w:rFonts w:ascii="Comic Sans MS" w:hAnsi="Comic Sans MS"/>
                <w:sz w:val="20"/>
                <w:szCs w:val="20"/>
              </w:rPr>
              <w:t>Que font beaucoup d’Européens au cours du XIX</w:t>
            </w:r>
            <w:r w:rsidRPr="00DF4563">
              <w:rPr>
                <w:rFonts w:ascii="Comic Sans MS" w:hAnsi="Comic Sans MS"/>
                <w:sz w:val="20"/>
                <w:szCs w:val="20"/>
                <w:vertAlign w:val="superscript"/>
              </w:rPr>
              <w:t>e</w:t>
            </w:r>
            <w:r>
              <w:rPr>
                <w:rFonts w:ascii="Comic Sans MS" w:hAnsi="Comic Sans MS"/>
                <w:sz w:val="20"/>
                <w:szCs w:val="20"/>
              </w:rPr>
              <w:t xml:space="preserve"> siècle ? Quel est le continent qui attire le plus de migrants ?</w:t>
            </w:r>
          </w:p>
        </w:tc>
        <w:tc>
          <w:tcPr>
            <w:tcW w:w="5377" w:type="dxa"/>
            <w:tcBorders>
              <w:right w:val="dotDash" w:sz="4" w:space="0" w:color="auto"/>
            </w:tcBorders>
            <w:shd w:val="clear" w:color="auto" w:fill="BFBFBF" w:themeFill="background1" w:themeFillShade="BF"/>
          </w:tcPr>
          <w:p w:rsidR="00172DEC" w:rsidRPr="007313E0" w:rsidRDefault="00DF4563" w:rsidP="00172DEC">
            <w:pPr>
              <w:rPr>
                <w:rFonts w:ascii="Comic Sans MS" w:hAnsi="Comic Sans MS"/>
                <w:sz w:val="20"/>
                <w:szCs w:val="20"/>
              </w:rPr>
            </w:pPr>
            <w:r>
              <w:rPr>
                <w:rFonts w:ascii="Comic Sans MS" w:hAnsi="Comic Sans MS"/>
                <w:sz w:val="20"/>
                <w:szCs w:val="20"/>
              </w:rPr>
              <w:t>Près de 70 millions d’Européens émigrent au cours du  XIX</w:t>
            </w:r>
            <w:r w:rsidRPr="00DF4563">
              <w:rPr>
                <w:rFonts w:ascii="Comic Sans MS" w:hAnsi="Comic Sans MS"/>
                <w:sz w:val="20"/>
                <w:szCs w:val="20"/>
                <w:vertAlign w:val="superscript"/>
              </w:rPr>
              <w:t>e</w:t>
            </w:r>
            <w:r>
              <w:rPr>
                <w:rFonts w:ascii="Comic Sans MS" w:hAnsi="Comic Sans MS"/>
                <w:sz w:val="20"/>
                <w:szCs w:val="20"/>
              </w:rPr>
              <w:t xml:space="preserve"> siècle. L’Amérique attire beaucoup de migrants.</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tcPr>
          <w:p w:rsidR="00172DEC" w:rsidRPr="007313E0" w:rsidRDefault="00DF4563" w:rsidP="00172DEC">
            <w:pPr>
              <w:rPr>
                <w:rFonts w:ascii="Comic Sans MS" w:hAnsi="Comic Sans MS"/>
                <w:sz w:val="20"/>
                <w:szCs w:val="20"/>
              </w:rPr>
            </w:pPr>
            <w:r>
              <w:rPr>
                <w:rFonts w:ascii="Comic Sans MS" w:hAnsi="Comic Sans MS"/>
                <w:sz w:val="20"/>
                <w:szCs w:val="20"/>
              </w:rPr>
              <w:t>Pourquoi ces migrants abandonnent-ils leur pays d’origine ?</w:t>
            </w:r>
          </w:p>
        </w:tc>
        <w:tc>
          <w:tcPr>
            <w:tcW w:w="5377" w:type="dxa"/>
            <w:tcBorders>
              <w:right w:val="dotDash" w:sz="4" w:space="0" w:color="auto"/>
            </w:tcBorders>
          </w:tcPr>
          <w:p w:rsidR="00172DEC" w:rsidRPr="007313E0" w:rsidRDefault="00DF4563" w:rsidP="00172DEC">
            <w:pPr>
              <w:rPr>
                <w:rFonts w:ascii="Comic Sans MS" w:hAnsi="Comic Sans MS"/>
                <w:sz w:val="20"/>
                <w:szCs w:val="20"/>
              </w:rPr>
            </w:pPr>
            <w:r>
              <w:rPr>
                <w:rFonts w:ascii="Comic Sans MS" w:hAnsi="Comic Sans MS"/>
                <w:sz w:val="20"/>
                <w:szCs w:val="20"/>
              </w:rPr>
              <w:t>Ils espèrent trouver du travail et une vie meilleure en émigrant ailleurs. Ce sont des gens pauvres, ouvriers et paysans.</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3F1B29" w:rsidTr="00BB4AB9">
        <w:trPr>
          <w:trHeight w:val="936"/>
        </w:trPr>
        <w:tc>
          <w:tcPr>
            <w:tcW w:w="5377" w:type="dxa"/>
            <w:shd w:val="clear" w:color="auto" w:fill="BFBFBF" w:themeFill="background1" w:themeFillShade="BF"/>
          </w:tcPr>
          <w:p w:rsidR="003F1B29" w:rsidRDefault="004460AC" w:rsidP="00172DEC">
            <w:pPr>
              <w:rPr>
                <w:rFonts w:ascii="Comic Sans MS" w:hAnsi="Comic Sans MS"/>
                <w:sz w:val="20"/>
                <w:szCs w:val="20"/>
              </w:rPr>
            </w:pPr>
            <w:r>
              <w:rPr>
                <w:rFonts w:ascii="Comic Sans MS" w:hAnsi="Comic Sans MS"/>
                <w:sz w:val="20"/>
                <w:szCs w:val="20"/>
              </w:rPr>
              <w:t>Quelle est le nom de la classe sociale qui se développe avec l’essor de la révolution industrielle ?</w:t>
            </w:r>
          </w:p>
        </w:tc>
        <w:tc>
          <w:tcPr>
            <w:tcW w:w="5377" w:type="dxa"/>
            <w:tcBorders>
              <w:right w:val="dotDash" w:sz="4" w:space="0" w:color="auto"/>
            </w:tcBorders>
            <w:shd w:val="clear" w:color="auto" w:fill="BFBFBF" w:themeFill="background1" w:themeFillShade="BF"/>
          </w:tcPr>
          <w:p w:rsidR="003F1B29" w:rsidRDefault="00BB4AB9" w:rsidP="00172DEC">
            <w:pPr>
              <w:rPr>
                <w:rFonts w:ascii="Comic Sans MS" w:hAnsi="Comic Sans MS"/>
                <w:sz w:val="20"/>
                <w:szCs w:val="20"/>
              </w:rPr>
            </w:pPr>
            <w:r>
              <w:rPr>
                <w:rFonts w:ascii="Comic Sans MS" w:hAnsi="Comic Sans MS"/>
                <w:sz w:val="20"/>
                <w:szCs w:val="20"/>
              </w:rPr>
              <w:t xml:space="preserve">C’est le monde ouvrier, </w:t>
            </w:r>
            <w:r w:rsidRPr="00D1349A">
              <w:rPr>
                <w:rFonts w:ascii="Comic Sans MS" w:hAnsi="Comic Sans MS"/>
                <w:b/>
                <w:sz w:val="20"/>
                <w:szCs w:val="20"/>
              </w:rPr>
              <w:t>le prolétariat</w:t>
            </w:r>
            <w:r>
              <w:rPr>
                <w:rFonts w:ascii="Comic Sans MS" w:hAnsi="Comic Sans MS"/>
                <w:sz w:val="20"/>
                <w:szCs w:val="20"/>
              </w:rPr>
              <w:t xml:space="preserve">. Ce sont les hommes, les femmes qui n’ont comme seule richesse que la force de leurs bras. </w:t>
            </w:r>
          </w:p>
        </w:tc>
        <w:tc>
          <w:tcPr>
            <w:tcW w:w="4942" w:type="dxa"/>
            <w:tcBorders>
              <w:left w:val="dotDash" w:sz="4" w:space="0" w:color="auto"/>
            </w:tcBorders>
          </w:tcPr>
          <w:p w:rsidR="003F1B29" w:rsidRPr="007313E0" w:rsidRDefault="003F1B29" w:rsidP="000C39F5">
            <w:pPr>
              <w:jc w:val="center"/>
              <w:rPr>
                <w:rFonts w:ascii="Comic Sans MS" w:hAnsi="Comic Sans MS"/>
                <w:sz w:val="20"/>
                <w:szCs w:val="20"/>
              </w:rPr>
            </w:pPr>
          </w:p>
        </w:tc>
      </w:tr>
      <w:tr w:rsidR="003F1B29" w:rsidTr="00BB4AB9">
        <w:trPr>
          <w:trHeight w:val="936"/>
        </w:trPr>
        <w:tc>
          <w:tcPr>
            <w:tcW w:w="5377" w:type="dxa"/>
            <w:shd w:val="clear" w:color="auto" w:fill="FFFFFF" w:themeFill="background1"/>
          </w:tcPr>
          <w:p w:rsidR="003F1B29" w:rsidRDefault="004460AC" w:rsidP="00172DEC">
            <w:pPr>
              <w:rPr>
                <w:rFonts w:ascii="Comic Sans MS" w:hAnsi="Comic Sans MS"/>
                <w:sz w:val="20"/>
                <w:szCs w:val="20"/>
              </w:rPr>
            </w:pPr>
            <w:r>
              <w:rPr>
                <w:rFonts w:ascii="Comic Sans MS" w:hAnsi="Comic Sans MS"/>
                <w:sz w:val="20"/>
                <w:szCs w:val="20"/>
              </w:rPr>
              <w:t>Quels éléments témoignent de la dureté de la condition de vie et de travail des ouvriers au XIX</w:t>
            </w:r>
            <w:r w:rsidRPr="004460AC">
              <w:rPr>
                <w:rFonts w:ascii="Comic Sans MS" w:hAnsi="Comic Sans MS"/>
                <w:sz w:val="20"/>
                <w:szCs w:val="20"/>
                <w:vertAlign w:val="superscript"/>
              </w:rPr>
              <w:t>e</w:t>
            </w:r>
            <w:r>
              <w:rPr>
                <w:rFonts w:ascii="Comic Sans MS" w:hAnsi="Comic Sans MS"/>
                <w:sz w:val="20"/>
                <w:szCs w:val="20"/>
              </w:rPr>
              <w:t xml:space="preserve"> siècle ?</w:t>
            </w:r>
          </w:p>
        </w:tc>
        <w:tc>
          <w:tcPr>
            <w:tcW w:w="5377" w:type="dxa"/>
            <w:tcBorders>
              <w:right w:val="dotDash" w:sz="4" w:space="0" w:color="auto"/>
            </w:tcBorders>
            <w:shd w:val="clear" w:color="auto" w:fill="FFFFFF" w:themeFill="background1"/>
          </w:tcPr>
          <w:p w:rsidR="003F1B29" w:rsidRDefault="004460AC" w:rsidP="00172DEC">
            <w:pPr>
              <w:rPr>
                <w:rFonts w:ascii="Comic Sans MS" w:hAnsi="Comic Sans MS"/>
                <w:sz w:val="20"/>
                <w:szCs w:val="20"/>
              </w:rPr>
            </w:pPr>
            <w:r>
              <w:rPr>
                <w:rFonts w:ascii="Comic Sans MS" w:hAnsi="Comic Sans MS"/>
                <w:sz w:val="20"/>
                <w:szCs w:val="20"/>
              </w:rPr>
              <w:t>Ils doivent supporter des journées de travail très longues, les accidents du travail sont fréquents</w:t>
            </w:r>
            <w:r w:rsidR="00BB4AB9">
              <w:rPr>
                <w:rFonts w:ascii="Comic Sans MS" w:hAnsi="Comic Sans MS"/>
                <w:sz w:val="20"/>
                <w:szCs w:val="20"/>
              </w:rPr>
              <w:t xml:space="preserve"> et leurs salaires sont faibles. En cas de chômage, de de maladie ou de vieillesse, la misère menace. </w:t>
            </w:r>
          </w:p>
          <w:p w:rsidR="00BB4AB9" w:rsidRDefault="00BB4AB9" w:rsidP="00172DEC">
            <w:pPr>
              <w:rPr>
                <w:rFonts w:ascii="Comic Sans MS" w:hAnsi="Comic Sans MS"/>
                <w:sz w:val="20"/>
                <w:szCs w:val="20"/>
              </w:rPr>
            </w:pPr>
          </w:p>
        </w:tc>
        <w:tc>
          <w:tcPr>
            <w:tcW w:w="4942" w:type="dxa"/>
            <w:tcBorders>
              <w:left w:val="dotDash" w:sz="4" w:space="0" w:color="auto"/>
            </w:tcBorders>
          </w:tcPr>
          <w:p w:rsidR="003F1B29" w:rsidRPr="007313E0" w:rsidRDefault="003F1B29" w:rsidP="000C39F5">
            <w:pPr>
              <w:jc w:val="center"/>
              <w:rPr>
                <w:rFonts w:ascii="Comic Sans MS" w:hAnsi="Comic Sans MS"/>
                <w:sz w:val="20"/>
                <w:szCs w:val="20"/>
              </w:rPr>
            </w:pPr>
          </w:p>
        </w:tc>
      </w:tr>
      <w:tr w:rsidR="003F1B29" w:rsidTr="00BB4AB9">
        <w:trPr>
          <w:trHeight w:val="936"/>
        </w:trPr>
        <w:tc>
          <w:tcPr>
            <w:tcW w:w="5377" w:type="dxa"/>
            <w:shd w:val="clear" w:color="auto" w:fill="BFBFBF" w:themeFill="background1" w:themeFillShade="BF"/>
          </w:tcPr>
          <w:p w:rsidR="003F1B29" w:rsidRDefault="004460AC" w:rsidP="00172DEC">
            <w:pPr>
              <w:rPr>
                <w:rFonts w:ascii="Comic Sans MS" w:hAnsi="Comic Sans MS"/>
                <w:sz w:val="20"/>
                <w:szCs w:val="20"/>
              </w:rPr>
            </w:pPr>
            <w:r>
              <w:rPr>
                <w:rFonts w:ascii="Comic Sans MS" w:hAnsi="Comic Sans MS"/>
                <w:sz w:val="20"/>
                <w:szCs w:val="20"/>
              </w:rPr>
              <w:t xml:space="preserve">Comment luttent-ils pour les améliorer ?  </w:t>
            </w:r>
          </w:p>
        </w:tc>
        <w:tc>
          <w:tcPr>
            <w:tcW w:w="5377" w:type="dxa"/>
            <w:tcBorders>
              <w:right w:val="dotDash" w:sz="4" w:space="0" w:color="auto"/>
            </w:tcBorders>
            <w:shd w:val="clear" w:color="auto" w:fill="BFBFBF" w:themeFill="background1" w:themeFillShade="BF"/>
          </w:tcPr>
          <w:p w:rsidR="003F1B29" w:rsidRDefault="004460AC" w:rsidP="00172DEC">
            <w:pPr>
              <w:rPr>
                <w:rFonts w:ascii="Comic Sans MS" w:hAnsi="Comic Sans MS"/>
                <w:sz w:val="20"/>
                <w:szCs w:val="20"/>
              </w:rPr>
            </w:pPr>
            <w:r>
              <w:rPr>
                <w:rFonts w:ascii="Comic Sans MS" w:hAnsi="Comic Sans MS"/>
                <w:sz w:val="20"/>
                <w:szCs w:val="20"/>
              </w:rPr>
              <w:t>Les ouvriers s’organisent en syndicats pour mieux se faire entendre, ils organisent des grèves.</w:t>
            </w:r>
          </w:p>
        </w:tc>
        <w:tc>
          <w:tcPr>
            <w:tcW w:w="4942" w:type="dxa"/>
            <w:tcBorders>
              <w:left w:val="dotDash" w:sz="4" w:space="0" w:color="auto"/>
            </w:tcBorders>
          </w:tcPr>
          <w:p w:rsidR="003F1B29" w:rsidRPr="007313E0" w:rsidRDefault="003F1B29" w:rsidP="000C39F5">
            <w:pPr>
              <w:jc w:val="center"/>
              <w:rPr>
                <w:rFonts w:ascii="Comic Sans MS" w:hAnsi="Comic Sans MS"/>
                <w:sz w:val="20"/>
                <w:szCs w:val="20"/>
              </w:rPr>
            </w:pPr>
          </w:p>
        </w:tc>
      </w:tr>
      <w:tr w:rsidR="003F1B29" w:rsidTr="00BB4AB9">
        <w:trPr>
          <w:trHeight w:val="936"/>
        </w:trPr>
        <w:tc>
          <w:tcPr>
            <w:tcW w:w="5377" w:type="dxa"/>
            <w:shd w:val="clear" w:color="auto" w:fill="FFFFFF" w:themeFill="background1"/>
          </w:tcPr>
          <w:p w:rsidR="003F1B29" w:rsidRDefault="004460AC" w:rsidP="00172DEC">
            <w:pPr>
              <w:rPr>
                <w:rFonts w:ascii="Comic Sans MS" w:hAnsi="Comic Sans MS"/>
                <w:sz w:val="20"/>
                <w:szCs w:val="20"/>
              </w:rPr>
            </w:pPr>
            <w:r>
              <w:rPr>
                <w:rFonts w:ascii="Comic Sans MS" w:hAnsi="Comic Sans MS"/>
                <w:sz w:val="20"/>
                <w:szCs w:val="20"/>
              </w:rPr>
              <w:t xml:space="preserve">Qu’est-ce qu’un syndicat ouvrier ? </w:t>
            </w:r>
          </w:p>
        </w:tc>
        <w:tc>
          <w:tcPr>
            <w:tcW w:w="5377" w:type="dxa"/>
            <w:tcBorders>
              <w:right w:val="dotDash" w:sz="4" w:space="0" w:color="auto"/>
            </w:tcBorders>
            <w:shd w:val="clear" w:color="auto" w:fill="FFFFFF" w:themeFill="background1"/>
          </w:tcPr>
          <w:p w:rsidR="003F1B29" w:rsidRDefault="004460AC" w:rsidP="00172DEC">
            <w:pPr>
              <w:rPr>
                <w:rFonts w:ascii="Comic Sans MS" w:hAnsi="Comic Sans MS"/>
                <w:sz w:val="20"/>
                <w:szCs w:val="20"/>
              </w:rPr>
            </w:pPr>
            <w:r>
              <w:rPr>
                <w:rFonts w:ascii="Comic Sans MS" w:hAnsi="Comic Sans MS"/>
                <w:sz w:val="20"/>
                <w:szCs w:val="20"/>
              </w:rPr>
              <w:t xml:space="preserve">C’est une association qui a pour but de défendre les intérêts des ouvriers et de faire aboutir leurs revendications  (ils utilisent </w:t>
            </w:r>
            <w:r w:rsidRPr="00D1349A">
              <w:rPr>
                <w:rFonts w:ascii="Comic Sans MS" w:hAnsi="Comic Sans MS"/>
                <w:b/>
                <w:sz w:val="20"/>
                <w:szCs w:val="20"/>
              </w:rPr>
              <w:t>la grève</w:t>
            </w:r>
            <w:r>
              <w:rPr>
                <w:rFonts w:ascii="Comic Sans MS" w:hAnsi="Comic Sans MS"/>
                <w:sz w:val="20"/>
                <w:szCs w:val="20"/>
              </w:rPr>
              <w:t xml:space="preserve"> pour faire pression sur les patrons, les capitalistes).</w:t>
            </w:r>
          </w:p>
          <w:p w:rsidR="00D1349A" w:rsidRDefault="00D1349A" w:rsidP="00172DEC">
            <w:pPr>
              <w:rPr>
                <w:rFonts w:ascii="Comic Sans MS" w:hAnsi="Comic Sans MS"/>
                <w:sz w:val="20"/>
                <w:szCs w:val="20"/>
              </w:rPr>
            </w:pPr>
          </w:p>
        </w:tc>
        <w:tc>
          <w:tcPr>
            <w:tcW w:w="4942" w:type="dxa"/>
            <w:tcBorders>
              <w:left w:val="dotDash" w:sz="4" w:space="0" w:color="auto"/>
            </w:tcBorders>
          </w:tcPr>
          <w:p w:rsidR="003F1B29" w:rsidRPr="007313E0" w:rsidRDefault="003F1B29" w:rsidP="000C39F5">
            <w:pPr>
              <w:jc w:val="center"/>
              <w:rPr>
                <w:rFonts w:ascii="Comic Sans MS" w:hAnsi="Comic Sans MS"/>
                <w:sz w:val="20"/>
                <w:szCs w:val="20"/>
              </w:rPr>
            </w:pPr>
          </w:p>
        </w:tc>
      </w:tr>
      <w:tr w:rsidR="00D1349A" w:rsidTr="00BB4AB9">
        <w:trPr>
          <w:trHeight w:val="936"/>
        </w:trPr>
        <w:tc>
          <w:tcPr>
            <w:tcW w:w="5377" w:type="dxa"/>
            <w:shd w:val="clear" w:color="auto" w:fill="FFFFFF" w:themeFill="background1"/>
          </w:tcPr>
          <w:p w:rsidR="00D1349A" w:rsidRDefault="00D1349A" w:rsidP="00172DEC">
            <w:pPr>
              <w:rPr>
                <w:rFonts w:ascii="Comic Sans MS" w:hAnsi="Comic Sans MS"/>
                <w:sz w:val="20"/>
                <w:szCs w:val="20"/>
              </w:rPr>
            </w:pPr>
            <w:r>
              <w:rPr>
                <w:rFonts w:ascii="Comic Sans MS" w:hAnsi="Comic Sans MS"/>
                <w:sz w:val="20"/>
                <w:szCs w:val="20"/>
              </w:rPr>
              <w:lastRenderedPageBreak/>
              <w:t>Qu’est-ce qu’une grève ?</w:t>
            </w:r>
          </w:p>
        </w:tc>
        <w:tc>
          <w:tcPr>
            <w:tcW w:w="5377" w:type="dxa"/>
            <w:tcBorders>
              <w:right w:val="dotDash" w:sz="4" w:space="0" w:color="auto"/>
            </w:tcBorders>
            <w:shd w:val="clear" w:color="auto" w:fill="FFFFFF" w:themeFill="background1"/>
          </w:tcPr>
          <w:p w:rsidR="00D1349A" w:rsidRDefault="00D1349A" w:rsidP="00172DEC">
            <w:pPr>
              <w:rPr>
                <w:rFonts w:ascii="Comic Sans MS" w:hAnsi="Comic Sans MS"/>
                <w:sz w:val="20"/>
                <w:szCs w:val="20"/>
              </w:rPr>
            </w:pPr>
            <w:r>
              <w:rPr>
                <w:rFonts w:ascii="Comic Sans MS" w:hAnsi="Comic Sans MS"/>
                <w:sz w:val="20"/>
                <w:szCs w:val="20"/>
              </w:rPr>
              <w:t>C’est un arrêt volontaire du travail dans le but de satisfaire des revendications (meilleurs salaires, meilleures conditions de travail, journée de travail moins longue…).</w:t>
            </w:r>
          </w:p>
          <w:p w:rsidR="00D1349A" w:rsidRDefault="00D1349A" w:rsidP="00172DEC">
            <w:pPr>
              <w:rPr>
                <w:rFonts w:ascii="Comic Sans MS" w:hAnsi="Comic Sans MS"/>
                <w:sz w:val="20"/>
                <w:szCs w:val="20"/>
              </w:rPr>
            </w:pPr>
          </w:p>
        </w:tc>
        <w:tc>
          <w:tcPr>
            <w:tcW w:w="4942" w:type="dxa"/>
            <w:tcBorders>
              <w:left w:val="dotDash" w:sz="4" w:space="0" w:color="auto"/>
            </w:tcBorders>
          </w:tcPr>
          <w:p w:rsidR="00D1349A" w:rsidRPr="007313E0" w:rsidRDefault="00D1349A" w:rsidP="000C39F5">
            <w:pPr>
              <w:jc w:val="center"/>
              <w:rPr>
                <w:rFonts w:ascii="Comic Sans MS" w:hAnsi="Comic Sans MS"/>
                <w:sz w:val="20"/>
                <w:szCs w:val="20"/>
              </w:rPr>
            </w:pPr>
          </w:p>
        </w:tc>
      </w:tr>
      <w:tr w:rsidR="00DC0335" w:rsidTr="00DC0335">
        <w:trPr>
          <w:trHeight w:val="936"/>
        </w:trPr>
        <w:tc>
          <w:tcPr>
            <w:tcW w:w="5377" w:type="dxa"/>
            <w:shd w:val="clear" w:color="auto" w:fill="BFBFBF" w:themeFill="background1" w:themeFillShade="BF"/>
          </w:tcPr>
          <w:p w:rsidR="00DC0335" w:rsidRDefault="00DC0335" w:rsidP="00172DEC">
            <w:pPr>
              <w:rPr>
                <w:rFonts w:ascii="Comic Sans MS" w:hAnsi="Comic Sans MS"/>
                <w:sz w:val="20"/>
                <w:szCs w:val="20"/>
              </w:rPr>
            </w:pPr>
            <w:r>
              <w:rPr>
                <w:rFonts w:ascii="Comic Sans MS" w:hAnsi="Comic Sans MS"/>
                <w:sz w:val="20"/>
                <w:szCs w:val="20"/>
              </w:rPr>
              <w:t xml:space="preserve">Quelles sont les idées socialistes développées par </w:t>
            </w:r>
            <w:proofErr w:type="spellStart"/>
            <w:r>
              <w:rPr>
                <w:rFonts w:ascii="Comic Sans MS" w:hAnsi="Comic Sans MS"/>
                <w:sz w:val="20"/>
                <w:szCs w:val="20"/>
              </w:rPr>
              <w:t>karl</w:t>
            </w:r>
            <w:proofErr w:type="spellEnd"/>
            <w:r>
              <w:rPr>
                <w:rFonts w:ascii="Comic Sans MS" w:hAnsi="Comic Sans MS"/>
                <w:sz w:val="20"/>
                <w:szCs w:val="20"/>
              </w:rPr>
              <w:t xml:space="preserve"> Marx ?</w:t>
            </w:r>
          </w:p>
        </w:tc>
        <w:tc>
          <w:tcPr>
            <w:tcW w:w="5377" w:type="dxa"/>
            <w:tcBorders>
              <w:right w:val="dotDash" w:sz="4" w:space="0" w:color="auto"/>
            </w:tcBorders>
            <w:shd w:val="clear" w:color="auto" w:fill="BFBFBF" w:themeFill="background1" w:themeFillShade="BF"/>
          </w:tcPr>
          <w:p w:rsidR="00DC0335" w:rsidRDefault="00DC0335" w:rsidP="00172DEC">
            <w:pPr>
              <w:rPr>
                <w:rFonts w:ascii="Comic Sans MS" w:hAnsi="Comic Sans MS"/>
                <w:sz w:val="20"/>
                <w:szCs w:val="20"/>
              </w:rPr>
            </w:pPr>
            <w:r>
              <w:rPr>
                <w:rFonts w:ascii="Comic Sans MS" w:hAnsi="Comic Sans MS"/>
                <w:sz w:val="20"/>
                <w:szCs w:val="20"/>
              </w:rPr>
              <w:t xml:space="preserve">Pour Marx, deux classes sociales s’opposent, les </w:t>
            </w:r>
            <w:r w:rsidRPr="00D1349A">
              <w:rPr>
                <w:rFonts w:ascii="Comic Sans MS" w:hAnsi="Comic Sans MS"/>
                <w:b/>
                <w:sz w:val="20"/>
                <w:szCs w:val="20"/>
              </w:rPr>
              <w:t>bourgeois</w:t>
            </w:r>
            <w:r>
              <w:rPr>
                <w:rFonts w:ascii="Comic Sans MS" w:hAnsi="Comic Sans MS"/>
                <w:sz w:val="20"/>
                <w:szCs w:val="20"/>
              </w:rPr>
              <w:t xml:space="preserve"> qui détiennent les moyens de productions (les usines), les banques, le pouvoir politique et d’autre part les </w:t>
            </w:r>
            <w:r w:rsidRPr="00D1349A">
              <w:rPr>
                <w:rFonts w:ascii="Comic Sans MS" w:hAnsi="Comic Sans MS"/>
                <w:b/>
                <w:sz w:val="20"/>
                <w:szCs w:val="20"/>
              </w:rPr>
              <w:t>prolétaires</w:t>
            </w:r>
            <w:r>
              <w:rPr>
                <w:rFonts w:ascii="Comic Sans MS" w:hAnsi="Comic Sans MS"/>
                <w:sz w:val="20"/>
                <w:szCs w:val="20"/>
              </w:rPr>
              <w:t xml:space="preserve"> (les ouvriers).</w:t>
            </w:r>
          </w:p>
          <w:p w:rsidR="00DC0335" w:rsidRDefault="00DC0335" w:rsidP="00172DEC">
            <w:pPr>
              <w:rPr>
                <w:rFonts w:ascii="Comic Sans MS" w:hAnsi="Comic Sans MS"/>
                <w:sz w:val="20"/>
                <w:szCs w:val="20"/>
              </w:rPr>
            </w:pPr>
            <w:r>
              <w:rPr>
                <w:rFonts w:ascii="Comic Sans MS" w:hAnsi="Comic Sans MS"/>
                <w:sz w:val="20"/>
                <w:szCs w:val="20"/>
              </w:rPr>
              <w:t xml:space="preserve">Il encourage les prolétaires à s’unir et à s’emparer du pouvoir par une révolution pour établir une société égalitaire. </w:t>
            </w:r>
          </w:p>
          <w:p w:rsidR="00D1349A" w:rsidRDefault="00D1349A" w:rsidP="00172DEC">
            <w:pPr>
              <w:rPr>
                <w:rFonts w:ascii="Comic Sans MS" w:hAnsi="Comic Sans MS"/>
                <w:sz w:val="20"/>
                <w:szCs w:val="20"/>
              </w:rPr>
            </w:pPr>
          </w:p>
        </w:tc>
        <w:tc>
          <w:tcPr>
            <w:tcW w:w="4942" w:type="dxa"/>
            <w:tcBorders>
              <w:left w:val="dotDash" w:sz="4" w:space="0" w:color="auto"/>
            </w:tcBorders>
          </w:tcPr>
          <w:p w:rsidR="00DC0335" w:rsidRPr="007313E0" w:rsidRDefault="00DC0335" w:rsidP="000C39F5">
            <w:pPr>
              <w:jc w:val="center"/>
              <w:rPr>
                <w:rFonts w:ascii="Comic Sans MS" w:hAnsi="Comic Sans MS"/>
                <w:sz w:val="20"/>
                <w:szCs w:val="20"/>
              </w:rPr>
            </w:pPr>
          </w:p>
        </w:tc>
      </w:tr>
      <w:tr w:rsidR="00DC0335" w:rsidTr="00BB4AB9">
        <w:trPr>
          <w:trHeight w:val="936"/>
        </w:trPr>
        <w:tc>
          <w:tcPr>
            <w:tcW w:w="5377" w:type="dxa"/>
            <w:shd w:val="clear" w:color="auto" w:fill="FFFFFF" w:themeFill="background1"/>
          </w:tcPr>
          <w:p w:rsidR="00DC0335" w:rsidRDefault="00D1349A" w:rsidP="00172DEC">
            <w:pPr>
              <w:rPr>
                <w:rFonts w:ascii="Comic Sans MS" w:hAnsi="Comic Sans MS"/>
                <w:sz w:val="20"/>
                <w:szCs w:val="20"/>
              </w:rPr>
            </w:pPr>
            <w:r>
              <w:rPr>
                <w:rFonts w:ascii="Comic Sans MS" w:hAnsi="Comic Sans MS"/>
                <w:sz w:val="20"/>
                <w:szCs w:val="20"/>
              </w:rPr>
              <w:t>Qu’est-ce que le libéralisme et qui sont les hommes qui défendent cette idéologie ?</w:t>
            </w:r>
          </w:p>
        </w:tc>
        <w:tc>
          <w:tcPr>
            <w:tcW w:w="5377" w:type="dxa"/>
            <w:tcBorders>
              <w:right w:val="dotDash" w:sz="4" w:space="0" w:color="auto"/>
            </w:tcBorders>
            <w:shd w:val="clear" w:color="auto" w:fill="FFFFFF" w:themeFill="background1"/>
          </w:tcPr>
          <w:p w:rsidR="00DC0335" w:rsidRDefault="00D1349A" w:rsidP="00172DEC">
            <w:pPr>
              <w:rPr>
                <w:rFonts w:ascii="Comic Sans MS" w:hAnsi="Comic Sans MS"/>
                <w:sz w:val="20"/>
                <w:szCs w:val="20"/>
              </w:rPr>
            </w:pPr>
            <w:r>
              <w:rPr>
                <w:rFonts w:ascii="Comic Sans MS" w:hAnsi="Comic Sans MS"/>
                <w:sz w:val="20"/>
                <w:szCs w:val="20"/>
              </w:rPr>
              <w:t xml:space="preserve">Selon cette pensée, l’Etat ne doit pas intervenir dans les affaires des entreprises et il faut aussi refuser les </w:t>
            </w:r>
            <w:r w:rsidRPr="00D1349A">
              <w:rPr>
                <w:rFonts w:ascii="Comic Sans MS" w:hAnsi="Comic Sans MS"/>
                <w:b/>
                <w:sz w:val="20"/>
                <w:szCs w:val="20"/>
              </w:rPr>
              <w:t>lois sociales</w:t>
            </w:r>
            <w:r>
              <w:rPr>
                <w:rFonts w:ascii="Comic Sans MS" w:hAnsi="Comic Sans MS"/>
                <w:sz w:val="20"/>
                <w:szCs w:val="20"/>
              </w:rPr>
              <w:t xml:space="preserve"> qui contraindraient les industriels. C’est une idéologie défendue par le patronat et la bourgeoisie d’affaires.</w:t>
            </w:r>
          </w:p>
          <w:p w:rsidR="00D1349A" w:rsidRDefault="00D1349A" w:rsidP="00172DEC">
            <w:pPr>
              <w:rPr>
                <w:rFonts w:ascii="Comic Sans MS" w:hAnsi="Comic Sans MS"/>
                <w:sz w:val="20"/>
                <w:szCs w:val="20"/>
              </w:rPr>
            </w:pPr>
          </w:p>
        </w:tc>
        <w:tc>
          <w:tcPr>
            <w:tcW w:w="4942" w:type="dxa"/>
            <w:tcBorders>
              <w:left w:val="dotDash" w:sz="4" w:space="0" w:color="auto"/>
            </w:tcBorders>
          </w:tcPr>
          <w:p w:rsidR="00DC0335" w:rsidRPr="007313E0" w:rsidRDefault="00DC0335" w:rsidP="000C39F5">
            <w:pPr>
              <w:jc w:val="center"/>
              <w:rPr>
                <w:rFonts w:ascii="Comic Sans MS" w:hAnsi="Comic Sans MS"/>
                <w:sz w:val="20"/>
                <w:szCs w:val="20"/>
              </w:rPr>
            </w:pPr>
          </w:p>
        </w:tc>
      </w:tr>
      <w:tr w:rsidR="00D1349A" w:rsidTr="00B53A75">
        <w:trPr>
          <w:trHeight w:val="936"/>
        </w:trPr>
        <w:tc>
          <w:tcPr>
            <w:tcW w:w="5377" w:type="dxa"/>
            <w:shd w:val="clear" w:color="auto" w:fill="BFBFBF" w:themeFill="background1" w:themeFillShade="BF"/>
          </w:tcPr>
          <w:p w:rsidR="00D1349A" w:rsidRDefault="00D1349A" w:rsidP="00172DEC">
            <w:pPr>
              <w:rPr>
                <w:rFonts w:ascii="Comic Sans MS" w:hAnsi="Comic Sans MS"/>
                <w:sz w:val="20"/>
                <w:szCs w:val="20"/>
              </w:rPr>
            </w:pPr>
            <w:r>
              <w:rPr>
                <w:rFonts w:ascii="Comic Sans MS" w:hAnsi="Comic Sans MS"/>
                <w:sz w:val="20"/>
                <w:szCs w:val="20"/>
              </w:rPr>
              <w:t>Qu’est-ce qu’une loi sociale ?</w:t>
            </w:r>
          </w:p>
        </w:tc>
        <w:tc>
          <w:tcPr>
            <w:tcW w:w="5377" w:type="dxa"/>
            <w:tcBorders>
              <w:right w:val="dotDash" w:sz="4" w:space="0" w:color="auto"/>
            </w:tcBorders>
            <w:shd w:val="clear" w:color="auto" w:fill="BFBFBF" w:themeFill="background1" w:themeFillShade="BF"/>
          </w:tcPr>
          <w:p w:rsidR="00B53A75" w:rsidRDefault="00D1349A" w:rsidP="00172DEC">
            <w:pPr>
              <w:rPr>
                <w:rFonts w:ascii="Comic Sans MS" w:hAnsi="Comic Sans MS"/>
                <w:sz w:val="20"/>
                <w:szCs w:val="20"/>
              </w:rPr>
            </w:pPr>
            <w:r>
              <w:rPr>
                <w:rFonts w:ascii="Comic Sans MS" w:hAnsi="Comic Sans MS"/>
                <w:sz w:val="20"/>
                <w:szCs w:val="20"/>
              </w:rPr>
              <w:t>Ce sont les lois qui sont voté</w:t>
            </w:r>
            <w:r w:rsidR="00B53A75">
              <w:rPr>
                <w:rFonts w:ascii="Comic Sans MS" w:hAnsi="Comic Sans MS"/>
                <w:sz w:val="20"/>
                <w:szCs w:val="20"/>
              </w:rPr>
              <w:t>e</w:t>
            </w:r>
            <w:r>
              <w:rPr>
                <w:rFonts w:ascii="Comic Sans MS" w:hAnsi="Comic Sans MS"/>
                <w:sz w:val="20"/>
                <w:szCs w:val="20"/>
              </w:rPr>
              <w:t>s par les représentants de tout un pays et qui permettent d’améliorer les conditions de travail et de vie des ouvriers (ex : 1892</w:t>
            </w:r>
            <w:r w:rsidR="00B53A75">
              <w:rPr>
                <w:rFonts w:ascii="Comic Sans MS" w:hAnsi="Comic Sans MS"/>
                <w:sz w:val="20"/>
                <w:szCs w:val="20"/>
              </w:rPr>
              <w:t xml:space="preserve"> Travail des adolescents 13/18 ans limité à 10 heures par jour. Travail des femmes limité à 11 heures et interdit la nuit.</w:t>
            </w:r>
          </w:p>
          <w:p w:rsidR="00B53A75" w:rsidRDefault="00B53A75" w:rsidP="00172DEC">
            <w:pPr>
              <w:rPr>
                <w:rFonts w:ascii="Comic Sans MS" w:hAnsi="Comic Sans MS"/>
                <w:sz w:val="20"/>
                <w:szCs w:val="20"/>
              </w:rPr>
            </w:pPr>
          </w:p>
        </w:tc>
        <w:tc>
          <w:tcPr>
            <w:tcW w:w="4942" w:type="dxa"/>
            <w:tcBorders>
              <w:left w:val="dotDash" w:sz="4" w:space="0" w:color="auto"/>
            </w:tcBorders>
          </w:tcPr>
          <w:p w:rsidR="00D1349A" w:rsidRPr="007313E0" w:rsidRDefault="00D1349A" w:rsidP="000C39F5">
            <w:pPr>
              <w:jc w:val="center"/>
              <w:rPr>
                <w:rFonts w:ascii="Comic Sans MS" w:hAnsi="Comic Sans MS"/>
                <w:sz w:val="20"/>
                <w:szCs w:val="20"/>
              </w:rPr>
            </w:pPr>
          </w:p>
        </w:tc>
      </w:tr>
      <w:tr w:rsidR="00DC0335" w:rsidTr="00B53A75">
        <w:trPr>
          <w:trHeight w:val="936"/>
        </w:trPr>
        <w:tc>
          <w:tcPr>
            <w:tcW w:w="5377" w:type="dxa"/>
            <w:shd w:val="clear" w:color="auto" w:fill="FFFFFF" w:themeFill="background1"/>
          </w:tcPr>
          <w:p w:rsidR="00DC0335" w:rsidRDefault="00D1349A" w:rsidP="00172DEC">
            <w:pPr>
              <w:rPr>
                <w:rFonts w:ascii="Comic Sans MS" w:hAnsi="Comic Sans MS"/>
                <w:sz w:val="20"/>
                <w:szCs w:val="20"/>
              </w:rPr>
            </w:pPr>
            <w:r>
              <w:rPr>
                <w:rFonts w:ascii="Comic Sans MS" w:hAnsi="Comic Sans MS"/>
                <w:sz w:val="20"/>
                <w:szCs w:val="20"/>
              </w:rPr>
              <w:t>Que revendiquent également les peu</w:t>
            </w:r>
            <w:r w:rsidR="00B53A75">
              <w:rPr>
                <w:rFonts w:ascii="Comic Sans MS" w:hAnsi="Comic Sans MS"/>
                <w:sz w:val="20"/>
                <w:szCs w:val="20"/>
              </w:rPr>
              <w:t>ples européens au milieu du XIX</w:t>
            </w:r>
            <w:r w:rsidR="00B53A75" w:rsidRPr="00B53A75">
              <w:rPr>
                <w:rFonts w:ascii="Comic Sans MS" w:hAnsi="Comic Sans MS"/>
                <w:sz w:val="20"/>
                <w:szCs w:val="20"/>
                <w:vertAlign w:val="superscript"/>
              </w:rPr>
              <w:t>e</w:t>
            </w:r>
            <w:r w:rsidR="00B53A75">
              <w:rPr>
                <w:rFonts w:ascii="Comic Sans MS" w:hAnsi="Comic Sans MS"/>
                <w:sz w:val="20"/>
                <w:szCs w:val="20"/>
              </w:rPr>
              <w:t xml:space="preserve"> siècle ?</w:t>
            </w:r>
          </w:p>
        </w:tc>
        <w:tc>
          <w:tcPr>
            <w:tcW w:w="5377" w:type="dxa"/>
            <w:tcBorders>
              <w:right w:val="dotDash" w:sz="4" w:space="0" w:color="auto"/>
            </w:tcBorders>
            <w:shd w:val="clear" w:color="auto" w:fill="FFFFFF" w:themeFill="background1"/>
          </w:tcPr>
          <w:p w:rsidR="00B53A75" w:rsidRDefault="00B53A75" w:rsidP="00172DEC">
            <w:pPr>
              <w:rPr>
                <w:rFonts w:ascii="Comic Sans MS" w:hAnsi="Comic Sans MS"/>
                <w:sz w:val="20"/>
                <w:szCs w:val="20"/>
              </w:rPr>
            </w:pPr>
            <w:r>
              <w:rPr>
                <w:rFonts w:ascii="Comic Sans MS" w:hAnsi="Comic Sans MS"/>
                <w:sz w:val="20"/>
                <w:szCs w:val="20"/>
              </w:rPr>
              <w:t>Les peuples réclament plus de libertés et la limitation du pouvoir des rois. Les patriotes réclament l’indépendance pour leur nationalité (Les Hongrois, les Tchèques dans l’empire d’Autriche) ou l’unification nationale quand celle-ci est partagée en plusieurs Etats (ex : Allemagne, Italie).</w:t>
            </w:r>
          </w:p>
        </w:tc>
        <w:tc>
          <w:tcPr>
            <w:tcW w:w="4942" w:type="dxa"/>
            <w:tcBorders>
              <w:left w:val="dotDash" w:sz="4" w:space="0" w:color="auto"/>
            </w:tcBorders>
          </w:tcPr>
          <w:p w:rsidR="00DC0335" w:rsidRPr="007313E0" w:rsidRDefault="00DC0335" w:rsidP="000C39F5">
            <w:pPr>
              <w:jc w:val="center"/>
              <w:rPr>
                <w:rFonts w:ascii="Comic Sans MS" w:hAnsi="Comic Sans MS"/>
                <w:sz w:val="20"/>
                <w:szCs w:val="20"/>
              </w:rPr>
            </w:pPr>
          </w:p>
        </w:tc>
      </w:tr>
      <w:tr w:rsidR="00DC0335" w:rsidTr="00B53A75">
        <w:trPr>
          <w:trHeight w:val="936"/>
        </w:trPr>
        <w:tc>
          <w:tcPr>
            <w:tcW w:w="5377" w:type="dxa"/>
            <w:shd w:val="clear" w:color="auto" w:fill="BFBFBF" w:themeFill="background1" w:themeFillShade="BF"/>
          </w:tcPr>
          <w:p w:rsidR="00DC0335" w:rsidRDefault="00B53A75" w:rsidP="00172DEC">
            <w:pPr>
              <w:rPr>
                <w:rFonts w:ascii="Comic Sans MS" w:hAnsi="Comic Sans MS"/>
                <w:sz w:val="20"/>
                <w:szCs w:val="20"/>
              </w:rPr>
            </w:pPr>
            <w:bookmarkStart w:id="0" w:name="_GoBack" w:colFirst="0" w:colLast="1"/>
            <w:r>
              <w:rPr>
                <w:rFonts w:ascii="Comic Sans MS" w:hAnsi="Comic Sans MS"/>
                <w:sz w:val="20"/>
                <w:szCs w:val="20"/>
              </w:rPr>
              <w:t>Qu’est-ce qu’un patriote ?</w:t>
            </w:r>
          </w:p>
        </w:tc>
        <w:tc>
          <w:tcPr>
            <w:tcW w:w="5377" w:type="dxa"/>
            <w:tcBorders>
              <w:right w:val="dotDash" w:sz="4" w:space="0" w:color="auto"/>
            </w:tcBorders>
            <w:shd w:val="clear" w:color="auto" w:fill="BFBFBF" w:themeFill="background1" w:themeFillShade="BF"/>
          </w:tcPr>
          <w:p w:rsidR="00DC0335" w:rsidRDefault="00B53A75" w:rsidP="00172DEC">
            <w:pPr>
              <w:rPr>
                <w:rFonts w:ascii="Comic Sans MS" w:hAnsi="Comic Sans MS"/>
                <w:sz w:val="20"/>
                <w:szCs w:val="20"/>
              </w:rPr>
            </w:pPr>
            <w:r>
              <w:rPr>
                <w:rFonts w:ascii="Comic Sans MS" w:hAnsi="Comic Sans MS"/>
                <w:sz w:val="20"/>
                <w:szCs w:val="20"/>
              </w:rPr>
              <w:t xml:space="preserve">C’est une personne qui défend les idées des </w:t>
            </w:r>
            <w:r w:rsidRPr="00B53A75">
              <w:rPr>
                <w:rFonts w:ascii="Comic Sans MS" w:hAnsi="Comic Sans MS"/>
                <w:b/>
                <w:sz w:val="20"/>
                <w:szCs w:val="20"/>
              </w:rPr>
              <w:t>mouvements nationaux</w:t>
            </w:r>
            <w:r>
              <w:rPr>
                <w:rFonts w:ascii="Comic Sans MS" w:hAnsi="Comic Sans MS"/>
                <w:sz w:val="20"/>
                <w:szCs w:val="20"/>
              </w:rPr>
              <w:t xml:space="preserve"> (des mouvements qui réclament l’indépendance d’un peuple ou son unification lorsque celui-ci est divisé entre plusieurs Etats).</w:t>
            </w:r>
          </w:p>
          <w:p w:rsidR="00B53A75" w:rsidRDefault="00B53A75" w:rsidP="00172DEC">
            <w:pPr>
              <w:rPr>
                <w:rFonts w:ascii="Comic Sans MS" w:hAnsi="Comic Sans MS"/>
                <w:sz w:val="20"/>
                <w:szCs w:val="20"/>
              </w:rPr>
            </w:pPr>
          </w:p>
        </w:tc>
        <w:tc>
          <w:tcPr>
            <w:tcW w:w="4942" w:type="dxa"/>
            <w:tcBorders>
              <w:left w:val="dotDash" w:sz="4" w:space="0" w:color="auto"/>
            </w:tcBorders>
          </w:tcPr>
          <w:p w:rsidR="00DC0335" w:rsidRPr="007313E0" w:rsidRDefault="00DC0335" w:rsidP="000C39F5">
            <w:pPr>
              <w:jc w:val="center"/>
              <w:rPr>
                <w:rFonts w:ascii="Comic Sans MS" w:hAnsi="Comic Sans MS"/>
                <w:sz w:val="20"/>
                <w:szCs w:val="20"/>
              </w:rPr>
            </w:pPr>
          </w:p>
        </w:tc>
      </w:tr>
      <w:bookmarkEnd w:id="0"/>
    </w:tbl>
    <w:p w:rsidR="005C278B" w:rsidRPr="000C39F5" w:rsidRDefault="00D66069" w:rsidP="000C39F5">
      <w:pPr>
        <w:jc w:val="center"/>
        <w:rPr>
          <w:rFonts w:ascii="Comic Sans MS" w:hAnsi="Comic Sans MS"/>
          <w:b/>
          <w:sz w:val="20"/>
          <w:szCs w:val="20"/>
        </w:rPr>
      </w:pPr>
    </w:p>
    <w:sectPr w:rsidR="005C278B" w:rsidRPr="000C39F5" w:rsidSect="00D106E7">
      <w:footerReference w:type="default" r:id="rId7"/>
      <w:pgSz w:w="16840" w:h="11900" w:orient="landscape"/>
      <w:pgMar w:top="567" w:right="567" w:bottom="567"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069" w:rsidRDefault="00D66069" w:rsidP="00D106E7">
      <w:r>
        <w:separator/>
      </w:r>
    </w:p>
  </w:endnote>
  <w:endnote w:type="continuationSeparator" w:id="0">
    <w:p w:rsidR="00D66069" w:rsidRDefault="00D66069" w:rsidP="00D1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shd w:val="clear" w:color="auto" w:fill="4472C4" w:themeFill="accent1"/>
      <w:tblCellMar>
        <w:left w:w="115" w:type="dxa"/>
        <w:right w:w="115" w:type="dxa"/>
      </w:tblCellMar>
      <w:tblLook w:val="04A0" w:firstRow="1" w:lastRow="0" w:firstColumn="1" w:lastColumn="0" w:noHBand="0" w:noVBand="1"/>
    </w:tblPr>
    <w:tblGrid>
      <w:gridCol w:w="7968"/>
      <w:gridCol w:w="7968"/>
    </w:tblGrid>
    <w:tr w:rsidR="00D106E7" w:rsidTr="007313E0">
      <w:trPr>
        <w:trHeight w:val="170"/>
      </w:trPr>
      <w:tc>
        <w:tcPr>
          <w:tcW w:w="2500" w:type="pct"/>
          <w:shd w:val="clear" w:color="auto" w:fill="A6A6A6" w:themeFill="background1" w:themeFillShade="A6"/>
          <w:vAlign w:val="center"/>
        </w:tcPr>
        <w:p w:rsidR="00D106E7" w:rsidRPr="00D106E7" w:rsidRDefault="00D1112D">
          <w:pPr>
            <w:pStyle w:val="Pieddepage"/>
            <w:spacing w:before="80" w:after="80"/>
            <w:jc w:val="both"/>
            <w:rPr>
              <w:rFonts w:ascii="Comic Sans MS" w:hAnsi="Comic Sans MS"/>
              <w:b/>
              <w:caps/>
              <w:color w:val="FFFFFF" w:themeColor="background1"/>
              <w:sz w:val="16"/>
              <w:szCs w:val="16"/>
            </w:rPr>
          </w:pPr>
          <w:r>
            <w:rPr>
              <w:rFonts w:ascii="Comic Sans MS" w:hAnsi="Comic Sans MS"/>
              <w:b/>
              <w:caps/>
              <w:noProof/>
              <w:color w:val="FFFFFF" w:themeColor="background1"/>
              <w:sz w:val="16"/>
              <w:szCs w:val="16"/>
              <w:lang w:eastAsia="fr-FR"/>
            </w:rPr>
            <w:drawing>
              <wp:inline distT="0" distB="0" distL="0" distR="0">
                <wp:extent cx="532077" cy="184825"/>
                <wp:effectExtent l="0" t="0" r="1905"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 creative commons.png"/>
                        <pic:cNvPicPr/>
                      </pic:nvPicPr>
                      <pic:blipFill>
                        <a:blip r:embed="rId1">
                          <a:extLst>
                            <a:ext uri="{28A0092B-C50C-407E-A947-70E740481C1C}">
                              <a14:useLocalDpi xmlns:a14="http://schemas.microsoft.com/office/drawing/2010/main" val="0"/>
                            </a:ext>
                          </a:extLst>
                        </a:blip>
                        <a:stretch>
                          <a:fillRect/>
                        </a:stretch>
                      </pic:blipFill>
                      <pic:spPr>
                        <a:xfrm>
                          <a:off x="0" y="0"/>
                          <a:ext cx="533923" cy="185466"/>
                        </a:xfrm>
                        <a:prstGeom prst="rect">
                          <a:avLst/>
                        </a:prstGeom>
                      </pic:spPr>
                    </pic:pic>
                  </a:graphicData>
                </a:graphic>
              </wp:inline>
            </w:drawing>
          </w:r>
          <w:r w:rsidR="00626121">
            <w:rPr>
              <w:rFonts w:ascii="Comic Sans MS" w:hAnsi="Comic Sans MS"/>
              <w:b/>
              <w:caps/>
              <w:color w:val="FFFFFF" w:themeColor="background1"/>
              <w:sz w:val="16"/>
              <w:szCs w:val="16"/>
            </w:rPr>
            <w:t xml:space="preserve">   </w:t>
          </w:r>
          <w:sdt>
            <w:sdtPr>
              <w:rPr>
                <w:rFonts w:ascii="Comic Sans MS" w:hAnsi="Comic Sans MS"/>
                <w:b/>
                <w:caps/>
                <w:color w:val="FFFFFF" w:themeColor="background1"/>
                <w:sz w:val="16"/>
                <w:szCs w:val="16"/>
              </w:rPr>
              <w:alias w:val="Titre"/>
              <w:tag w:val=""/>
              <w:id w:val="-578829839"/>
              <w:placeholder>
                <w:docPart w:val="6AB31EADBA378141828570DA6DDA274B"/>
              </w:placeholder>
              <w:dataBinding w:prefixMappings="xmlns:ns0='http://purl.org/dc/elements/1.1/' xmlns:ns1='http://schemas.openxmlformats.org/package/2006/metadata/core-properties' " w:xpath="/ns1:coreProperties[1]/ns0:title[1]" w:storeItemID="{6C3C8BC8-F283-45AE-878A-BAB7291924A1}"/>
              <w:text/>
            </w:sdtPr>
            <w:sdtEndPr/>
            <w:sdtContent>
              <w:r w:rsidR="00DF4563">
                <w:rPr>
                  <w:rFonts w:ascii="Comic Sans MS" w:hAnsi="Comic Sans MS"/>
                  <w:b/>
                  <w:caps/>
                  <w:color w:val="FFFFFF" w:themeColor="background1"/>
                  <w:sz w:val="16"/>
                  <w:szCs w:val="16"/>
                </w:rPr>
                <w:t>PMF – SALA</w:t>
              </w:r>
            </w:sdtContent>
          </w:sdt>
        </w:p>
      </w:tc>
      <w:tc>
        <w:tcPr>
          <w:tcW w:w="2500" w:type="pct"/>
          <w:shd w:val="clear" w:color="auto" w:fill="A6A6A6" w:themeFill="background1" w:themeFillShade="A6"/>
          <w:vAlign w:val="center"/>
        </w:tcPr>
        <w:p w:rsidR="00D106E7" w:rsidRPr="00D106E7" w:rsidRDefault="00D106E7" w:rsidP="00D106E7">
          <w:pPr>
            <w:pStyle w:val="Pieddepage"/>
            <w:spacing w:before="80" w:after="80"/>
            <w:jc w:val="right"/>
            <w:rPr>
              <w:rFonts w:ascii="Comic Sans MS" w:hAnsi="Comic Sans MS"/>
              <w:b/>
              <w:caps/>
              <w:color w:val="FFFFFF" w:themeColor="background1"/>
              <w:sz w:val="16"/>
              <w:szCs w:val="16"/>
            </w:rPr>
          </w:pPr>
        </w:p>
      </w:tc>
    </w:tr>
  </w:tbl>
  <w:p w:rsidR="00D106E7" w:rsidRDefault="00D106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069" w:rsidRDefault="00D66069" w:rsidP="00D106E7">
      <w:r>
        <w:separator/>
      </w:r>
    </w:p>
  </w:footnote>
  <w:footnote w:type="continuationSeparator" w:id="0">
    <w:p w:rsidR="00D66069" w:rsidRDefault="00D66069" w:rsidP="00D10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F5"/>
    <w:rsid w:val="000100E5"/>
    <w:rsid w:val="000A0B9D"/>
    <w:rsid w:val="000B66D2"/>
    <w:rsid w:val="000C39F5"/>
    <w:rsid w:val="00172DEC"/>
    <w:rsid w:val="001F394A"/>
    <w:rsid w:val="00206EF8"/>
    <w:rsid w:val="00255DFF"/>
    <w:rsid w:val="00260B0E"/>
    <w:rsid w:val="00364A15"/>
    <w:rsid w:val="003F1B29"/>
    <w:rsid w:val="004460AC"/>
    <w:rsid w:val="00626121"/>
    <w:rsid w:val="007313E0"/>
    <w:rsid w:val="00782FEE"/>
    <w:rsid w:val="008C1D2B"/>
    <w:rsid w:val="00A363F4"/>
    <w:rsid w:val="00A441B0"/>
    <w:rsid w:val="00B05F73"/>
    <w:rsid w:val="00B53A75"/>
    <w:rsid w:val="00BB4AB9"/>
    <w:rsid w:val="00BC2845"/>
    <w:rsid w:val="00BD3E12"/>
    <w:rsid w:val="00CA6D04"/>
    <w:rsid w:val="00CD2654"/>
    <w:rsid w:val="00D106E7"/>
    <w:rsid w:val="00D1112D"/>
    <w:rsid w:val="00D1349A"/>
    <w:rsid w:val="00D66069"/>
    <w:rsid w:val="00DC0335"/>
    <w:rsid w:val="00DF4563"/>
    <w:rsid w:val="00EF21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06E7"/>
    <w:pPr>
      <w:tabs>
        <w:tab w:val="center" w:pos="4536"/>
        <w:tab w:val="right" w:pos="9072"/>
      </w:tabs>
    </w:pPr>
  </w:style>
  <w:style w:type="character" w:customStyle="1" w:styleId="En-tteCar">
    <w:name w:val="En-tête Car"/>
    <w:basedOn w:val="Policepardfaut"/>
    <w:link w:val="En-tte"/>
    <w:uiPriority w:val="99"/>
    <w:rsid w:val="00D106E7"/>
  </w:style>
  <w:style w:type="paragraph" w:styleId="Pieddepage">
    <w:name w:val="footer"/>
    <w:basedOn w:val="Normal"/>
    <w:link w:val="PieddepageCar"/>
    <w:uiPriority w:val="99"/>
    <w:unhideWhenUsed/>
    <w:rsid w:val="00D106E7"/>
    <w:pPr>
      <w:tabs>
        <w:tab w:val="center" w:pos="4536"/>
        <w:tab w:val="right" w:pos="9072"/>
      </w:tabs>
    </w:pPr>
  </w:style>
  <w:style w:type="character" w:customStyle="1" w:styleId="PieddepageCar">
    <w:name w:val="Pied de page Car"/>
    <w:basedOn w:val="Policepardfaut"/>
    <w:link w:val="Pieddepage"/>
    <w:uiPriority w:val="99"/>
    <w:rsid w:val="00D106E7"/>
  </w:style>
  <w:style w:type="table" w:styleId="Grilledutableau">
    <w:name w:val="Table Grid"/>
    <w:basedOn w:val="TableauNormal"/>
    <w:uiPriority w:val="39"/>
    <w:rsid w:val="00D1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D2654"/>
    <w:rPr>
      <w:rFonts w:ascii="Tahoma" w:hAnsi="Tahoma" w:cs="Tahoma"/>
      <w:sz w:val="16"/>
      <w:szCs w:val="16"/>
    </w:rPr>
  </w:style>
  <w:style w:type="character" w:customStyle="1" w:styleId="TextedebullesCar">
    <w:name w:val="Texte de bulles Car"/>
    <w:basedOn w:val="Policepardfaut"/>
    <w:link w:val="Textedebulles"/>
    <w:uiPriority w:val="99"/>
    <w:semiHidden/>
    <w:rsid w:val="00CD26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06E7"/>
    <w:pPr>
      <w:tabs>
        <w:tab w:val="center" w:pos="4536"/>
        <w:tab w:val="right" w:pos="9072"/>
      </w:tabs>
    </w:pPr>
  </w:style>
  <w:style w:type="character" w:customStyle="1" w:styleId="En-tteCar">
    <w:name w:val="En-tête Car"/>
    <w:basedOn w:val="Policepardfaut"/>
    <w:link w:val="En-tte"/>
    <w:uiPriority w:val="99"/>
    <w:rsid w:val="00D106E7"/>
  </w:style>
  <w:style w:type="paragraph" w:styleId="Pieddepage">
    <w:name w:val="footer"/>
    <w:basedOn w:val="Normal"/>
    <w:link w:val="PieddepageCar"/>
    <w:uiPriority w:val="99"/>
    <w:unhideWhenUsed/>
    <w:rsid w:val="00D106E7"/>
    <w:pPr>
      <w:tabs>
        <w:tab w:val="center" w:pos="4536"/>
        <w:tab w:val="right" w:pos="9072"/>
      </w:tabs>
    </w:pPr>
  </w:style>
  <w:style w:type="character" w:customStyle="1" w:styleId="PieddepageCar">
    <w:name w:val="Pied de page Car"/>
    <w:basedOn w:val="Policepardfaut"/>
    <w:link w:val="Pieddepage"/>
    <w:uiPriority w:val="99"/>
    <w:rsid w:val="00D106E7"/>
  </w:style>
  <w:style w:type="table" w:styleId="Grilledutableau">
    <w:name w:val="Table Grid"/>
    <w:basedOn w:val="TableauNormal"/>
    <w:uiPriority w:val="39"/>
    <w:rsid w:val="00D1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D2654"/>
    <w:rPr>
      <w:rFonts w:ascii="Tahoma" w:hAnsi="Tahoma" w:cs="Tahoma"/>
      <w:sz w:val="16"/>
      <w:szCs w:val="16"/>
    </w:rPr>
  </w:style>
  <w:style w:type="character" w:customStyle="1" w:styleId="TextedebullesCar">
    <w:name w:val="Texte de bulles Car"/>
    <w:basedOn w:val="Policepardfaut"/>
    <w:link w:val="Textedebulles"/>
    <w:uiPriority w:val="99"/>
    <w:semiHidden/>
    <w:rsid w:val="00CD2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B31EADBA378141828570DA6DDA274B"/>
        <w:category>
          <w:name w:val="Général"/>
          <w:gallery w:val="placeholder"/>
        </w:category>
        <w:types>
          <w:type w:val="bbPlcHdr"/>
        </w:types>
        <w:behaviors>
          <w:behavior w:val="content"/>
        </w:behaviors>
        <w:guid w:val="{D6E78669-46E0-6143-B77F-5AB1ADABC08F}"/>
      </w:docPartPr>
      <w:docPartBody>
        <w:p w:rsidR="007E42B2" w:rsidRDefault="0033152D" w:rsidP="0033152D">
          <w:pPr>
            <w:pStyle w:val="6AB31EADBA378141828570DA6DDA274B"/>
          </w:pPr>
          <w:r>
            <w:rPr>
              <w:caps/>
              <w:color w:val="FFFFFF" w:themeColor="background1"/>
              <w:sz w:val="18"/>
              <w:szCs w:val="1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52D"/>
    <w:rsid w:val="00097345"/>
    <w:rsid w:val="00120DA5"/>
    <w:rsid w:val="002B77B5"/>
    <w:rsid w:val="0033152D"/>
    <w:rsid w:val="00626808"/>
    <w:rsid w:val="006B0C56"/>
    <w:rsid w:val="007E42B2"/>
    <w:rsid w:val="00A664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B31EADBA378141828570DA6DDA274B">
    <w:name w:val="6AB31EADBA378141828570DA6DDA274B"/>
    <w:rsid w:val="0033152D"/>
  </w:style>
  <w:style w:type="paragraph" w:customStyle="1" w:styleId="BA2C4DC37D953043ADB05770E881CDD3">
    <w:name w:val="BA2C4DC37D953043ADB05770E881CDD3"/>
    <w:rsid w:val="003315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B31EADBA378141828570DA6DDA274B">
    <w:name w:val="6AB31EADBA378141828570DA6DDA274B"/>
    <w:rsid w:val="0033152D"/>
  </w:style>
  <w:style w:type="paragraph" w:customStyle="1" w:styleId="BA2C4DC37D953043ADB05770E881CDD3">
    <w:name w:val="BA2C4DC37D953043ADB05770E881CDD3"/>
    <w:rsid w:val="0033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937</Words>
  <Characters>5155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PMF – SALA</vt:lpstr>
    </vt:vector>
  </TitlesOfParts>
  <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 – SALA</dc:title>
  <dc:creator>jocelyn</dc:creator>
  <cp:lastModifiedBy>jocelyn</cp:lastModifiedBy>
  <cp:revision>4</cp:revision>
  <cp:lastPrinted>2019-12-26T18:39:00Z</cp:lastPrinted>
  <dcterms:created xsi:type="dcterms:W3CDTF">2022-05-06T19:58:00Z</dcterms:created>
  <dcterms:modified xsi:type="dcterms:W3CDTF">2022-05-07T09:00:00Z</dcterms:modified>
</cp:coreProperties>
</file>