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77"/>
        <w:gridCol w:w="5377"/>
        <w:gridCol w:w="4942"/>
      </w:tblGrid>
      <w:tr w:rsidR="00172DEC" w:rsidTr="00A441B0">
        <w:trPr>
          <w:trHeight w:val="851"/>
        </w:trPr>
        <w:tc>
          <w:tcPr>
            <w:tcW w:w="10754" w:type="dxa"/>
            <w:gridSpan w:val="2"/>
            <w:tcBorders>
              <w:right w:val="dotDash" w:sz="4" w:space="0" w:color="auto"/>
            </w:tcBorders>
            <w:vAlign w:val="center"/>
          </w:tcPr>
          <w:p w:rsidR="00A441B0" w:rsidRDefault="003B35BA" w:rsidP="00A441B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highlight w:val="darkGray"/>
              </w:rPr>
              <w:t>HISTOI</w:t>
            </w:r>
            <w:r w:rsidR="00A441B0" w:rsidRPr="000B66D2">
              <w:rPr>
                <w:rFonts w:ascii="Comic Sans MS" w:hAnsi="Comic Sans MS"/>
                <w:b/>
                <w:sz w:val="20"/>
                <w:szCs w:val="20"/>
                <w:highlight w:val="darkGray"/>
              </w:rPr>
              <w:t>RE</w:t>
            </w:r>
          </w:p>
          <w:p w:rsidR="00172DEC" w:rsidRPr="00A441B0" w:rsidRDefault="003B35BA" w:rsidP="00A441B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H6 Un monde bipolaire au temps de la guerre froide </w:t>
            </w:r>
          </w:p>
        </w:tc>
        <w:tc>
          <w:tcPr>
            <w:tcW w:w="4942" w:type="dxa"/>
            <w:tcBorders>
              <w:left w:val="dotDash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2DEC" w:rsidRPr="00A441B0" w:rsidRDefault="00172DEC" w:rsidP="00A441B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441B0">
              <w:rPr>
                <w:rFonts w:ascii="Comic Sans MS" w:hAnsi="Comic Sans MS"/>
                <w:b/>
                <w:sz w:val="20"/>
                <w:szCs w:val="20"/>
              </w:rPr>
              <w:t>FICHE DE MEMORISATION</w:t>
            </w:r>
          </w:p>
          <w:p w:rsidR="00172DEC" w:rsidRPr="00A441B0" w:rsidRDefault="003B35BA" w:rsidP="00A441B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 w:rsidR="00172DEC" w:rsidRPr="00A441B0">
              <w:rPr>
                <w:rFonts w:ascii="Comic Sans MS" w:hAnsi="Comic Sans MS"/>
                <w:b/>
                <w:sz w:val="20"/>
                <w:szCs w:val="20"/>
                <w:vertAlign w:val="superscript"/>
              </w:rPr>
              <w:t>ème</w:t>
            </w: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3B35BA" w:rsidRDefault="003B35BA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3B35BA">
              <w:rPr>
                <w:rFonts w:ascii="Comic Sans MS" w:hAnsi="Comic Sans MS" w:cs="Calibri"/>
                <w:sz w:val="20"/>
                <w:szCs w:val="20"/>
              </w:rPr>
              <w:t xml:space="preserve">Qu’est-ce que </w:t>
            </w:r>
            <w:bookmarkStart w:id="0" w:name="_GoBack"/>
            <w:r w:rsidRPr="005D666B">
              <w:rPr>
                <w:rFonts w:ascii="Comic Sans MS" w:hAnsi="Comic Sans MS" w:cs="Calibri"/>
                <w:b/>
                <w:sz w:val="20"/>
                <w:szCs w:val="20"/>
              </w:rPr>
              <w:t>la Guerre froide</w:t>
            </w:r>
            <w:r w:rsidRPr="003B35BA">
              <w:rPr>
                <w:rFonts w:ascii="Comic Sans MS" w:hAnsi="Comic Sans MS" w:cs="Calibri"/>
                <w:sz w:val="20"/>
                <w:szCs w:val="20"/>
              </w:rPr>
              <w:t> </w:t>
            </w:r>
            <w:bookmarkEnd w:id="0"/>
            <w:r w:rsidRPr="003B35BA">
              <w:rPr>
                <w:rFonts w:ascii="Comic Sans MS" w:hAnsi="Comic Sans MS" w:cs="Calibri"/>
                <w:sz w:val="20"/>
                <w:szCs w:val="20"/>
              </w:rPr>
              <w:t>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3B35BA" w:rsidRPr="00E76ABC" w:rsidRDefault="003B35BA" w:rsidP="00172DEC">
            <w:pPr>
              <w:rPr>
                <w:rFonts w:ascii="Comic Sans MS" w:hAnsi="Comic Sans MS" w:cs="Calibri"/>
                <w:sz w:val="20"/>
                <w:szCs w:val="20"/>
              </w:rPr>
            </w:pPr>
            <w:r w:rsidRPr="003B35BA">
              <w:rPr>
                <w:rFonts w:ascii="Comic Sans MS" w:hAnsi="Comic Sans MS" w:cs="Calibri"/>
                <w:sz w:val="20"/>
                <w:szCs w:val="20"/>
              </w:rPr>
              <w:t xml:space="preserve">La </w:t>
            </w:r>
            <w:r w:rsidRPr="003B35BA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Guerre froide</w:t>
            </w:r>
            <w:r w:rsidRPr="003B35BA">
              <w:rPr>
                <w:rFonts w:ascii="Comic Sans MS" w:hAnsi="Comic Sans MS" w:cs="Calibri"/>
                <w:sz w:val="20"/>
                <w:szCs w:val="20"/>
              </w:rPr>
              <w:t xml:space="preserve"> est une période de </w:t>
            </w:r>
            <w:r w:rsidRPr="003B35BA">
              <w:rPr>
                <w:rFonts w:ascii="Comic Sans MS" w:hAnsi="Comic Sans MS" w:cs="Calibri"/>
                <w:b/>
                <w:sz w:val="20"/>
                <w:szCs w:val="20"/>
              </w:rPr>
              <w:t>tensions</w:t>
            </w:r>
            <w:r w:rsidRPr="003B35BA">
              <w:rPr>
                <w:rFonts w:ascii="Comic Sans MS" w:hAnsi="Comic Sans MS" w:cs="Calibri"/>
                <w:sz w:val="20"/>
                <w:szCs w:val="20"/>
              </w:rPr>
              <w:t xml:space="preserve"> de </w:t>
            </w:r>
            <w:r w:rsidRPr="003B35BA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1947à 1991</w:t>
            </w:r>
            <w:r w:rsidRPr="003B35BA">
              <w:rPr>
                <w:rFonts w:ascii="Comic Sans MS" w:hAnsi="Comic Sans MS" w:cs="Calibri"/>
                <w:sz w:val="20"/>
                <w:szCs w:val="20"/>
              </w:rPr>
              <w:t xml:space="preserve"> entre le </w:t>
            </w:r>
            <w:r w:rsidRPr="003B35BA">
              <w:rPr>
                <w:rFonts w:ascii="Comic Sans MS" w:hAnsi="Comic Sans MS" w:cs="Calibri"/>
                <w:b/>
                <w:sz w:val="20"/>
                <w:szCs w:val="20"/>
              </w:rPr>
              <w:t>bloc de l’Est</w:t>
            </w:r>
            <w:r w:rsidRPr="003B35BA">
              <w:rPr>
                <w:rFonts w:ascii="Comic Sans MS" w:hAnsi="Comic Sans MS" w:cs="Calibri"/>
                <w:sz w:val="20"/>
                <w:szCs w:val="20"/>
              </w:rPr>
              <w:t xml:space="preserve"> dirigé par </w:t>
            </w:r>
            <w:r w:rsidRPr="003B35BA">
              <w:rPr>
                <w:rFonts w:ascii="Comic Sans MS" w:hAnsi="Comic Sans MS" w:cs="Calibri"/>
                <w:b/>
                <w:sz w:val="20"/>
                <w:szCs w:val="20"/>
              </w:rPr>
              <w:t>l’URSS</w:t>
            </w:r>
            <w:r w:rsidRPr="003B35BA">
              <w:rPr>
                <w:rFonts w:ascii="Comic Sans MS" w:hAnsi="Comic Sans MS" w:cs="Calibri"/>
                <w:sz w:val="20"/>
                <w:szCs w:val="20"/>
              </w:rPr>
              <w:t xml:space="preserve"> et le </w:t>
            </w:r>
            <w:r w:rsidRPr="003B35BA">
              <w:rPr>
                <w:rFonts w:ascii="Comic Sans MS" w:hAnsi="Comic Sans MS" w:cs="Calibri"/>
                <w:b/>
                <w:sz w:val="20"/>
                <w:szCs w:val="20"/>
              </w:rPr>
              <w:t>bloc de l’Ouest</w:t>
            </w:r>
            <w:r w:rsidRPr="003B35BA">
              <w:rPr>
                <w:rFonts w:ascii="Comic Sans MS" w:hAnsi="Comic Sans MS" w:cs="Calibri"/>
                <w:sz w:val="20"/>
                <w:szCs w:val="20"/>
              </w:rPr>
              <w:t xml:space="preserve"> dirigé par les </w:t>
            </w:r>
            <w:r w:rsidRPr="003B35BA">
              <w:rPr>
                <w:rFonts w:ascii="Comic Sans MS" w:hAnsi="Comic Sans MS" w:cs="Calibri"/>
                <w:b/>
                <w:sz w:val="20"/>
                <w:szCs w:val="20"/>
              </w:rPr>
              <w:t>États-Unis</w:t>
            </w:r>
            <w:r w:rsidRPr="003B35BA">
              <w:rPr>
                <w:rFonts w:ascii="Comic Sans MS" w:hAnsi="Comic Sans MS" w:cs="Calibri"/>
                <w:sz w:val="20"/>
                <w:szCs w:val="20"/>
              </w:rPr>
              <w:t>, mais sans  guerre directe entre les États-Unis et l’URSS (</w:t>
            </w:r>
            <w:r w:rsidRPr="003B35BA">
              <w:rPr>
                <w:rFonts w:ascii="Comic Sans MS" w:hAnsi="Comic Sans MS" w:cs="Calibri"/>
                <w:b/>
                <w:sz w:val="20"/>
                <w:szCs w:val="20"/>
              </w:rPr>
              <w:t>arme nucléaire</w:t>
            </w:r>
            <w:r w:rsidRPr="003B35BA">
              <w:rPr>
                <w:rFonts w:ascii="Comic Sans MS" w:hAnsi="Comic Sans MS" w:cs="Calibri"/>
                <w:sz w:val="20"/>
                <w:szCs w:val="20"/>
              </w:rPr>
              <w:t xml:space="preserve"> en 1945 pour États-Unis, 1949 pour URSS).</w:t>
            </w:r>
          </w:p>
        </w:tc>
        <w:tc>
          <w:tcPr>
            <w:tcW w:w="4942" w:type="dxa"/>
            <w:vMerge w:val="restart"/>
            <w:tcBorders>
              <w:left w:val="dotDash" w:sz="4" w:space="0" w:color="auto"/>
            </w:tcBorders>
            <w:vAlign w:val="center"/>
          </w:tcPr>
          <w:p w:rsid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CACHE</w:t>
            </w:r>
          </w:p>
          <w:p w:rsid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72DEC" w:rsidRP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(à plier pour masquer</w:t>
            </w:r>
            <w:r w:rsidR="00A441B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la colonne des réponses)</w:t>
            </w:r>
          </w:p>
        </w:tc>
      </w:tr>
      <w:tr w:rsidR="00E76ABC" w:rsidTr="001C072F">
        <w:trPr>
          <w:trHeight w:val="565"/>
        </w:trPr>
        <w:tc>
          <w:tcPr>
            <w:tcW w:w="5377" w:type="dxa"/>
            <w:shd w:val="clear" w:color="auto" w:fill="FFFFFF" w:themeFill="background1"/>
          </w:tcPr>
          <w:p w:rsidR="00E76ABC" w:rsidRPr="00E76ABC" w:rsidRDefault="00E76ABC" w:rsidP="00172DEC">
            <w:pPr>
              <w:rPr>
                <w:rFonts w:ascii="Comic Sans MS" w:hAnsi="Comic Sans MS" w:cs="Calibri"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Que signifie </w:t>
            </w:r>
            <w:r w:rsidRPr="005D666B">
              <w:rPr>
                <w:rFonts w:ascii="Comic Sans MS" w:hAnsi="Comic Sans MS" w:cs="Calibri"/>
                <w:b/>
                <w:sz w:val="20"/>
                <w:szCs w:val="20"/>
              </w:rPr>
              <w:t>monde bipolaire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FFFFFF" w:themeFill="background1"/>
          </w:tcPr>
          <w:p w:rsidR="00E76ABC" w:rsidRPr="00E76ABC" w:rsidRDefault="00E76ABC" w:rsidP="00172DEC">
            <w:pPr>
              <w:rPr>
                <w:rFonts w:ascii="Comic Sans MS" w:hAnsi="Comic Sans MS" w:cs="Calibri"/>
                <w:sz w:val="20"/>
                <w:szCs w:val="20"/>
              </w:rPr>
            </w:pPr>
            <w:r w:rsidRPr="00E76ABC">
              <w:rPr>
                <w:rFonts w:ascii="Comic Sans MS" w:hAnsi="Comic Sans MS"/>
                <w:bCs/>
                <w:sz w:val="20"/>
                <w:szCs w:val="20"/>
              </w:rPr>
              <w:t xml:space="preserve">Un </w:t>
            </w:r>
            <w:r w:rsidRPr="00E76AB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monde bipolaire </w:t>
            </w:r>
            <w:r w:rsidRPr="00E76ABC">
              <w:rPr>
                <w:rFonts w:ascii="Comic Sans MS" w:hAnsi="Comic Sans MS"/>
                <w:sz w:val="20"/>
                <w:szCs w:val="20"/>
              </w:rPr>
              <w:t xml:space="preserve">est un monde </w:t>
            </w:r>
            <w:r w:rsidRPr="00E76ABC">
              <w:rPr>
                <w:rFonts w:ascii="Comic Sans MS" w:hAnsi="Comic Sans MS"/>
                <w:b/>
                <w:sz w:val="20"/>
                <w:szCs w:val="20"/>
              </w:rPr>
              <w:t>divisé en 2 blocs rivaux</w:t>
            </w:r>
            <w:r w:rsidRPr="00E76ABC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  <w:vAlign w:val="center"/>
          </w:tcPr>
          <w:p w:rsidR="00E76ABC" w:rsidRDefault="00E76AB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E76AB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E76ABC" w:rsidRDefault="00E76ABC" w:rsidP="00172DEC">
            <w:pPr>
              <w:rPr>
                <w:rFonts w:ascii="Comic Sans MS" w:hAnsi="Comic Sans MS" w:cs="Calibri"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sz w:val="20"/>
                <w:szCs w:val="20"/>
              </w:rPr>
              <w:t>Qui sont les 2 superpuissances pendant la Guerre froide ? Quel bloc dirigent-ils ?</w:t>
            </w:r>
          </w:p>
          <w:p w:rsidR="00E76ABC" w:rsidRPr="00E76ABC" w:rsidRDefault="00E76ABC" w:rsidP="00172DEC">
            <w:pPr>
              <w:rPr>
                <w:rFonts w:ascii="Comic Sans MS" w:hAnsi="Comic Sans MS" w:cs="Calibri"/>
                <w:sz w:val="20"/>
                <w:szCs w:val="20"/>
              </w:rPr>
            </w:pPr>
          </w:p>
          <w:p w:rsidR="00E76ABC" w:rsidRPr="00E76ABC" w:rsidRDefault="00E76ABC" w:rsidP="00172DEC">
            <w:pPr>
              <w:rPr>
                <w:rFonts w:cs="Calibri"/>
                <w:color w:val="FF0000"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sz w:val="20"/>
                <w:szCs w:val="20"/>
              </w:rPr>
              <w:t>Quelles sont les oppositions politiques et économiques entre les États-Unis et l’URSS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E76ABC" w:rsidRPr="00E76ABC" w:rsidRDefault="00E76ABC" w:rsidP="00E76ABC">
            <w:pPr>
              <w:spacing w:before="60"/>
              <w:rPr>
                <w:rFonts w:ascii="Comic Sans MS" w:hAnsi="Comic Sans MS" w:cs="Calibri"/>
                <w:b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sz w:val="20"/>
                <w:szCs w:val="20"/>
              </w:rPr>
              <w:t>-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 xml:space="preserve">URSS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>à la tête du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 xml:space="preserve"> bloc communiste.</w:t>
            </w:r>
          </w:p>
          <w:p w:rsidR="00E76ABC" w:rsidRPr="00E76ABC" w:rsidRDefault="00E76ABC" w:rsidP="00E76ABC">
            <w:pPr>
              <w:rPr>
                <w:rFonts w:ascii="Comic Sans MS" w:hAnsi="Comic Sans MS" w:cs="Calibri"/>
                <w:b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-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Les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 xml:space="preserve">États-Unis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>à la tête du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 xml:space="preserve"> bloc occidental.</w:t>
            </w:r>
          </w:p>
          <w:p w:rsidR="001C072F" w:rsidRDefault="00E76ABC" w:rsidP="00E76ABC">
            <w:pPr>
              <w:snapToGrid w:val="0"/>
              <w:spacing w:before="60" w:after="100" w:afterAutospacing="1"/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</w:pPr>
            <w:r w:rsidRPr="00E76ABC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- </w:t>
            </w:r>
            <w:r w:rsidRPr="00E76ABC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2 systèmes économiques opposés : </w:t>
            </w:r>
            <w:r w:rsidRPr="00E76ABC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 xml:space="preserve">Communisme </w:t>
            </w:r>
            <w:r w:rsidRPr="00E76ABC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en URSS </w:t>
            </w:r>
            <w:r w:rsidRPr="00E76ABC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 xml:space="preserve">/ Capitalisme </w:t>
            </w:r>
            <w:r w:rsidRPr="00E76ABC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>aux États-Unis.</w:t>
            </w:r>
          </w:p>
          <w:p w:rsidR="00E76ABC" w:rsidRPr="001C072F" w:rsidRDefault="001C072F" w:rsidP="00E76ABC">
            <w:pPr>
              <w:snapToGrid w:val="0"/>
              <w:spacing w:before="60" w:after="100" w:afterAutospacing="1"/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- </w:t>
            </w:r>
            <w:r w:rsidR="00E76ABC" w:rsidRPr="00E76ABC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2 systèmes politiques opposés : </w:t>
            </w:r>
            <w:r w:rsidR="00E76ABC" w:rsidRPr="00E76ABC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 xml:space="preserve">Régime totalitaire </w:t>
            </w:r>
            <w:r w:rsidR="00E76ABC" w:rsidRPr="00E76ABC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en URSS </w:t>
            </w:r>
            <w:r w:rsidR="00E76ABC" w:rsidRPr="00E76ABC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 xml:space="preserve">/ </w:t>
            </w:r>
            <w:r w:rsidR="00E76ABC" w:rsidRPr="00E76ABC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>Démocratie aux États-Unis.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  <w:vAlign w:val="center"/>
          </w:tcPr>
          <w:p w:rsidR="00E76ABC" w:rsidRDefault="00E76AB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E76ABC" w:rsidTr="001C072F">
        <w:trPr>
          <w:trHeight w:val="936"/>
        </w:trPr>
        <w:tc>
          <w:tcPr>
            <w:tcW w:w="5377" w:type="dxa"/>
            <w:shd w:val="clear" w:color="auto" w:fill="FFFFFF" w:themeFill="background1"/>
          </w:tcPr>
          <w:p w:rsidR="00E76ABC" w:rsidRDefault="00E76ABC">
            <w:pPr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</w:pP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Pourquoi les </w:t>
            </w:r>
            <w:r w:rsidRPr="00E76ABC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>États-Unis et l’</w:t>
            </w:r>
            <w:r w:rsidRPr="00E76ABC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URSS que tout oppose ne se </w:t>
            </w:r>
            <w:proofErr w:type="spellStart"/>
            <w:r w:rsidRPr="00E76ABC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>font-</w:t>
            </w:r>
            <w:r w:rsid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>ils</w:t>
            </w:r>
            <w:proofErr w:type="spellEnd"/>
            <w:r w:rsidRPr="00E76ABC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 pas directement la guerre ?</w:t>
            </w:r>
          </w:p>
          <w:p w:rsidR="001C072F" w:rsidRDefault="001C072F">
            <w:pPr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</w:pPr>
          </w:p>
          <w:p w:rsidR="001C072F" w:rsidRPr="001C072F" w:rsidRDefault="001C072F">
            <w:pPr>
              <w:rPr>
                <w:rFonts w:ascii="Comic Sans MS" w:hAnsi="Comic Sans MS"/>
              </w:rPr>
            </w:pPr>
            <w:r w:rsidRPr="001C072F">
              <w:rPr>
                <w:rFonts w:ascii="Comic Sans MS" w:hAnsi="Comic Sans MS" w:cs="Calibri"/>
                <w:sz w:val="20"/>
                <w:szCs w:val="20"/>
              </w:rPr>
              <w:t xml:space="preserve">Dans quelles </w:t>
            </w:r>
            <w:r w:rsidRPr="001C072F">
              <w:rPr>
                <w:rFonts w:ascii="Comic Sans MS" w:hAnsi="Comic Sans MS" w:cs="Calibri"/>
                <w:b/>
                <w:sz w:val="20"/>
                <w:szCs w:val="20"/>
                <w:u w:val="single"/>
              </w:rPr>
              <w:t>alliances militaires</w:t>
            </w:r>
            <w:r w:rsidRPr="001C072F">
              <w:rPr>
                <w:rFonts w:ascii="Comic Sans MS" w:hAnsi="Comic Sans MS" w:cs="Calibri"/>
                <w:sz w:val="20"/>
                <w:szCs w:val="20"/>
              </w:rPr>
              <w:t xml:space="preserve"> l’URSS et les </w:t>
            </w: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>États-Unis regroupent-ils leurs alliés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FFFFFF" w:themeFill="background1"/>
          </w:tcPr>
          <w:p w:rsidR="00E76ABC" w:rsidRDefault="001C072F">
            <w:pPr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</w:pP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>I</w:t>
            </w: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ls ont </w:t>
            </w:r>
            <w:r w:rsidRPr="001C072F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 xml:space="preserve">l’arme </w:t>
            </w:r>
            <w:r w:rsidRPr="001C072F">
              <w:rPr>
                <w:rFonts w:ascii="Comic Sans MS" w:eastAsia="Times New Roman" w:hAnsi="Comic Sans MS" w:cs="Calibri"/>
                <w:b/>
                <w:color w:val="FF0000"/>
                <w:sz w:val="20"/>
                <w:szCs w:val="20"/>
                <w:lang w:eastAsia="fr-FR"/>
              </w:rPr>
              <w:t>nucléaire</w:t>
            </w:r>
            <w:r w:rsidRPr="001C072F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> </w:t>
            </w: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>: États-Unis en 1945, URSS en 1949.</w:t>
            </w:r>
          </w:p>
          <w:p w:rsidR="001C072F" w:rsidRDefault="001C072F">
            <w:pPr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</w:pPr>
          </w:p>
          <w:p w:rsidR="001C072F" w:rsidRPr="001C072F" w:rsidRDefault="001C072F">
            <w:pPr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</w:pP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>Dans l</w:t>
            </w:r>
            <w:r w:rsidRPr="001C072F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>’OTAN</w:t>
            </w: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 pour les États-Unis, dans </w:t>
            </w:r>
            <w:r w:rsidRPr="001C072F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>le</w:t>
            </w: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 </w:t>
            </w:r>
            <w:r w:rsidRPr="001C072F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>Pacte de Varsovie</w:t>
            </w: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 pour l’URSS.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E76ABC" w:rsidRDefault="00E76AB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1C072F" w:rsidTr="001C072F">
        <w:trPr>
          <w:trHeight w:val="130"/>
        </w:trPr>
        <w:tc>
          <w:tcPr>
            <w:tcW w:w="5377" w:type="dxa"/>
            <w:shd w:val="clear" w:color="auto" w:fill="FFFFFF" w:themeFill="background1"/>
          </w:tcPr>
          <w:p w:rsidR="001C072F" w:rsidRPr="001C072F" w:rsidRDefault="001C072F">
            <w:pPr>
              <w:rPr>
                <w:rFonts w:ascii="Comic Sans MS" w:hAnsi="Comic Sans MS" w:cs="Calibri"/>
                <w:sz w:val="20"/>
                <w:szCs w:val="20"/>
              </w:rPr>
            </w:pPr>
            <w:r w:rsidRPr="001C072F">
              <w:rPr>
                <w:rFonts w:ascii="Comic Sans MS" w:hAnsi="Comic Sans MS" w:cs="Calibri"/>
                <w:sz w:val="20"/>
                <w:szCs w:val="20"/>
              </w:rPr>
              <w:t xml:space="preserve">Quelles sont les deux doctrines élaborées par l’URSS et les États-Unis ? </w:t>
            </w:r>
          </w:p>
          <w:p w:rsidR="001C072F" w:rsidRPr="001C072F" w:rsidRDefault="001C072F">
            <w:pPr>
              <w:rPr>
                <w:rFonts w:ascii="Comic Sans MS" w:hAnsi="Comic Sans MS" w:cs="Calibri"/>
                <w:sz w:val="20"/>
                <w:szCs w:val="20"/>
              </w:rPr>
            </w:pPr>
          </w:p>
          <w:p w:rsidR="001C072F" w:rsidRPr="001C072F" w:rsidRDefault="001C072F" w:rsidP="001C072F">
            <w:pPr>
              <w:rPr>
                <w:rFonts w:ascii="Comic Sans MS" w:hAnsi="Comic Sans MS" w:cs="Calibri"/>
                <w:sz w:val="20"/>
                <w:szCs w:val="20"/>
              </w:rPr>
            </w:pPr>
            <w:r w:rsidRPr="001C072F">
              <w:rPr>
                <w:rFonts w:ascii="Comic Sans MS" w:hAnsi="Comic Sans MS" w:cs="Calibri"/>
                <w:sz w:val="20"/>
                <w:szCs w:val="20"/>
              </w:rPr>
              <w:t>En quoi consiste la doctrine Truman ? Quelle forme prend la doctrine Truman en 1947 ? Donnez des exemples montrant la mise en œuvre de cette doctrine</w:t>
            </w:r>
            <w:r w:rsidRPr="001C072F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1C072F" w:rsidRPr="001C072F" w:rsidRDefault="001C072F" w:rsidP="001C072F">
            <w:pPr>
              <w:rPr>
                <w:rFonts w:ascii="Comic Sans MS" w:hAnsi="Comic Sans MS" w:cs="Calibri"/>
                <w:sz w:val="20"/>
                <w:szCs w:val="20"/>
              </w:rPr>
            </w:pPr>
          </w:p>
          <w:p w:rsidR="001C072F" w:rsidRPr="001C072F" w:rsidRDefault="001C072F" w:rsidP="001C072F">
            <w:pPr>
              <w:rPr>
                <w:rFonts w:ascii="Comic Sans MS" w:hAnsi="Comic Sans MS" w:cs="Calibri"/>
                <w:sz w:val="20"/>
                <w:szCs w:val="20"/>
              </w:rPr>
            </w:pPr>
          </w:p>
          <w:p w:rsidR="001C072F" w:rsidRDefault="001C072F" w:rsidP="001C072F">
            <w:pPr>
              <w:rPr>
                <w:rFonts w:ascii="Comic Sans MS" w:hAnsi="Comic Sans MS" w:cs="Calibri"/>
                <w:sz w:val="20"/>
                <w:szCs w:val="20"/>
              </w:rPr>
            </w:pPr>
          </w:p>
          <w:p w:rsidR="001C072F" w:rsidRDefault="001C072F" w:rsidP="001C072F">
            <w:pPr>
              <w:rPr>
                <w:rFonts w:ascii="Comic Sans MS" w:hAnsi="Comic Sans MS" w:cs="Calibri"/>
                <w:sz w:val="20"/>
                <w:szCs w:val="20"/>
              </w:rPr>
            </w:pPr>
          </w:p>
          <w:p w:rsidR="001C072F" w:rsidRDefault="001C072F" w:rsidP="001C072F">
            <w:pPr>
              <w:rPr>
                <w:rFonts w:ascii="Comic Sans MS" w:hAnsi="Comic Sans MS" w:cs="Calibri"/>
                <w:sz w:val="20"/>
                <w:szCs w:val="20"/>
              </w:rPr>
            </w:pPr>
          </w:p>
          <w:p w:rsidR="001C072F" w:rsidRDefault="001C072F" w:rsidP="001C072F">
            <w:pPr>
              <w:rPr>
                <w:rFonts w:ascii="Comic Sans MS" w:hAnsi="Comic Sans MS" w:cs="Calibri"/>
                <w:sz w:val="20"/>
                <w:szCs w:val="20"/>
              </w:rPr>
            </w:pPr>
          </w:p>
          <w:p w:rsidR="001C072F" w:rsidRDefault="001C072F" w:rsidP="001C072F">
            <w:pPr>
              <w:rPr>
                <w:rFonts w:ascii="Comic Sans MS" w:hAnsi="Comic Sans MS" w:cs="Calibri"/>
                <w:sz w:val="20"/>
                <w:szCs w:val="20"/>
              </w:rPr>
            </w:pPr>
          </w:p>
          <w:p w:rsidR="001C072F" w:rsidRDefault="001C072F" w:rsidP="001C072F">
            <w:pPr>
              <w:rPr>
                <w:rFonts w:ascii="Comic Sans MS" w:hAnsi="Comic Sans MS" w:cs="Calibri"/>
                <w:sz w:val="20"/>
                <w:szCs w:val="20"/>
              </w:rPr>
            </w:pPr>
          </w:p>
          <w:p w:rsidR="001C072F" w:rsidRDefault="001C072F" w:rsidP="001C072F">
            <w:pPr>
              <w:rPr>
                <w:rFonts w:ascii="Comic Sans MS" w:hAnsi="Comic Sans MS" w:cs="Calibri"/>
                <w:sz w:val="20"/>
                <w:szCs w:val="20"/>
              </w:rPr>
            </w:pPr>
          </w:p>
          <w:p w:rsidR="001C072F" w:rsidRDefault="001C072F" w:rsidP="001C072F">
            <w:r w:rsidRPr="001C072F">
              <w:rPr>
                <w:rFonts w:ascii="Comic Sans MS" w:hAnsi="Comic Sans MS" w:cs="Calibri"/>
                <w:sz w:val="20"/>
                <w:szCs w:val="20"/>
              </w:rPr>
              <w:lastRenderedPageBreak/>
              <w:t>En quoi consiste la doctrine Jdanov ? Quelle forme militaire prend cette doctrine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FFFFFF" w:themeFill="background1"/>
          </w:tcPr>
          <w:p w:rsidR="001C072F" w:rsidRPr="001C072F" w:rsidRDefault="001C072F" w:rsidP="001C072F">
            <w:pPr>
              <w:snapToGrid w:val="0"/>
              <w:spacing w:before="60" w:after="100" w:afterAutospacing="1"/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</w:pP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lastRenderedPageBreak/>
              <w:t xml:space="preserve">La </w:t>
            </w:r>
            <w:r w:rsidRPr="001C072F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>d</w:t>
            </w:r>
            <w:r w:rsidRPr="001C072F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>octrine Truman</w:t>
            </w:r>
            <w:r w:rsidRPr="001C072F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 xml:space="preserve"> </w:t>
            </w: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>pour les États-Unis</w:t>
            </w: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 et l</w:t>
            </w: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a </w:t>
            </w:r>
            <w:r w:rsidRPr="001C072F">
              <w:rPr>
                <w:rFonts w:ascii="Comic Sans MS" w:eastAsia="Times New Roman" w:hAnsi="Comic Sans MS" w:cs="Calibri"/>
                <w:color w:val="FF0000"/>
                <w:sz w:val="20"/>
                <w:szCs w:val="20"/>
                <w:lang w:eastAsia="fr-FR"/>
              </w:rPr>
              <w:t xml:space="preserve">doctrine Jdanov </w:t>
            </w: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>pour l’URSS</w:t>
            </w: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>.</w:t>
            </w:r>
          </w:p>
          <w:p w:rsidR="001C072F" w:rsidRPr="001C072F" w:rsidRDefault="001C072F" w:rsidP="001C072F">
            <w:pPr>
              <w:numPr>
                <w:ilvl w:val="0"/>
                <w:numId w:val="2"/>
              </w:numPr>
              <w:snapToGrid w:val="0"/>
              <w:spacing w:before="60" w:after="100" w:afterAutospacing="1"/>
              <w:ind w:left="250" w:hanging="284"/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</w:pP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Volonté </w:t>
            </w:r>
            <w:r w:rsidRPr="001C072F">
              <w:rPr>
                <w:rFonts w:ascii="Comic Sans MS" w:eastAsia="Times New Roman" w:hAnsi="Comic Sans MS" w:cs="Calibri"/>
                <w:b/>
                <w:color w:val="FF0000"/>
                <w:sz w:val="20"/>
                <w:szCs w:val="20"/>
                <w:lang w:eastAsia="fr-FR"/>
              </w:rPr>
              <w:t>d’arrêter l’expansion du communisme</w:t>
            </w: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 dans le monde avec des aides </w:t>
            </w:r>
            <w:r w:rsidRPr="001C072F">
              <w:rPr>
                <w:rFonts w:ascii="Comic Sans MS" w:eastAsia="Times New Roman" w:hAnsi="Comic Sans MS" w:cs="Calibri"/>
                <w:b/>
                <w:sz w:val="20"/>
                <w:szCs w:val="20"/>
                <w:lang w:eastAsia="fr-FR"/>
              </w:rPr>
              <w:t>économiques</w:t>
            </w: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, </w:t>
            </w:r>
            <w:r w:rsidRPr="001C072F">
              <w:rPr>
                <w:rFonts w:ascii="Comic Sans MS" w:eastAsia="Times New Roman" w:hAnsi="Comic Sans MS" w:cs="Calibri"/>
                <w:b/>
                <w:sz w:val="20"/>
                <w:szCs w:val="20"/>
                <w:lang w:eastAsia="fr-FR"/>
              </w:rPr>
              <w:t>financières</w:t>
            </w: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 et </w:t>
            </w:r>
            <w:r w:rsidRPr="001C072F">
              <w:rPr>
                <w:rFonts w:ascii="Comic Sans MS" w:eastAsia="Times New Roman" w:hAnsi="Comic Sans MS" w:cs="Calibri"/>
                <w:b/>
                <w:sz w:val="20"/>
                <w:szCs w:val="20"/>
                <w:lang w:eastAsia="fr-FR"/>
              </w:rPr>
              <w:t>militaires.</w:t>
            </w:r>
          </w:p>
          <w:p w:rsidR="001C072F" w:rsidRPr="001C072F" w:rsidRDefault="001C072F" w:rsidP="001C072F">
            <w:pPr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="250" w:hanging="284"/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</w:pP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En 1947, le </w:t>
            </w:r>
            <w:r w:rsidRPr="001C072F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Plan Marshall</w:t>
            </w:r>
            <w:r w:rsidRPr="001C072F">
              <w:rPr>
                <w:rFonts w:ascii="Comic Sans MS" w:hAnsi="Comic Sans MS" w:cs="Calibri"/>
                <w:sz w:val="20"/>
                <w:szCs w:val="20"/>
              </w:rPr>
              <w:t xml:space="preserve"> est une aide </w:t>
            </w:r>
            <w:r w:rsidRPr="001C072F">
              <w:rPr>
                <w:rFonts w:ascii="Comic Sans MS" w:hAnsi="Comic Sans MS" w:cs="Calibri"/>
                <w:b/>
                <w:sz w:val="20"/>
                <w:szCs w:val="20"/>
              </w:rPr>
              <w:t>économique et financière</w:t>
            </w:r>
            <w:r w:rsidRPr="001C072F">
              <w:rPr>
                <w:rFonts w:ascii="Comic Sans MS" w:hAnsi="Comic Sans MS" w:cs="Calibri"/>
                <w:sz w:val="20"/>
                <w:szCs w:val="20"/>
              </w:rPr>
              <w:t xml:space="preserve"> afin de </w:t>
            </w:r>
            <w:r w:rsidRPr="001C072F">
              <w:rPr>
                <w:rFonts w:ascii="Comic Sans MS" w:hAnsi="Comic Sans MS" w:cs="Calibri"/>
                <w:b/>
                <w:sz w:val="20"/>
                <w:szCs w:val="20"/>
              </w:rPr>
              <w:t>reconstruire</w:t>
            </w:r>
            <w:r w:rsidRPr="001C072F">
              <w:rPr>
                <w:rFonts w:ascii="Comic Sans MS" w:hAnsi="Comic Sans MS" w:cs="Calibri"/>
                <w:sz w:val="20"/>
                <w:szCs w:val="20"/>
              </w:rPr>
              <w:t xml:space="preserve">, proposée par les États-Unis à </w:t>
            </w:r>
            <w:r w:rsidRPr="001C072F">
              <w:rPr>
                <w:rFonts w:ascii="Comic Sans MS" w:hAnsi="Comic Sans MS" w:cs="Calibri"/>
                <w:b/>
                <w:sz w:val="20"/>
                <w:szCs w:val="20"/>
              </w:rPr>
              <w:t>tous les pays européens</w:t>
            </w:r>
            <w:r w:rsidRPr="001C072F">
              <w:rPr>
                <w:rFonts w:ascii="Comic Sans MS" w:hAnsi="Comic Sans MS" w:cs="Calibri"/>
                <w:sz w:val="20"/>
                <w:szCs w:val="20"/>
              </w:rPr>
              <w:t xml:space="preserve"> : </w:t>
            </w:r>
            <w:r w:rsidRPr="001C072F">
              <w:rPr>
                <w:rFonts w:ascii="Comic Sans MS" w:hAnsi="Comic Sans MS" w:cs="Calibri"/>
                <w:b/>
                <w:sz w:val="20"/>
                <w:szCs w:val="20"/>
              </w:rPr>
              <w:t>acceptée</w:t>
            </w:r>
            <w:r w:rsidRPr="001C072F">
              <w:rPr>
                <w:rFonts w:ascii="Comic Sans MS" w:hAnsi="Comic Sans MS" w:cs="Calibri"/>
                <w:sz w:val="20"/>
                <w:szCs w:val="20"/>
              </w:rPr>
              <w:t xml:space="preserve"> par les pays d’Europe de </w:t>
            </w:r>
            <w:r w:rsidRPr="001C072F">
              <w:rPr>
                <w:rFonts w:ascii="Comic Sans MS" w:hAnsi="Comic Sans MS" w:cs="Calibri"/>
                <w:b/>
                <w:sz w:val="20"/>
                <w:szCs w:val="20"/>
              </w:rPr>
              <w:t>l’Ouest</w:t>
            </w:r>
            <w:r w:rsidRPr="001C072F">
              <w:rPr>
                <w:rFonts w:ascii="Comic Sans MS" w:hAnsi="Comic Sans MS" w:cs="Calibri"/>
                <w:sz w:val="20"/>
                <w:szCs w:val="20"/>
              </w:rPr>
              <w:t xml:space="preserve">, mais </w:t>
            </w:r>
            <w:r w:rsidRPr="001C072F">
              <w:rPr>
                <w:rFonts w:ascii="Comic Sans MS" w:hAnsi="Comic Sans MS" w:cs="Calibri"/>
                <w:b/>
                <w:sz w:val="20"/>
                <w:szCs w:val="20"/>
              </w:rPr>
              <w:t>refusée</w:t>
            </w:r>
            <w:r w:rsidRPr="001C072F">
              <w:rPr>
                <w:rFonts w:ascii="Comic Sans MS" w:hAnsi="Comic Sans MS" w:cs="Calibri"/>
                <w:sz w:val="20"/>
                <w:szCs w:val="20"/>
              </w:rPr>
              <w:t xml:space="preserve"> par Europe de </w:t>
            </w:r>
            <w:r w:rsidRPr="001C072F">
              <w:rPr>
                <w:rFonts w:ascii="Comic Sans MS" w:hAnsi="Comic Sans MS" w:cs="Calibri"/>
                <w:b/>
                <w:sz w:val="20"/>
                <w:szCs w:val="20"/>
              </w:rPr>
              <w:t>l’Est</w:t>
            </w:r>
            <w:r w:rsidRPr="001C072F">
              <w:rPr>
                <w:rFonts w:ascii="Comic Sans MS" w:hAnsi="Comic Sans MS" w:cs="Calibri"/>
                <w:sz w:val="20"/>
                <w:szCs w:val="20"/>
              </w:rPr>
              <w:t xml:space="preserve"> (sur ordre de l’URSS).</w:t>
            </w:r>
          </w:p>
          <w:p w:rsidR="001C072F" w:rsidRPr="001C072F" w:rsidRDefault="001C072F" w:rsidP="001C072F">
            <w:pPr>
              <w:numPr>
                <w:ilvl w:val="0"/>
                <w:numId w:val="2"/>
              </w:numPr>
              <w:snapToGrid w:val="0"/>
              <w:spacing w:before="100" w:beforeAutospacing="1" w:after="100" w:afterAutospacing="1"/>
              <w:ind w:left="250" w:hanging="284"/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</w:pPr>
            <w:r w:rsidRPr="001C072F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OTAN (1949) :</w:t>
            </w: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 Traité de l’Alliance Atlantique regroupant dans une </w:t>
            </w:r>
            <w:r w:rsidRPr="001C072F">
              <w:rPr>
                <w:rFonts w:ascii="Comic Sans MS" w:eastAsia="Times New Roman" w:hAnsi="Comic Sans MS" w:cs="Calibri"/>
                <w:b/>
                <w:sz w:val="20"/>
                <w:szCs w:val="20"/>
                <w:lang w:eastAsia="fr-FR"/>
              </w:rPr>
              <w:t>alliance politique et militaire</w:t>
            </w:r>
            <w:r>
              <w:rPr>
                <w:rFonts w:ascii="Comic Sans MS" w:eastAsia="Times New Roman" w:hAnsi="Comic Sans MS" w:cs="Calibri"/>
                <w:b/>
                <w:sz w:val="20"/>
                <w:szCs w:val="20"/>
                <w:lang w:eastAsia="fr-FR"/>
              </w:rPr>
              <w:t xml:space="preserve"> </w:t>
            </w: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tous les </w:t>
            </w:r>
            <w:r>
              <w:rPr>
                <w:rFonts w:ascii="Comic Sans MS" w:eastAsia="Times New Roman" w:hAnsi="Comic Sans MS" w:cs="Calibri"/>
                <w:b/>
                <w:sz w:val="20"/>
                <w:szCs w:val="20"/>
                <w:lang w:eastAsia="fr-FR"/>
              </w:rPr>
              <w:t>alliés des États-Unis.</w:t>
            </w:r>
          </w:p>
          <w:p w:rsidR="001C072F" w:rsidRPr="001C072F" w:rsidRDefault="001C072F" w:rsidP="001C072F">
            <w:pPr>
              <w:snapToGrid w:val="0"/>
              <w:spacing w:before="60" w:after="100" w:afterAutospacing="1"/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</w:pPr>
            <w:r w:rsidRPr="001C072F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lastRenderedPageBreak/>
              <w:t xml:space="preserve">- </w:t>
            </w:r>
            <w:r w:rsidRPr="001C072F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Soutien</w:t>
            </w:r>
            <w:r w:rsidRPr="001C072F">
              <w:rPr>
                <w:rFonts w:ascii="Comic Sans MS" w:hAnsi="Comic Sans MS" w:cs="Calibri"/>
                <w:sz w:val="20"/>
                <w:szCs w:val="20"/>
              </w:rPr>
              <w:t xml:space="preserve"> de l’URSS de </w:t>
            </w:r>
            <w:r w:rsidRPr="001C072F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tous les mouvements révolutionnaires</w:t>
            </w:r>
            <w:r w:rsidRPr="001C072F">
              <w:rPr>
                <w:rFonts w:ascii="Comic Sans MS" w:hAnsi="Comic Sans MS" w:cs="Calibri"/>
                <w:sz w:val="20"/>
                <w:szCs w:val="20"/>
              </w:rPr>
              <w:t xml:space="preserve"> partout dans le monde : Indochine, Chine, Corée du Nord…</w:t>
            </w:r>
          </w:p>
          <w:p w:rsidR="001C072F" w:rsidRPr="00B36DF0" w:rsidRDefault="001C072F" w:rsidP="001C072F">
            <w:pPr>
              <w:snapToGrid w:val="0"/>
              <w:spacing w:before="60" w:after="100" w:afterAutospacing="1"/>
              <w:rPr>
                <w:rFonts w:ascii="Comic Sans MS" w:hAnsi="Comic Sans MS" w:cs="Calibri"/>
                <w:bCs/>
                <w:kern w:val="24"/>
                <w:sz w:val="20"/>
                <w:szCs w:val="20"/>
                <w:lang w:eastAsia="fr-FR"/>
              </w:rPr>
            </w:pPr>
            <w:r w:rsidRPr="001C072F">
              <w:rPr>
                <w:rFonts w:ascii="Comic Sans MS" w:hAnsi="Comic Sans MS" w:cs="Calibri"/>
                <w:b/>
                <w:bCs/>
                <w:color w:val="FF0000"/>
                <w:kern w:val="24"/>
                <w:sz w:val="20"/>
                <w:szCs w:val="20"/>
                <w:lang w:eastAsia="fr-FR"/>
              </w:rPr>
              <w:t xml:space="preserve">Pacte de Varsovie, </w:t>
            </w:r>
            <w:r w:rsidRPr="001C072F">
              <w:rPr>
                <w:rFonts w:ascii="Comic Sans MS" w:hAnsi="Comic Sans MS" w:cs="Calibri"/>
                <w:b/>
                <w:bCs/>
                <w:kern w:val="24"/>
                <w:sz w:val="20"/>
                <w:szCs w:val="20"/>
                <w:lang w:eastAsia="fr-FR"/>
              </w:rPr>
              <w:t xml:space="preserve">alliance militaire, </w:t>
            </w:r>
            <w:r w:rsidRPr="001C072F">
              <w:rPr>
                <w:rFonts w:ascii="Comic Sans MS" w:hAnsi="Comic Sans MS" w:cs="Calibri"/>
                <w:bCs/>
                <w:kern w:val="24"/>
                <w:sz w:val="20"/>
                <w:szCs w:val="20"/>
                <w:lang w:eastAsia="fr-FR"/>
              </w:rPr>
              <w:t>qui réunit tous les</w:t>
            </w:r>
            <w:r w:rsidRPr="001C072F">
              <w:rPr>
                <w:rFonts w:ascii="Comic Sans MS" w:hAnsi="Comic Sans MS" w:cs="Calibri"/>
                <w:b/>
                <w:bCs/>
                <w:kern w:val="24"/>
                <w:sz w:val="20"/>
                <w:szCs w:val="20"/>
                <w:lang w:eastAsia="fr-FR"/>
              </w:rPr>
              <w:t xml:space="preserve"> États communistes de l’Europe de l’Est, </w:t>
            </w:r>
            <w:r w:rsidRPr="001C072F">
              <w:rPr>
                <w:rFonts w:ascii="Comic Sans MS" w:hAnsi="Comic Sans MS" w:cs="Calibri"/>
                <w:bCs/>
                <w:kern w:val="24"/>
                <w:sz w:val="20"/>
                <w:szCs w:val="20"/>
                <w:lang w:eastAsia="fr-FR"/>
              </w:rPr>
              <w:t>les « Démocraties populaires » et l’</w:t>
            </w:r>
            <w:r w:rsidRPr="001C072F">
              <w:rPr>
                <w:rFonts w:ascii="Comic Sans MS" w:hAnsi="Comic Sans MS" w:cs="Calibri"/>
                <w:b/>
                <w:bCs/>
                <w:kern w:val="24"/>
                <w:sz w:val="20"/>
                <w:szCs w:val="20"/>
                <w:lang w:eastAsia="fr-FR"/>
              </w:rPr>
              <w:t>URSS</w:t>
            </w:r>
            <w:r w:rsidRPr="001C072F">
              <w:rPr>
                <w:rFonts w:ascii="Comic Sans MS" w:hAnsi="Comic Sans MS" w:cs="Calibri"/>
                <w:bCs/>
                <w:kern w:val="24"/>
                <w:sz w:val="20"/>
                <w:szCs w:val="20"/>
                <w:lang w:eastAsia="fr-FR"/>
              </w:rPr>
              <w:t>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C072F" w:rsidRDefault="001C072F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B36DF0" w:rsidTr="001C072F">
        <w:trPr>
          <w:trHeight w:val="130"/>
        </w:trPr>
        <w:tc>
          <w:tcPr>
            <w:tcW w:w="5377" w:type="dxa"/>
            <w:shd w:val="clear" w:color="auto" w:fill="FFFFFF" w:themeFill="background1"/>
          </w:tcPr>
          <w:p w:rsidR="00B36DF0" w:rsidRPr="00B36DF0" w:rsidRDefault="00B36DF0">
            <w:pPr>
              <w:rPr>
                <w:rFonts w:ascii="Comic Sans MS" w:hAnsi="Comic Sans MS" w:cs="Calibri"/>
                <w:sz w:val="20"/>
                <w:szCs w:val="20"/>
              </w:rPr>
            </w:pPr>
            <w:r w:rsidRPr="00B36DF0">
              <w:rPr>
                <w:rFonts w:ascii="Comic Sans MS" w:hAnsi="Comic Sans MS" w:cs="Calibri"/>
                <w:sz w:val="20"/>
                <w:szCs w:val="20"/>
              </w:rPr>
              <w:lastRenderedPageBreak/>
              <w:t>Comment se manifestent les rivalités idéologiques et militaires entre les deux blocs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FFFFFF" w:themeFill="background1"/>
          </w:tcPr>
          <w:p w:rsidR="00B36DF0" w:rsidRPr="00B36DF0" w:rsidRDefault="00B36DF0" w:rsidP="00B36DF0">
            <w:pPr>
              <w:snapToGrid w:val="0"/>
              <w:spacing w:after="100" w:afterAutospacing="1"/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</w:pPr>
            <w:r w:rsidRPr="00B36DF0">
              <w:rPr>
                <w:rFonts w:ascii="Comic Sans MS" w:hAnsi="Comic Sans MS" w:cs="Calibri"/>
                <w:b/>
                <w:sz w:val="20"/>
                <w:szCs w:val="20"/>
              </w:rPr>
              <w:t xml:space="preserve">- </w:t>
            </w:r>
            <w:r w:rsidRPr="00B36DF0">
              <w:rPr>
                <w:rFonts w:ascii="Comic Sans MS" w:hAnsi="Comic Sans MS" w:cs="Calibri"/>
                <w:b/>
                <w:sz w:val="20"/>
                <w:szCs w:val="20"/>
              </w:rPr>
              <w:t xml:space="preserve">Rivalité idéologique : </w:t>
            </w:r>
            <w:r w:rsidRPr="00B36DF0">
              <w:rPr>
                <w:rFonts w:ascii="Comic Sans MS" w:hAnsi="Comic Sans MS" w:cs="Calibri"/>
                <w:sz w:val="20"/>
                <w:szCs w:val="20"/>
              </w:rPr>
              <w:t>intense propagande</w:t>
            </w:r>
            <w:r w:rsidRPr="00B36DF0">
              <w:rPr>
                <w:rFonts w:ascii="Comic Sans MS" w:hAnsi="Comic Sans MS" w:cs="Calibri"/>
                <w:b/>
                <w:sz w:val="20"/>
                <w:szCs w:val="20"/>
              </w:rPr>
              <w:t>.</w:t>
            </w:r>
          </w:p>
          <w:p w:rsidR="00B36DF0" w:rsidRPr="00B36DF0" w:rsidRDefault="00B36DF0" w:rsidP="00B36DF0">
            <w:pPr>
              <w:snapToGrid w:val="0"/>
              <w:spacing w:before="60" w:after="100" w:afterAutospacing="1"/>
              <w:rPr>
                <w:rFonts w:ascii="Comic Sans MS" w:hAnsi="Comic Sans MS" w:cs="Calibri"/>
                <w:sz w:val="20"/>
                <w:szCs w:val="20"/>
              </w:rPr>
            </w:pPr>
            <w:r w:rsidRPr="00B36DF0">
              <w:rPr>
                <w:rFonts w:ascii="Comic Sans MS" w:hAnsi="Comic Sans MS" w:cs="Calibri"/>
                <w:b/>
                <w:sz w:val="20"/>
                <w:szCs w:val="20"/>
              </w:rPr>
              <w:t>- R</w:t>
            </w:r>
            <w:r w:rsidRPr="00B36DF0">
              <w:rPr>
                <w:rFonts w:ascii="Comic Sans MS" w:hAnsi="Comic Sans MS" w:cs="Calibri"/>
                <w:b/>
                <w:sz w:val="20"/>
                <w:szCs w:val="20"/>
              </w:rPr>
              <w:t>ivalité militaire</w:t>
            </w:r>
            <w:r w:rsidRPr="00B36DF0">
              <w:rPr>
                <w:rFonts w:ascii="Comic Sans MS" w:hAnsi="Comic Sans MS" w:cs="Calibri"/>
                <w:sz w:val="20"/>
                <w:szCs w:val="20"/>
              </w:rPr>
              <w:t> : course à l’armement nucléaire.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B36DF0" w:rsidRDefault="00B36DF0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172DEC" w:rsidTr="001C072F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3B35BA" w:rsidRDefault="003B35BA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3B35BA">
              <w:rPr>
                <w:rFonts w:ascii="Comic Sans MS" w:hAnsi="Comic Sans MS" w:cs="Calibri"/>
                <w:sz w:val="20"/>
                <w:szCs w:val="20"/>
              </w:rPr>
              <w:t>Qu’est-ce que l’ONU ? Quels sont ces objectifs ? Pourquoi la Guerre froide paralyse-t-elle l’ONU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3B35BA" w:rsidRPr="003B35BA" w:rsidRDefault="003B35BA" w:rsidP="003B35BA">
            <w:pPr>
              <w:rPr>
                <w:rFonts w:ascii="Comic Sans MS" w:hAnsi="Comic Sans MS" w:cs="Calibri"/>
                <w:sz w:val="20"/>
                <w:szCs w:val="20"/>
              </w:rPr>
            </w:pPr>
            <w:r w:rsidRPr="003B35BA">
              <w:rPr>
                <w:rFonts w:ascii="Comic Sans MS" w:hAnsi="Comic Sans MS" w:cs="Calibri"/>
                <w:sz w:val="20"/>
                <w:szCs w:val="20"/>
              </w:rPr>
              <w:t xml:space="preserve">En </w:t>
            </w:r>
            <w:r w:rsidRPr="003B35BA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1945</w:t>
            </w:r>
            <w:r w:rsidRPr="003B35BA">
              <w:rPr>
                <w:rFonts w:ascii="Comic Sans MS" w:hAnsi="Comic Sans MS" w:cs="Calibri"/>
                <w:b/>
                <w:sz w:val="20"/>
                <w:szCs w:val="20"/>
              </w:rPr>
              <w:t>, l’</w:t>
            </w:r>
            <w:r w:rsidRPr="003B35BA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ONU</w:t>
            </w:r>
            <w:r w:rsidRPr="003B35BA">
              <w:rPr>
                <w:rFonts w:ascii="Comic Sans MS" w:hAnsi="Comic Sans MS" w:cs="Calibri"/>
                <w:b/>
                <w:sz w:val="20"/>
                <w:szCs w:val="20"/>
              </w:rPr>
              <w:t xml:space="preserve">, </w:t>
            </w:r>
            <w:r w:rsidRPr="003B35BA">
              <w:rPr>
                <w:rFonts w:ascii="Comic Sans MS" w:hAnsi="Comic Sans MS" w:cs="Calibri"/>
                <w:sz w:val="20"/>
                <w:szCs w:val="20"/>
              </w:rPr>
              <w:t xml:space="preserve">Organisations des Nations Unies est créée, afin de maintenir la </w:t>
            </w:r>
            <w:r w:rsidRPr="003B35BA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paix</w:t>
            </w:r>
            <w:r w:rsidRPr="003B35BA">
              <w:rPr>
                <w:rFonts w:ascii="Comic Sans MS" w:hAnsi="Comic Sans MS" w:cs="Calibri"/>
                <w:sz w:val="20"/>
                <w:szCs w:val="20"/>
              </w:rPr>
              <w:t xml:space="preserve"> et favoriser la </w:t>
            </w:r>
            <w:r w:rsidRPr="003B35BA">
              <w:rPr>
                <w:rFonts w:ascii="Comic Sans MS" w:hAnsi="Comic Sans MS" w:cs="Calibri"/>
                <w:b/>
                <w:sz w:val="20"/>
                <w:szCs w:val="20"/>
              </w:rPr>
              <w:t>coopération</w:t>
            </w:r>
            <w:r w:rsidRPr="003B35BA">
              <w:rPr>
                <w:rFonts w:ascii="Comic Sans MS" w:hAnsi="Comic Sans MS" w:cs="Calibri"/>
                <w:sz w:val="20"/>
                <w:szCs w:val="20"/>
              </w:rPr>
              <w:t xml:space="preserve"> entre les pays.</w:t>
            </w:r>
          </w:p>
          <w:p w:rsidR="00E76ABC" w:rsidRDefault="003B35BA" w:rsidP="003B35BA">
            <w:pPr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</w:pPr>
            <w:r w:rsidRPr="003B35BA">
              <w:rPr>
                <w:rFonts w:ascii="Comic Sans MS" w:hAnsi="Comic Sans MS" w:cs="Calibri"/>
                <w:sz w:val="20"/>
                <w:szCs w:val="20"/>
              </w:rPr>
              <w:t xml:space="preserve">L’opposition des 2 superpuissances qui ont un </w:t>
            </w:r>
            <w:r w:rsidRPr="003B35BA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droit de veto</w:t>
            </w:r>
            <w:r w:rsidRPr="003B35BA">
              <w:rPr>
                <w:rFonts w:ascii="Comic Sans MS" w:hAnsi="Comic Sans MS" w:cs="Calibri"/>
                <w:sz w:val="20"/>
                <w:szCs w:val="20"/>
              </w:rPr>
              <w:t xml:space="preserve"> au Conseil de sécurité de l’ONU, va </w:t>
            </w:r>
            <w:r w:rsidRPr="003B35BA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paralyser l’ONU</w:t>
            </w:r>
            <w:r w:rsidRPr="003B35BA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.</w:t>
            </w:r>
          </w:p>
          <w:p w:rsidR="001C072F" w:rsidRPr="00E76ABC" w:rsidRDefault="001C072F" w:rsidP="003B35BA">
            <w:pPr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1C072F">
        <w:trPr>
          <w:trHeight w:val="5572"/>
        </w:trPr>
        <w:tc>
          <w:tcPr>
            <w:tcW w:w="5377" w:type="dxa"/>
            <w:shd w:val="clear" w:color="auto" w:fill="FFFFFF" w:themeFill="background1"/>
          </w:tcPr>
          <w:p w:rsidR="00172DEC" w:rsidRDefault="003B35BA" w:rsidP="003B35BA">
            <w:pPr>
              <w:rPr>
                <w:rFonts w:ascii="Comic Sans MS" w:hAnsi="Comic Sans MS" w:cs="Calibri"/>
                <w:sz w:val="20"/>
                <w:szCs w:val="20"/>
              </w:rPr>
            </w:pPr>
            <w:r w:rsidRPr="003B35BA">
              <w:rPr>
                <w:rFonts w:ascii="Comic Sans MS" w:hAnsi="Comic Sans MS" w:cs="Calibri"/>
                <w:sz w:val="20"/>
                <w:szCs w:val="20"/>
              </w:rPr>
              <w:t>Quelle est la situation de l’Allemagne et de Berlin en 1945 ?</w:t>
            </w:r>
          </w:p>
          <w:p w:rsidR="003B35BA" w:rsidRDefault="003B35BA" w:rsidP="003B35BA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B35BA" w:rsidRPr="003B35BA" w:rsidRDefault="003B35BA" w:rsidP="003B35B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cs="Calibri"/>
                <w:noProof/>
                <w:color w:val="FF0000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35A978E8" wp14:editId="41902796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294640</wp:posOffset>
                  </wp:positionV>
                  <wp:extent cx="2172335" cy="1664335"/>
                  <wp:effectExtent l="0" t="0" r="0" b="0"/>
                  <wp:wrapSquare wrapText="bothSides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carte-all-FM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335" cy="166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FFFFFF" w:themeFill="background1"/>
          </w:tcPr>
          <w:p w:rsidR="003B35BA" w:rsidRPr="00E76ABC" w:rsidRDefault="003B35BA" w:rsidP="00E76ABC">
            <w:pPr>
              <w:ind w:right="27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Allemagne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(et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Berlin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)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vaincue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est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occupée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par les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Alliés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en 1945 :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4 zones d’occupation pour l’Allemagne et Berlin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> :</w:t>
            </w:r>
            <w:r w:rsidR="00E76A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Occupation</w:t>
            </w:r>
            <w:r w:rsidRPr="00E76ABC">
              <w:rPr>
                <w:rFonts w:ascii="Comic Sans MS" w:hAnsi="Comic Sans MS" w:cs="Calibri"/>
                <w:color w:val="FF0000"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soviétique à l’est 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>: Est de l’Allemagne et Berlin-Est ;</w:t>
            </w:r>
          </w:p>
          <w:p w:rsidR="003B35BA" w:rsidRPr="00E76ABC" w:rsidRDefault="003B35BA" w:rsidP="003B35BA">
            <w:pPr>
              <w:rPr>
                <w:rFonts w:ascii="Comic Sans MS" w:hAnsi="Comic Sans MS" w:cs="Calibri"/>
                <w:b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3 zones à l’ouest pour les Occidentaux 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>: Ouest de l’Allemagne et Berlin-Ouest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 xml:space="preserve"> :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Étasunienne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britannique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et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française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 xml:space="preserve">Berlin-Ouest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>est au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 xml:space="preserve"> milieu de la zone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>occupée par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 xml:space="preserve"> les Soviétiques en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Allemagne.</w:t>
            </w:r>
          </w:p>
          <w:p w:rsidR="003B35BA" w:rsidRPr="00E76ABC" w:rsidRDefault="003B35BA" w:rsidP="003B35BA">
            <w:pPr>
              <w:numPr>
                <w:ilvl w:val="0"/>
                <w:numId w:val="1"/>
              </w:numPr>
              <w:spacing w:before="120" w:line="276" w:lineRule="auto"/>
              <w:ind w:left="343" w:right="27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Le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A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correspond à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l’Allemagne de l’Ouest</w:t>
            </w:r>
            <w:r w:rsidRPr="00E76ABC">
              <w:rPr>
                <w:rFonts w:ascii="Comic Sans MS" w:hAnsi="Comic Sans MS" w:cs="Calibri"/>
                <w:color w:val="FF0000"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>occupée par les O</w:t>
            </w:r>
            <w:r w:rsidR="00E76ABC">
              <w:rPr>
                <w:rFonts w:ascii="Comic Sans MS" w:hAnsi="Comic Sans MS" w:cs="Calibri"/>
                <w:sz w:val="20"/>
                <w:szCs w:val="20"/>
              </w:rPr>
              <w:t>ccidentaux (États-Unis, R-U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et France).</w:t>
            </w:r>
          </w:p>
          <w:p w:rsidR="003B35BA" w:rsidRPr="00E76ABC" w:rsidRDefault="003B35BA" w:rsidP="003B35BA">
            <w:pPr>
              <w:numPr>
                <w:ilvl w:val="0"/>
                <w:numId w:val="1"/>
              </w:numPr>
              <w:spacing w:line="276" w:lineRule="auto"/>
              <w:ind w:left="343" w:right="27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sz w:val="20"/>
                <w:szCs w:val="20"/>
              </w:rPr>
              <w:t>Le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B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correspond à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l’Allemagne</w:t>
            </w:r>
            <w:r w:rsidRPr="00E76ABC">
              <w:rPr>
                <w:rFonts w:ascii="Comic Sans MS" w:hAnsi="Comic Sans MS" w:cs="Calibri"/>
                <w:color w:val="FF0000"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de</w:t>
            </w:r>
            <w:r w:rsidRPr="00E76ABC">
              <w:rPr>
                <w:rFonts w:ascii="Comic Sans MS" w:hAnsi="Comic Sans MS" w:cs="Calibri"/>
                <w:color w:val="FF0000"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l’est</w:t>
            </w:r>
            <w:r w:rsidRPr="00E76ABC">
              <w:rPr>
                <w:rFonts w:ascii="Comic Sans MS" w:hAnsi="Comic Sans MS" w:cs="Calibri"/>
                <w:color w:val="FF0000"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>occupée par les Soviétiques.</w:t>
            </w:r>
          </w:p>
          <w:p w:rsidR="003B35BA" w:rsidRPr="00E76ABC" w:rsidRDefault="003B35BA" w:rsidP="003B35BA">
            <w:pPr>
              <w:numPr>
                <w:ilvl w:val="0"/>
                <w:numId w:val="1"/>
              </w:numPr>
              <w:spacing w:line="276" w:lineRule="auto"/>
              <w:ind w:left="343" w:right="27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Le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C</w:t>
            </w:r>
            <w:r w:rsidRPr="00E76ABC">
              <w:rPr>
                <w:rFonts w:ascii="Comic Sans MS" w:hAnsi="Comic Sans MS" w:cs="Calibri"/>
                <w:color w:val="FF0000"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correspond à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Berlin-Ouest</w:t>
            </w:r>
            <w:r w:rsidRPr="00E76ABC">
              <w:rPr>
                <w:rFonts w:ascii="Comic Sans MS" w:hAnsi="Comic Sans MS" w:cs="Calibri"/>
                <w:color w:val="FF0000"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>occupée par les Occi</w:t>
            </w:r>
            <w:r w:rsidR="00E76ABC">
              <w:rPr>
                <w:rFonts w:ascii="Comic Sans MS" w:hAnsi="Comic Sans MS" w:cs="Calibri"/>
                <w:sz w:val="20"/>
                <w:szCs w:val="20"/>
              </w:rPr>
              <w:t>dentaux (États-Unis, R-U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et France). Berlin-Ouest est située au milieu de l’Allemagne de l’Est occupée par les Soviétiques.</w:t>
            </w:r>
          </w:p>
          <w:p w:rsidR="003B35BA" w:rsidRPr="001C072F" w:rsidRDefault="003B35BA" w:rsidP="003B35BA">
            <w:pPr>
              <w:numPr>
                <w:ilvl w:val="0"/>
                <w:numId w:val="1"/>
              </w:numPr>
              <w:spacing w:line="276" w:lineRule="auto"/>
              <w:ind w:left="343" w:right="27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Le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D</w:t>
            </w:r>
            <w:r w:rsidRPr="00E76ABC">
              <w:rPr>
                <w:rFonts w:ascii="Comic Sans MS" w:hAnsi="Comic Sans MS" w:cs="Calibri"/>
                <w:color w:val="FF0000"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correspond à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Berlin-Est</w:t>
            </w:r>
            <w:r w:rsidRPr="00E76ABC">
              <w:rPr>
                <w:rFonts w:ascii="Comic Sans MS" w:hAnsi="Comic Sans MS" w:cs="Calibri"/>
                <w:color w:val="FF0000"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>occupée par les Soviétiques.</w:t>
            </w:r>
          </w:p>
          <w:p w:rsidR="001C072F" w:rsidRPr="001C072F" w:rsidRDefault="001C072F" w:rsidP="003B35BA">
            <w:pPr>
              <w:numPr>
                <w:ilvl w:val="0"/>
                <w:numId w:val="1"/>
              </w:numPr>
              <w:spacing w:line="276" w:lineRule="auto"/>
              <w:ind w:left="343" w:right="27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3B35BA" w:rsidRDefault="003B35BA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3B35BA">
              <w:rPr>
                <w:rFonts w:ascii="Comic Sans MS" w:hAnsi="Comic Sans MS" w:cs="Calibri"/>
                <w:sz w:val="20"/>
                <w:szCs w:val="20"/>
              </w:rPr>
              <w:lastRenderedPageBreak/>
              <w:t>Expliquez la crise du blocus de Berlin : dates, acteurs, objectifs, déroulement, conséquences…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3B35BA" w:rsidRPr="00E76ABC" w:rsidRDefault="003B35BA" w:rsidP="003B35BA">
            <w:pPr>
              <w:numPr>
                <w:ilvl w:val="0"/>
                <w:numId w:val="2"/>
              </w:numPr>
              <w:spacing w:line="276" w:lineRule="auto"/>
              <w:ind w:left="317" w:right="28"/>
              <w:rPr>
                <w:rFonts w:ascii="Comic Sans MS" w:hAnsi="Comic Sans MS" w:cs="Calibri"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Dates :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mars 1948 à mai 1949.</w:t>
            </w:r>
          </w:p>
          <w:p w:rsidR="003B35BA" w:rsidRPr="00E76ABC" w:rsidRDefault="003B35BA" w:rsidP="003B35BA">
            <w:pPr>
              <w:numPr>
                <w:ilvl w:val="0"/>
                <w:numId w:val="2"/>
              </w:numPr>
              <w:spacing w:line="276" w:lineRule="auto"/>
              <w:ind w:left="317" w:right="28"/>
              <w:rPr>
                <w:rFonts w:ascii="Comic Sans MS" w:hAnsi="Comic Sans MS" w:cs="Calibri"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Un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  <w:highlight w:val="yellow"/>
              </w:rPr>
              <w:t>blocus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=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Isoler un territoire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en l’empêchant d’échanger avec l’extérieur et de se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>ravitailler.</w:t>
            </w:r>
          </w:p>
          <w:p w:rsidR="003B35BA" w:rsidRPr="00E76ABC" w:rsidRDefault="003B35BA" w:rsidP="003B35BA">
            <w:pPr>
              <w:ind w:left="426" w:right="28"/>
              <w:rPr>
                <w:rFonts w:ascii="Comic Sans MS" w:hAnsi="Comic Sans MS" w:cs="Calibri"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Les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Soviétiques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coupent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 xml:space="preserve">les axes ferroviaires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>et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 xml:space="preserve"> routiers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permettant aux Occidentaux de ravitailler Berlin-Ouest.</w:t>
            </w:r>
          </w:p>
          <w:p w:rsidR="003B35BA" w:rsidRPr="00E76ABC" w:rsidRDefault="003B35BA" w:rsidP="003B35BA">
            <w:pPr>
              <w:numPr>
                <w:ilvl w:val="0"/>
                <w:numId w:val="2"/>
              </w:numPr>
              <w:spacing w:line="276" w:lineRule="auto"/>
              <w:ind w:left="317" w:right="28"/>
              <w:rPr>
                <w:rFonts w:ascii="Comic Sans MS" w:hAnsi="Comic Sans MS" w:cs="Calibri"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But des Soviétiques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 :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récupérer Berlin-Ouest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pour avoir tout l’est de l’Allemagne sous leur contrôle.</w:t>
            </w:r>
          </w:p>
          <w:p w:rsidR="00E76ABC" w:rsidRPr="00E76ABC" w:rsidRDefault="003B35BA" w:rsidP="003B35BA">
            <w:pPr>
              <w:numPr>
                <w:ilvl w:val="0"/>
                <w:numId w:val="3"/>
              </w:numPr>
              <w:spacing w:line="276" w:lineRule="auto"/>
              <w:ind w:right="28"/>
              <w:rPr>
                <w:rFonts w:ascii="Comic Sans MS" w:hAnsi="Comic Sans MS" w:cs="Calibri"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sz w:val="20"/>
                <w:szCs w:val="20"/>
              </w:rPr>
              <w:t>Les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 xml:space="preserve"> Occidentaux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ont établi un 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pont aérien = refus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des Occidentaux de </w:t>
            </w:r>
            <w:r w:rsidR="00E76ABC" w:rsidRPr="00E76ABC">
              <w:rPr>
                <w:rFonts w:ascii="Comic Sans MS" w:hAnsi="Comic Sans MS" w:cs="Calibri"/>
                <w:b/>
                <w:sz w:val="20"/>
                <w:szCs w:val="20"/>
              </w:rPr>
              <w:t>céder.</w:t>
            </w:r>
          </w:p>
          <w:p w:rsidR="003B35BA" w:rsidRPr="00E76ABC" w:rsidRDefault="003B35BA" w:rsidP="003B35BA">
            <w:pPr>
              <w:numPr>
                <w:ilvl w:val="0"/>
                <w:numId w:val="3"/>
              </w:numPr>
              <w:spacing w:line="276" w:lineRule="auto"/>
              <w:ind w:right="28"/>
              <w:rPr>
                <w:rFonts w:ascii="Comic Sans MS" w:hAnsi="Comic Sans MS" w:cs="Calibri"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Tensions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entre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Soviétiques et Occidentaux.</w:t>
            </w:r>
          </w:p>
          <w:p w:rsidR="003B35BA" w:rsidRPr="00E76ABC" w:rsidRDefault="003B35BA" w:rsidP="003B35BA">
            <w:pPr>
              <w:numPr>
                <w:ilvl w:val="0"/>
                <w:numId w:val="2"/>
              </w:numPr>
              <w:spacing w:line="276" w:lineRule="auto"/>
              <w:ind w:left="317" w:right="28"/>
              <w:rPr>
                <w:rFonts w:ascii="Comic Sans MS" w:hAnsi="Comic Sans MS" w:cs="Calibri"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Conséquences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de cette crise </w:t>
            </w:r>
            <w:r w:rsidRPr="00E76ABC">
              <w:rPr>
                <w:rFonts w:ascii="Comic Sans MS" w:hAnsi="Comic Sans MS" w:cs="Calibri"/>
                <w:color w:val="FF0000"/>
                <w:sz w:val="20"/>
                <w:szCs w:val="20"/>
              </w:rPr>
              <w:t xml:space="preserve">: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Allemagne est divisée en deux pays</w:t>
            </w:r>
            <w:r w:rsidRPr="00E76ABC">
              <w:rPr>
                <w:rFonts w:ascii="Comic Sans MS" w:hAnsi="Comic Sans MS" w:cs="Calibri"/>
                <w:color w:val="FF0000"/>
                <w:sz w:val="20"/>
                <w:szCs w:val="20"/>
              </w:rPr>
              <w:t> 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:</w:t>
            </w:r>
          </w:p>
          <w:p w:rsidR="00172DEC" w:rsidRPr="001C072F" w:rsidRDefault="003B35BA" w:rsidP="003B35BA">
            <w:pPr>
              <w:numPr>
                <w:ilvl w:val="1"/>
                <w:numId w:val="2"/>
              </w:numPr>
              <w:spacing w:line="276" w:lineRule="auto"/>
              <w:ind w:left="709" w:right="28" w:hanging="283"/>
              <w:rPr>
                <w:rFonts w:cs="Calibri"/>
                <w:color w:val="000000"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b/>
                <w:color w:val="000000"/>
                <w:sz w:val="20"/>
                <w:szCs w:val="20"/>
              </w:rPr>
              <w:t xml:space="preserve">La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RDA</w:t>
            </w:r>
            <w:r w:rsidRPr="00E76ABC">
              <w:rPr>
                <w:rFonts w:ascii="Comic Sans MS" w:hAnsi="Comic Sans MS" w:cs="Calibri"/>
                <w:b/>
                <w:color w:val="000000"/>
                <w:sz w:val="20"/>
                <w:szCs w:val="20"/>
              </w:rPr>
              <w:t xml:space="preserve"> communiste</w:t>
            </w:r>
            <w:r w:rsidRPr="00E76ABC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à l’est contrôlée par </w:t>
            </w:r>
            <w:r w:rsidRPr="00E76ABC">
              <w:rPr>
                <w:rFonts w:ascii="Comic Sans MS" w:hAnsi="Comic Sans MS" w:cs="Calibri"/>
                <w:b/>
                <w:color w:val="000000"/>
                <w:sz w:val="20"/>
                <w:szCs w:val="20"/>
              </w:rPr>
              <w:t>l’URSS</w:t>
            </w:r>
            <w:r w:rsidRPr="00E76ABC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</w:t>
            </w:r>
            <w:r w:rsidR="00E76ABC" w:rsidRPr="00E76ABC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(le B et le D sur la carte) </w:t>
            </w:r>
            <w:r w:rsidRPr="00E76ABC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et </w:t>
            </w:r>
            <w:r w:rsidRPr="00E76ABC">
              <w:rPr>
                <w:rFonts w:ascii="Comic Sans MS" w:hAnsi="Comic Sans MS" w:cs="Calibri"/>
                <w:b/>
                <w:color w:val="000000"/>
                <w:sz w:val="20"/>
                <w:szCs w:val="20"/>
              </w:rPr>
              <w:t xml:space="preserve">la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RFA</w:t>
            </w:r>
            <w:r w:rsidRPr="00E76ABC">
              <w:rPr>
                <w:rFonts w:ascii="Comic Sans MS" w:hAnsi="Comic Sans MS" w:cs="Calibri"/>
                <w:b/>
                <w:color w:val="000000"/>
                <w:sz w:val="20"/>
                <w:szCs w:val="20"/>
              </w:rPr>
              <w:t>, démocratique</w:t>
            </w:r>
            <w:r w:rsidRPr="00E76ABC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à l’ouest protégée par les </w:t>
            </w:r>
            <w:r w:rsidRPr="00E76ABC">
              <w:rPr>
                <w:rFonts w:ascii="Comic Sans MS" w:hAnsi="Comic Sans MS" w:cs="Calibri"/>
                <w:b/>
                <w:color w:val="000000"/>
                <w:sz w:val="20"/>
                <w:szCs w:val="20"/>
              </w:rPr>
              <w:t>Occidentaux</w:t>
            </w:r>
            <w:r w:rsidRPr="00E76ABC">
              <w:rPr>
                <w:rFonts w:ascii="Comic Sans MS" w:hAnsi="Comic Sans MS" w:cs="Calibri"/>
                <w:color w:val="000000"/>
                <w:sz w:val="20"/>
                <w:szCs w:val="20"/>
              </w:rPr>
              <w:t>. (le A et le C sur la carte</w:t>
            </w:r>
            <w:r w:rsidR="00E76ABC" w:rsidRPr="00E76ABC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de la question précédente</w:t>
            </w:r>
            <w:r w:rsidRPr="00E76ABC">
              <w:rPr>
                <w:rFonts w:ascii="Comic Sans MS" w:hAnsi="Comic Sans MS" w:cs="Calibri"/>
                <w:color w:val="000000"/>
                <w:sz w:val="20"/>
                <w:szCs w:val="20"/>
              </w:rPr>
              <w:t>)</w:t>
            </w:r>
            <w:r w:rsidR="00E76ABC" w:rsidRPr="00E76ABC">
              <w:rPr>
                <w:rFonts w:ascii="Comic Sans MS" w:hAnsi="Comic Sans MS" w:cs="Calibri"/>
                <w:color w:val="000000"/>
                <w:sz w:val="20"/>
                <w:szCs w:val="20"/>
              </w:rPr>
              <w:t>.</w:t>
            </w:r>
          </w:p>
          <w:p w:rsidR="001C072F" w:rsidRPr="00E76ABC" w:rsidRDefault="001C072F" w:rsidP="003B35BA">
            <w:pPr>
              <w:numPr>
                <w:ilvl w:val="1"/>
                <w:numId w:val="2"/>
              </w:numPr>
              <w:spacing w:line="276" w:lineRule="auto"/>
              <w:ind w:left="709" w:right="28" w:hanging="283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E76ABC" w:rsidRDefault="00E76ABC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sz w:val="20"/>
                <w:szCs w:val="20"/>
              </w:rPr>
              <w:t>Expliquez la crise du mur de Berlin : date, objectif, description du mur.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E76ABC" w:rsidRPr="00E76ABC" w:rsidRDefault="00E76ABC" w:rsidP="00E76ABC">
            <w:pPr>
              <w:numPr>
                <w:ilvl w:val="0"/>
                <w:numId w:val="2"/>
              </w:numPr>
              <w:spacing w:line="276" w:lineRule="auto"/>
              <w:ind w:left="317"/>
              <w:rPr>
                <w:rFonts w:ascii="Comic Sans MS" w:hAnsi="Comic Sans MS" w:cs="Calibri"/>
                <w:color w:val="FF0000"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Construction du mur de Berlin en 1961 :</w:t>
            </w:r>
          </w:p>
          <w:p w:rsidR="00E76ABC" w:rsidRPr="00E76ABC" w:rsidRDefault="00E76ABC" w:rsidP="00E76ABC">
            <w:pPr>
              <w:numPr>
                <w:ilvl w:val="1"/>
                <w:numId w:val="2"/>
              </w:numPr>
              <w:ind w:left="709" w:hanging="283"/>
              <w:rPr>
                <w:rFonts w:ascii="Comic Sans MS" w:hAnsi="Comic Sans MS" w:cs="Calibri"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 xml:space="preserve">Autour de Berlin-Ouest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>(155 Km)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.</w:t>
            </w:r>
          </w:p>
          <w:p w:rsidR="00E76ABC" w:rsidRPr="00E76ABC" w:rsidRDefault="00E76ABC" w:rsidP="00E76ABC">
            <w:pPr>
              <w:numPr>
                <w:ilvl w:val="1"/>
                <w:numId w:val="2"/>
              </w:numPr>
              <w:ind w:left="709" w:hanging="283"/>
              <w:rPr>
                <w:rFonts w:ascii="Comic Sans MS" w:hAnsi="Comic Sans MS" w:cs="Calibri"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Par la </w:t>
            </w:r>
            <w:r w:rsidRPr="00E76ABC">
              <w:rPr>
                <w:rFonts w:ascii="Comic Sans MS" w:hAnsi="Comic Sans MS" w:cs="Calibri"/>
                <w:b/>
                <w:color w:val="000000"/>
                <w:sz w:val="20"/>
                <w:szCs w:val="20"/>
              </w:rPr>
              <w:t>RDA</w:t>
            </w:r>
            <w:r w:rsidRPr="00E76ABC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 pour </w:t>
            </w:r>
            <w:r w:rsidRPr="00E76ABC">
              <w:rPr>
                <w:rFonts w:ascii="Comic Sans MS" w:hAnsi="Comic Sans MS" w:cs="Calibri"/>
                <w:b/>
                <w:color w:val="000000"/>
                <w:sz w:val="20"/>
                <w:szCs w:val="20"/>
              </w:rPr>
              <w:t>empêcher les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Allemands de l’Est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de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quitter la RDA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pour la RFA.</w:t>
            </w:r>
          </w:p>
          <w:p w:rsidR="00172DEC" w:rsidRDefault="00E76ABC" w:rsidP="00E76ABC">
            <w:pPr>
              <w:rPr>
                <w:rFonts w:ascii="Comic Sans MS" w:hAnsi="Comic Sans MS" w:cs="Calibri"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Mur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infranchissable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 : double mur de 3 à 4 m, miradors,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>clôtures électriques,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>patrouilles, chiens…</w:t>
            </w:r>
          </w:p>
          <w:p w:rsidR="001C072F" w:rsidRPr="007313E0" w:rsidRDefault="001C072F" w:rsidP="00E76AB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E76ABC" w:rsidRDefault="00E76ABC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sz w:val="20"/>
                <w:szCs w:val="20"/>
              </w:rPr>
              <w:t>Expliquez la chute du mur de Berlin : date, acteurs, et conséquences.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E76ABC" w:rsidRPr="00E76ABC" w:rsidRDefault="00E76ABC" w:rsidP="00E76ABC">
            <w:pPr>
              <w:numPr>
                <w:ilvl w:val="0"/>
                <w:numId w:val="2"/>
              </w:numPr>
              <w:ind w:left="317"/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 xml:space="preserve">Chute du mur de Berlin le 9 novembre 1989 :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Les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Berlinois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de l’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 xml:space="preserve">Est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>dé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truisen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t le mur de Berlin,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symbole de la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Guerre froide.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Des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milliers de Berlinois de l’Est se rendent à l’Ouest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E76ABC" w:rsidRPr="00E76ABC" w:rsidRDefault="00E76ABC" w:rsidP="00E76ABC">
            <w:pPr>
              <w:numPr>
                <w:ilvl w:val="0"/>
                <w:numId w:val="3"/>
              </w:numPr>
              <w:ind w:left="461" w:hanging="425"/>
              <w:rPr>
                <w:rFonts w:ascii="Comic Sans MS" w:hAnsi="Comic Sans MS" w:cs="Calibri"/>
                <w:b/>
                <w:sz w:val="20"/>
                <w:szCs w:val="20"/>
              </w:rPr>
            </w:pPr>
            <w:r w:rsidRPr="00E76ABC">
              <w:rPr>
                <w:rFonts w:ascii="Comic Sans MS" w:hAnsi="Comic Sans MS" w:cs="Calibri"/>
                <w:color w:val="FF0000"/>
                <w:sz w:val="20"/>
                <w:szCs w:val="20"/>
              </w:rPr>
              <w:t xml:space="preserve">1990,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les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deux Allemagne</w:t>
            </w:r>
            <w:r w:rsidRPr="00E76ABC">
              <w:rPr>
                <w:rFonts w:ascii="Comic Sans MS" w:hAnsi="Comic Sans MS" w:cs="Calibri"/>
                <w:color w:val="FF0000"/>
                <w:sz w:val="20"/>
                <w:szCs w:val="20"/>
              </w:rPr>
              <w:t xml:space="preserve"> et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Berlin</w:t>
            </w:r>
            <w:r w:rsidRPr="00E76ABC">
              <w:rPr>
                <w:rFonts w:ascii="Comic Sans MS" w:hAnsi="Comic Sans MS" w:cs="Calibri"/>
                <w:color w:val="FF0000"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>sont</w:t>
            </w:r>
            <w:r w:rsidRPr="00E76ABC">
              <w:rPr>
                <w:rFonts w:ascii="Comic Sans MS" w:hAnsi="Comic Sans MS" w:cs="Calibri"/>
                <w:color w:val="FF0000"/>
                <w:sz w:val="20"/>
                <w:szCs w:val="20"/>
              </w:rPr>
              <w:t xml:space="preserve">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réunifiées</w:t>
            </w:r>
          </w:p>
          <w:p w:rsidR="00172DEC" w:rsidRPr="007313E0" w:rsidRDefault="00E76ABC" w:rsidP="00E76AB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Le m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onde n’est 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>plus coupé en deux blocs</w:t>
            </w:r>
            <w:r w:rsidRPr="00E76ABC">
              <w:rPr>
                <w:rFonts w:ascii="Comic Sans MS" w:hAnsi="Comic Sans MS" w:cs="Calibri"/>
                <w:sz w:val="20"/>
                <w:szCs w:val="20"/>
              </w:rPr>
              <w:t xml:space="preserve"> entre l’Est et l’Ouest =</w:t>
            </w:r>
            <w:r w:rsidRPr="00E76ABC">
              <w:rPr>
                <w:rFonts w:ascii="Comic Sans MS" w:hAnsi="Comic Sans MS" w:cs="Calibri"/>
                <w:color w:val="FF0000"/>
                <w:sz w:val="20"/>
                <w:szCs w:val="20"/>
              </w:rPr>
              <w:t xml:space="preserve"> c’est la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fin de la Guerre froide</w:t>
            </w:r>
            <w:r w:rsidRPr="00E76ABC">
              <w:rPr>
                <w:rFonts w:ascii="Comic Sans MS" w:hAnsi="Comic Sans MS" w:cs="Calibri"/>
                <w:b/>
                <w:sz w:val="20"/>
                <w:szCs w:val="20"/>
              </w:rPr>
              <w:t xml:space="preserve"> et la </w:t>
            </w:r>
            <w:r w:rsidRPr="00E76ABC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chute du communisme</w:t>
            </w:r>
            <w:r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 xml:space="preserve">. 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B36DF0" w:rsidRDefault="00B36DF0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B36DF0">
              <w:rPr>
                <w:rFonts w:ascii="Comic Sans MS" w:hAnsi="Comic Sans MS" w:cs="Calibri"/>
                <w:sz w:val="20"/>
                <w:szCs w:val="20"/>
              </w:rPr>
              <w:lastRenderedPageBreak/>
              <w:t>Quelle est la conséquence militaire de la crise de Cuba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Pr="00B36DF0" w:rsidRDefault="00B36DF0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B36DF0">
              <w:rPr>
                <w:rFonts w:ascii="Comic Sans MS" w:hAnsi="Comic Sans MS" w:cs="Calibri"/>
                <w:b/>
                <w:sz w:val="20"/>
                <w:szCs w:val="20"/>
              </w:rPr>
              <w:t xml:space="preserve">Après crise de Cuba (1962), </w:t>
            </w:r>
            <w:r w:rsidRPr="00B36DF0">
              <w:rPr>
                <w:rFonts w:ascii="Comic Sans MS" w:hAnsi="Comic Sans MS" w:cs="Calibri"/>
                <w:sz w:val="20"/>
                <w:szCs w:val="20"/>
              </w:rPr>
              <w:t>il y la</w:t>
            </w:r>
            <w:r w:rsidRPr="00B36DF0">
              <w:rPr>
                <w:rFonts w:ascii="Comic Sans MS" w:hAnsi="Comic Sans MS" w:cs="Calibri"/>
                <w:b/>
                <w:sz w:val="20"/>
                <w:szCs w:val="20"/>
              </w:rPr>
              <w:t xml:space="preserve">  </w:t>
            </w:r>
            <w:r w:rsidRPr="00B36DF0">
              <w:rPr>
                <w:rFonts w:ascii="Comic Sans MS" w:hAnsi="Comic Sans MS" w:cs="Calibri"/>
                <w:color w:val="FF0000"/>
                <w:sz w:val="20"/>
                <w:szCs w:val="20"/>
              </w:rPr>
              <w:t>détente</w:t>
            </w:r>
            <w:r w:rsidRPr="00B36DF0">
              <w:rPr>
                <w:rFonts w:ascii="Comic Sans MS" w:hAnsi="Comic Sans MS" w:cs="Calibri"/>
                <w:b/>
                <w:sz w:val="20"/>
                <w:szCs w:val="20"/>
              </w:rPr>
              <w:t xml:space="preserve"> : </w:t>
            </w:r>
            <w:r w:rsidRPr="00B36DF0">
              <w:rPr>
                <w:rFonts w:ascii="Comic Sans MS" w:hAnsi="Comic Sans MS" w:cs="Calibri"/>
                <w:sz w:val="20"/>
                <w:szCs w:val="20"/>
              </w:rPr>
              <w:t>des</w:t>
            </w:r>
            <w:r w:rsidRPr="00B36DF0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r w:rsidRPr="00B36DF0">
              <w:rPr>
                <w:rFonts w:ascii="Comic Sans MS" w:hAnsi="Comic Sans MS" w:cs="Calibri"/>
                <w:sz w:val="20"/>
                <w:szCs w:val="20"/>
              </w:rPr>
              <w:t>traités limitent  progressivement l’armement nucléaire.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B36DF0" w:rsidRDefault="00B36DF0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B36DF0">
              <w:rPr>
                <w:rFonts w:ascii="Comic Sans MS" w:hAnsi="Comic Sans MS" w:cs="Calibri"/>
                <w:sz w:val="20"/>
                <w:szCs w:val="20"/>
              </w:rPr>
              <w:t>Quelle politique mène Gorbatchev en URSS ? Pourquoi ? Quelle conséquence a sa politique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B36DF0" w:rsidRPr="00B36DF0" w:rsidRDefault="00B36DF0" w:rsidP="00B36DF0">
            <w:pPr>
              <w:spacing w:before="60"/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</w:pPr>
            <w:r w:rsidRPr="00B36DF0">
              <w:rPr>
                <w:rFonts w:ascii="Comic Sans MS" w:hAnsi="Comic Sans MS" w:cs="Calibri"/>
                <w:b/>
                <w:color w:val="FF0000"/>
                <w:sz w:val="20"/>
                <w:szCs w:val="20"/>
              </w:rPr>
              <w:t>M.  Gorbatchev</w:t>
            </w:r>
            <w:r w:rsidRPr="00B36DF0">
              <w:rPr>
                <w:rFonts w:ascii="Comic Sans MS" w:hAnsi="Comic Sans MS" w:cs="Calibri"/>
                <w:color w:val="FF0000"/>
                <w:sz w:val="20"/>
                <w:szCs w:val="20"/>
              </w:rPr>
              <w:t xml:space="preserve"> </w:t>
            </w:r>
            <w:r w:rsidRPr="00B36DF0">
              <w:rPr>
                <w:rFonts w:ascii="Comic Sans MS" w:hAnsi="Comic Sans MS" w:cs="Calibri"/>
                <w:sz w:val="20"/>
                <w:szCs w:val="20"/>
              </w:rPr>
              <w:t>au pouvoir en URSS de 1985 à 1991</w:t>
            </w:r>
            <w:r w:rsidRPr="00B36DF0">
              <w:rPr>
                <w:rFonts w:ascii="Comic Sans MS" w:hAnsi="Comic Sans MS" w:cs="Calibri"/>
                <w:color w:val="FF0000"/>
                <w:sz w:val="20"/>
                <w:szCs w:val="20"/>
              </w:rPr>
              <w:t xml:space="preserve"> </w:t>
            </w:r>
            <w:r w:rsidRPr="00B36DF0">
              <w:rPr>
                <w:rFonts w:ascii="Comic Sans MS" w:hAnsi="Comic Sans MS" w:cs="Calibri"/>
                <w:sz w:val="20"/>
                <w:szCs w:val="20"/>
              </w:rPr>
              <w:t xml:space="preserve">veut </w:t>
            </w:r>
            <w:r w:rsidRPr="00B36DF0">
              <w:rPr>
                <w:rFonts w:ascii="Comic Sans MS" w:hAnsi="Comic Sans MS" w:cs="Calibri"/>
                <w:b/>
                <w:sz w:val="20"/>
                <w:szCs w:val="20"/>
              </w:rPr>
              <w:t>réformer l’URSS en crise</w:t>
            </w:r>
            <w:r w:rsidRPr="00B36DF0">
              <w:rPr>
                <w:rFonts w:ascii="Comic Sans MS" w:hAnsi="Comic Sans MS" w:cs="Calibri"/>
                <w:sz w:val="20"/>
                <w:szCs w:val="20"/>
              </w:rPr>
              <w:t xml:space="preserve"> : début de démocratie (liberté d’expression) et  de capitalisme (propriété privée), mais </w:t>
            </w:r>
            <w:r w:rsidRPr="00B36DF0">
              <w:rPr>
                <w:rFonts w:ascii="Comic Sans MS" w:hAnsi="Comic Sans MS" w:cs="Calibri"/>
                <w:b/>
                <w:sz w:val="20"/>
                <w:szCs w:val="20"/>
              </w:rPr>
              <w:t xml:space="preserve">déstabilise et affaiblit l'URSS. </w:t>
            </w:r>
            <w:r w:rsidRPr="00B36DF0">
              <w:rPr>
                <w:rFonts w:ascii="Comic Sans MS" w:hAnsi="Comic Sans MS" w:cs="Calibri"/>
                <w:sz w:val="20"/>
                <w:szCs w:val="20"/>
              </w:rPr>
              <w:t xml:space="preserve">Son </w:t>
            </w:r>
            <w:r w:rsidRPr="00B36DF0">
              <w:rPr>
                <w:rFonts w:ascii="Comic Sans MS" w:hAnsi="Comic Sans MS" w:cs="Calibri"/>
                <w:b/>
                <w:sz w:val="20"/>
                <w:szCs w:val="20"/>
              </w:rPr>
              <w:t>échec dans le domaine économique a pour conséquences :</w:t>
            </w:r>
          </w:p>
          <w:p w:rsidR="00B36DF0" w:rsidRPr="00B36DF0" w:rsidRDefault="00B36DF0" w:rsidP="00B36DF0">
            <w:pPr>
              <w:numPr>
                <w:ilvl w:val="0"/>
                <w:numId w:val="3"/>
              </w:numPr>
              <w:ind w:left="391"/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</w:pPr>
            <w:r w:rsidRPr="00B36DF0">
              <w:rPr>
                <w:rFonts w:ascii="Comic Sans MS" w:hAnsi="Comic Sans MS" w:cs="Calibri"/>
                <w:b/>
                <w:sz w:val="20"/>
                <w:szCs w:val="20"/>
              </w:rPr>
              <w:t xml:space="preserve"> Chute du mur de Berlin </w:t>
            </w:r>
            <w:r w:rsidRPr="00B36DF0">
              <w:rPr>
                <w:rFonts w:ascii="Comic Sans MS" w:hAnsi="Comic Sans MS" w:cs="Calibri"/>
                <w:sz w:val="20"/>
                <w:szCs w:val="20"/>
              </w:rPr>
              <w:t>en</w:t>
            </w:r>
            <w:r w:rsidRPr="00B36DF0">
              <w:rPr>
                <w:rFonts w:ascii="Comic Sans MS" w:hAnsi="Comic Sans MS" w:cs="Calibri"/>
                <w:b/>
                <w:sz w:val="20"/>
                <w:szCs w:val="20"/>
              </w:rPr>
              <w:t xml:space="preserve"> 1989.</w:t>
            </w:r>
          </w:p>
          <w:p w:rsidR="00B36DF0" w:rsidRPr="00B36DF0" w:rsidRDefault="00B36DF0" w:rsidP="00B36DF0">
            <w:pPr>
              <w:numPr>
                <w:ilvl w:val="0"/>
                <w:numId w:val="3"/>
              </w:numPr>
              <w:ind w:left="391"/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</w:pPr>
            <w:r w:rsidRPr="00B36DF0">
              <w:rPr>
                <w:rFonts w:ascii="Comic Sans MS" w:eastAsia="Times New Roman" w:hAnsi="Comic Sans MS" w:cs="Calibri"/>
                <w:b/>
                <w:noProof/>
                <w:color w:val="FF0000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606BEB" wp14:editId="0718F289">
                      <wp:simplePos x="0" y="0"/>
                      <wp:positionH relativeFrom="column">
                        <wp:posOffset>4361815</wp:posOffset>
                      </wp:positionH>
                      <wp:positionV relativeFrom="paragraph">
                        <wp:posOffset>229870</wp:posOffset>
                      </wp:positionV>
                      <wp:extent cx="260350" cy="355600"/>
                      <wp:effectExtent l="0" t="0" r="0" b="635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35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36DF0" w:rsidRDefault="00B36DF0" w:rsidP="00B36DF0">
                                  <w:r w:rsidRPr="002712D6">
                                    <w:rPr>
                                      <w:bdr w:val="single" w:sz="4" w:space="0" w:color="auto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343.45pt;margin-top:18.1pt;width:20.5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" filled="f" stroked="f" strokeweight=".5pt">
                      <v:textbox>
                        <w:txbxContent>
                          <w:p w:rsidR="00B36DF0" w:rsidRDefault="00B36DF0" w:rsidP="00B36DF0">
                            <w:r w:rsidRPr="002712D6">
                              <w:rPr>
                                <w:bdr w:val="single" w:sz="4" w:space="0" w:color="auto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6DF0">
              <w:rPr>
                <w:rFonts w:ascii="Comic Sans MS" w:eastAsia="Times New Roman" w:hAnsi="Comic Sans MS" w:cs="Calibri"/>
                <w:b/>
                <w:color w:val="FF0000"/>
                <w:sz w:val="20"/>
                <w:szCs w:val="20"/>
                <w:lang w:eastAsia="fr-FR"/>
              </w:rPr>
              <w:t>Éclatement de l’URSS</w:t>
            </w:r>
            <w:r w:rsidRPr="00B36DF0">
              <w:rPr>
                <w:rFonts w:ascii="Comic Sans MS" w:eastAsia="Times New Roman" w:hAnsi="Comic Sans MS" w:cs="Calibri"/>
                <w:b/>
                <w:sz w:val="20"/>
                <w:szCs w:val="20"/>
                <w:lang w:eastAsia="fr-FR"/>
              </w:rPr>
              <w:t xml:space="preserve"> en </w:t>
            </w:r>
            <w:r w:rsidRPr="00B36DF0">
              <w:rPr>
                <w:rFonts w:ascii="Comic Sans MS" w:eastAsia="Times New Roman" w:hAnsi="Comic Sans MS" w:cs="Calibri"/>
                <w:b/>
                <w:color w:val="FF0000"/>
                <w:sz w:val="20"/>
                <w:szCs w:val="20"/>
                <w:lang w:eastAsia="fr-FR"/>
              </w:rPr>
              <w:t>1991</w:t>
            </w:r>
            <w:r w:rsidRPr="00B36DF0">
              <w:rPr>
                <w:rFonts w:ascii="Comic Sans MS" w:eastAsia="Times New Roman" w:hAnsi="Comic Sans MS" w:cs="Calibri"/>
                <w:b/>
                <w:sz w:val="20"/>
                <w:szCs w:val="20"/>
                <w:lang w:eastAsia="fr-FR"/>
              </w:rPr>
              <w:t xml:space="preserve"> suite à </w:t>
            </w:r>
            <w:r w:rsidRPr="00B36DF0">
              <w:rPr>
                <w:rFonts w:ascii="Comic Sans MS" w:eastAsia="Times New Roman" w:hAnsi="Comic Sans MS" w:cs="Calibri"/>
                <w:b/>
                <w:color w:val="FF0000"/>
                <w:sz w:val="20"/>
                <w:szCs w:val="20"/>
                <w:lang w:eastAsia="fr-FR"/>
              </w:rPr>
              <w:t>l’indépendance</w:t>
            </w:r>
            <w:r w:rsidRPr="00B36DF0">
              <w:rPr>
                <w:rFonts w:ascii="Comic Sans MS" w:eastAsia="Times New Roman" w:hAnsi="Comic Sans MS" w:cs="Calibri"/>
                <w:b/>
                <w:sz w:val="20"/>
                <w:szCs w:val="20"/>
                <w:lang w:eastAsia="fr-FR"/>
              </w:rPr>
              <w:t xml:space="preserve"> de plusieurs Républiques.</w:t>
            </w:r>
            <w:r w:rsidRPr="00B36DF0">
              <w:rPr>
                <w:rFonts w:ascii="Comic Sans MS" w:eastAsia="Times New Roman" w:hAnsi="Comic Sans MS" w:cs="Calibri"/>
                <w:sz w:val="20"/>
                <w:szCs w:val="20"/>
                <w:lang w:eastAsia="fr-FR"/>
              </w:rPr>
              <w:t xml:space="preserve"> =&gt; </w:t>
            </w:r>
            <w:r w:rsidRPr="00B36DF0">
              <w:rPr>
                <w:rFonts w:ascii="Comic Sans MS" w:eastAsia="Times New Roman" w:hAnsi="Comic Sans MS" w:cs="Calibri"/>
                <w:b/>
                <w:color w:val="FF0000"/>
                <w:sz w:val="20"/>
                <w:szCs w:val="20"/>
                <w:lang w:eastAsia="fr-FR"/>
              </w:rPr>
              <w:t>Fin de l’URSS (la Russie).</w:t>
            </w:r>
          </w:p>
          <w:p w:rsidR="00B36DF0" w:rsidRPr="00B36DF0" w:rsidRDefault="00B36DF0" w:rsidP="00B36DF0">
            <w:pPr>
              <w:rPr>
                <w:rFonts w:ascii="Comic Sans MS" w:eastAsia="Times New Roman" w:hAnsi="Comic Sans MS" w:cs="Calibri"/>
                <w:b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Calibri"/>
                <w:b/>
                <w:color w:val="FF0000"/>
                <w:sz w:val="20"/>
                <w:szCs w:val="20"/>
                <w:lang w:eastAsia="fr-FR"/>
              </w:rPr>
              <w:t>Fin de la Guerre froide.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B36DF0" w:rsidRDefault="00B36DF0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B36DF0">
              <w:rPr>
                <w:rFonts w:ascii="Comic Sans MS" w:hAnsi="Comic Sans MS" w:cstheme="minorHAnsi"/>
                <w:sz w:val="20"/>
                <w:szCs w:val="20"/>
              </w:rPr>
              <w:t>Quand a été créée l’ONU ?</w:t>
            </w:r>
            <w:r w:rsidRPr="00B36DF0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Pr="00B36DF0">
              <w:rPr>
                <w:rFonts w:ascii="Comic Sans MS" w:hAnsi="Comic Sans MS" w:cstheme="minorHAnsi"/>
                <w:sz w:val="20"/>
                <w:szCs w:val="20"/>
              </w:rPr>
              <w:t>Combien de pays font partie de l’ONU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Pr="00B36DF0" w:rsidRDefault="00B36DF0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B36DF0">
              <w:rPr>
                <w:rFonts w:ascii="Comic Sans MS" w:hAnsi="Comic Sans MS" w:cstheme="minorHAnsi"/>
                <w:b/>
                <w:bCs/>
                <w:color w:val="FF0000"/>
                <w:sz w:val="20"/>
                <w:szCs w:val="20"/>
              </w:rPr>
              <w:t>L’Organisation des Nations Unies, l’ONU</w:t>
            </w:r>
            <w:r w:rsidRPr="00B36DF0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 xml:space="preserve"> </w:t>
            </w:r>
            <w:r w:rsidRPr="00B36DF0">
              <w:rPr>
                <w:rFonts w:ascii="Comic Sans MS" w:hAnsi="Comic Sans MS" w:cstheme="minorHAnsi"/>
                <w:bCs/>
                <w:sz w:val="20"/>
                <w:szCs w:val="20"/>
              </w:rPr>
              <w:t>a été fondée</w:t>
            </w:r>
            <w:r w:rsidRPr="00B36DF0">
              <w:rPr>
                <w:rFonts w:ascii="Comic Sans MS" w:eastAsia="+mn-ea" w:hAnsi="Comic Sans MS" w:cstheme="minorHAnsi"/>
                <w:color w:val="000000"/>
                <w:kern w:val="24"/>
                <w:sz w:val="20"/>
                <w:szCs w:val="20"/>
              </w:rPr>
              <w:t xml:space="preserve"> en </w:t>
            </w:r>
            <w:r w:rsidRPr="00B36DF0">
              <w:rPr>
                <w:rFonts w:ascii="Comic Sans MS" w:hAnsi="Comic Sans MS" w:cstheme="minorHAnsi"/>
                <w:b/>
                <w:bCs/>
                <w:color w:val="FF0000"/>
                <w:sz w:val="20"/>
                <w:szCs w:val="20"/>
              </w:rPr>
              <w:t>1945</w:t>
            </w:r>
            <w:r w:rsidRPr="00B36DF0">
              <w:rPr>
                <w:rFonts w:ascii="Comic Sans MS" w:hAnsi="Comic Sans MS" w:cstheme="minorHAnsi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B36DF0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elle siège à New-York</w:t>
            </w:r>
            <w:r w:rsidRPr="00B36DF0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.</w:t>
            </w:r>
            <w:r w:rsidRPr="00B36DF0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 xml:space="preserve"> </w:t>
            </w:r>
            <w:r w:rsidRPr="00B36DF0">
              <w:rPr>
                <w:rFonts w:ascii="Comic Sans MS" w:hAnsi="Comic Sans MS" w:cstheme="minorHAnsi"/>
                <w:bCs/>
                <w:color w:val="000000" w:themeColor="text1"/>
                <w:sz w:val="20"/>
                <w:szCs w:val="20"/>
              </w:rPr>
              <w:t xml:space="preserve">Actuellement, </w:t>
            </w:r>
            <w:r w:rsidRPr="00B36DF0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presque tous les pays du monde</w:t>
            </w:r>
            <w:r w:rsidRPr="00B36DF0">
              <w:rPr>
                <w:rFonts w:ascii="Comic Sans MS" w:hAnsi="Comic Sans MS" w:cstheme="minorHAnsi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B36DF0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193 pays,</w:t>
            </w:r>
            <w:r w:rsidRPr="00B36DF0">
              <w:rPr>
                <w:rFonts w:ascii="Comic Sans MS" w:hAnsi="Comic Sans MS" w:cstheme="minorHAnsi"/>
                <w:bCs/>
                <w:color w:val="000000" w:themeColor="text1"/>
                <w:sz w:val="20"/>
                <w:szCs w:val="20"/>
              </w:rPr>
              <w:t xml:space="preserve"> en font partie.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B36DF0" w:rsidRDefault="00B36DF0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B36DF0">
              <w:rPr>
                <w:rFonts w:ascii="Comic Sans MS" w:hAnsi="Comic Sans MS" w:cstheme="minorHAnsi"/>
                <w:sz w:val="20"/>
                <w:szCs w:val="20"/>
              </w:rPr>
              <w:t>Quels sont les objectifs de l’ONU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B36DF0" w:rsidRDefault="00B36DF0" w:rsidP="00B36DF0">
            <w:pPr>
              <w:spacing w:before="80" w:after="80"/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</w:pPr>
            <w:r w:rsidRPr="00B36DF0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>Les objectifs de l’ONU sont :</w:t>
            </w:r>
          </w:p>
          <w:p w:rsidR="00B36DF0" w:rsidRDefault="00B36DF0" w:rsidP="00B36DF0">
            <w:pPr>
              <w:spacing w:before="80" w:after="80"/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B36DF0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 xml:space="preserve">Maintenir la </w:t>
            </w:r>
            <w:r w:rsidRPr="00B36DF0">
              <w:rPr>
                <w:rFonts w:ascii="Comic Sans MS" w:hAnsi="Comic Sans MS" w:cstheme="minorHAnsi"/>
                <w:b/>
                <w:bCs/>
                <w:color w:val="FF0000"/>
                <w:sz w:val="20"/>
                <w:szCs w:val="20"/>
              </w:rPr>
              <w:t xml:space="preserve">paix </w:t>
            </w:r>
            <w:r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et la sécurité internationales.</w:t>
            </w:r>
          </w:p>
          <w:p w:rsidR="00172DEC" w:rsidRPr="00B36DF0" w:rsidRDefault="00B36DF0" w:rsidP="00B36DF0">
            <w:pPr>
              <w:spacing w:before="80" w:after="80"/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B36DF0">
              <w:rPr>
                <w:rFonts w:ascii="Comic Sans MS" w:hAnsi="Comic Sans MS" w:cstheme="minorHAnsi"/>
                <w:bCs/>
                <w:color w:val="000000" w:themeColor="text1"/>
                <w:sz w:val="20"/>
                <w:szCs w:val="20"/>
              </w:rPr>
              <w:t xml:space="preserve">Développer des </w:t>
            </w:r>
            <w:r w:rsidRPr="00B36DF0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relations amicales</w:t>
            </w:r>
            <w:r w:rsidRPr="00B36DF0">
              <w:rPr>
                <w:rFonts w:ascii="Comic Sans MS" w:hAnsi="Comic Sans MS" w:cstheme="minorHAnsi"/>
                <w:bCs/>
                <w:sz w:val="20"/>
                <w:szCs w:val="20"/>
              </w:rPr>
              <w:t xml:space="preserve"> </w:t>
            </w:r>
            <w:r w:rsidRPr="00B36DF0">
              <w:rPr>
                <w:rFonts w:ascii="Comic Sans MS" w:hAnsi="Comic Sans MS" w:cstheme="minorHAnsi"/>
                <w:bCs/>
                <w:color w:val="000000" w:themeColor="text1"/>
                <w:sz w:val="20"/>
                <w:szCs w:val="20"/>
              </w:rPr>
              <w:t xml:space="preserve">entre les nations en favorisant la </w:t>
            </w:r>
            <w:r w:rsidRPr="00B36DF0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coopération économique</w:t>
            </w:r>
            <w:r w:rsidRPr="00B36DF0">
              <w:rPr>
                <w:rFonts w:ascii="Comic Sans MS" w:hAnsi="Comic Sans MS" w:cstheme="minorHAnsi"/>
                <w:bCs/>
                <w:sz w:val="20"/>
                <w:szCs w:val="20"/>
              </w:rPr>
              <w:t xml:space="preserve">, </w:t>
            </w:r>
            <w:r w:rsidRPr="00B36DF0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sociale</w:t>
            </w:r>
            <w:r w:rsidRPr="00B36DF0">
              <w:rPr>
                <w:rFonts w:ascii="Comic Sans MS" w:hAnsi="Comic Sans MS" w:cstheme="minorHAnsi"/>
                <w:bCs/>
                <w:sz w:val="20"/>
                <w:szCs w:val="20"/>
              </w:rPr>
              <w:t xml:space="preserve"> et </w:t>
            </w:r>
            <w:r w:rsidRPr="00B36DF0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culturelle</w:t>
            </w:r>
            <w:r w:rsidRPr="00B36DF0">
              <w:rPr>
                <w:rFonts w:ascii="Comic Sans MS" w:hAnsi="Comic Sans MS" w:cstheme="minorHAnsi"/>
                <w:bCs/>
                <w:color w:val="FF0000"/>
                <w:sz w:val="20"/>
                <w:szCs w:val="20"/>
              </w:rPr>
              <w:t xml:space="preserve"> </w:t>
            </w:r>
            <w:r w:rsidRPr="00B36DF0">
              <w:rPr>
                <w:rFonts w:ascii="Comic Sans MS" w:hAnsi="Comic Sans MS" w:cstheme="minorHAnsi"/>
                <w:bCs/>
                <w:color w:val="000000" w:themeColor="text1"/>
                <w:sz w:val="20"/>
                <w:szCs w:val="20"/>
              </w:rPr>
              <w:t xml:space="preserve">entre les pays afin de réduire les </w:t>
            </w:r>
            <w:r w:rsidRPr="00B36DF0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inégalités</w:t>
            </w:r>
            <w:r w:rsidRPr="00B36DF0">
              <w:rPr>
                <w:rFonts w:ascii="Comic Sans MS" w:hAnsi="Comic Sans MS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36DF0" w:rsidTr="00D1112D">
        <w:trPr>
          <w:trHeight w:val="936"/>
        </w:trPr>
        <w:tc>
          <w:tcPr>
            <w:tcW w:w="5377" w:type="dxa"/>
          </w:tcPr>
          <w:p w:rsidR="00B36DF0" w:rsidRDefault="00B36DF0" w:rsidP="00172DEC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B36DF0">
              <w:rPr>
                <w:rFonts w:ascii="Comic Sans MS" w:hAnsi="Comic Sans MS" w:cstheme="minorHAnsi"/>
                <w:sz w:val="20"/>
                <w:szCs w:val="20"/>
              </w:rPr>
              <w:t xml:space="preserve">Qu’est-ce que </w:t>
            </w:r>
            <w:r w:rsidRPr="00B36DF0">
              <w:rPr>
                <w:rFonts w:ascii="Comic Sans MS" w:hAnsi="Comic Sans MS" w:cstheme="minorHAnsi"/>
                <w:b/>
                <w:sz w:val="20"/>
                <w:szCs w:val="20"/>
              </w:rPr>
              <w:t>l’Assemblée générale</w:t>
            </w:r>
            <w:r w:rsidRPr="00B36DF0">
              <w:rPr>
                <w:rFonts w:ascii="Comic Sans MS" w:hAnsi="Comic Sans MS" w:cstheme="minorHAnsi"/>
                <w:sz w:val="20"/>
                <w:szCs w:val="20"/>
              </w:rPr>
              <w:t> ?</w:t>
            </w:r>
          </w:p>
          <w:p w:rsidR="00B36DF0" w:rsidRDefault="00B36DF0" w:rsidP="00172DEC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B36DF0" w:rsidRDefault="00B36DF0" w:rsidP="00172DEC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B36DF0" w:rsidRDefault="00B36DF0" w:rsidP="00172DEC">
            <w:pPr>
              <w:rPr>
                <w:rFonts w:ascii="Comic Sans MS" w:hAnsi="Comic Sans MS" w:cstheme="minorHAnsi"/>
                <w:sz w:val="20"/>
                <w:szCs w:val="20"/>
              </w:rPr>
            </w:pPr>
          </w:p>
          <w:p w:rsidR="00B36DF0" w:rsidRPr="00B36DF0" w:rsidRDefault="00B36DF0" w:rsidP="00172DEC">
            <w:pPr>
              <w:rPr>
                <w:rFonts w:ascii="Comic Sans MS" w:hAnsi="Comic Sans MS" w:cstheme="minorHAnsi"/>
                <w:sz w:val="20"/>
                <w:szCs w:val="20"/>
              </w:rPr>
            </w:pPr>
            <w:r w:rsidRPr="00B36DF0">
              <w:rPr>
                <w:rFonts w:ascii="Comic Sans MS" w:hAnsi="Comic Sans MS" w:cstheme="minorHAnsi"/>
                <w:sz w:val="20"/>
                <w:szCs w:val="20"/>
              </w:rPr>
              <w:t xml:space="preserve">Quelle est le rôle et l’organisation du </w:t>
            </w:r>
            <w:r w:rsidRPr="00B36DF0">
              <w:rPr>
                <w:rFonts w:ascii="Comic Sans MS" w:hAnsi="Comic Sans MS" w:cstheme="minorHAnsi"/>
                <w:b/>
                <w:sz w:val="20"/>
                <w:szCs w:val="20"/>
              </w:rPr>
              <w:t>Conseil de sécurité</w:t>
            </w:r>
            <w:r w:rsidRPr="00B36DF0">
              <w:rPr>
                <w:rFonts w:ascii="Comic Sans MS" w:hAnsi="Comic Sans MS" w:cstheme="minorHAnsi"/>
                <w:sz w:val="20"/>
                <w:szCs w:val="20"/>
              </w:rPr>
              <w:t>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B36DF0" w:rsidRDefault="00B36DF0" w:rsidP="00B36DF0">
            <w:pPr>
              <w:spacing w:before="80" w:after="80"/>
              <w:rPr>
                <w:rFonts w:ascii="Comic Sans MS" w:hAnsi="Comic Sans MS" w:cstheme="minorHAnsi"/>
                <w:bCs/>
                <w:color w:val="000000" w:themeColor="text1"/>
                <w:sz w:val="20"/>
                <w:szCs w:val="20"/>
              </w:rPr>
            </w:pPr>
            <w:r w:rsidRPr="00B36DF0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L’Assemblée générale</w:t>
            </w:r>
            <w:r w:rsidRPr="00B36DF0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 est à New York : chaque État y dispose d’une voix, elle </w:t>
            </w:r>
            <w:r w:rsidRPr="00B36DF0">
              <w:rPr>
                <w:rFonts w:ascii="Comic Sans MS" w:hAnsi="Comic Sans MS" w:cstheme="minorHAnsi"/>
                <w:bCs/>
                <w:color w:val="000000" w:themeColor="text1"/>
                <w:sz w:val="20"/>
                <w:szCs w:val="20"/>
              </w:rPr>
              <w:t>fait des recommandations mais elle ne prend pas  de décision.</w:t>
            </w:r>
          </w:p>
          <w:p w:rsidR="00B36DF0" w:rsidRDefault="00B36DF0" w:rsidP="00B36DF0">
            <w:pPr>
              <w:spacing w:before="80" w:after="80"/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</w:pPr>
          </w:p>
          <w:p w:rsidR="00B36DF0" w:rsidRPr="00B36DF0" w:rsidRDefault="00B36DF0" w:rsidP="00B36DF0">
            <w:pPr>
              <w:spacing w:before="80" w:after="80"/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</w:pPr>
            <w:r w:rsidRPr="00B36DF0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 xml:space="preserve">Le Conseil de sécurité, à New York, est chargé du </w:t>
            </w:r>
            <w:r w:rsidRPr="00B36DF0">
              <w:rPr>
                <w:rFonts w:ascii="Comic Sans MS" w:hAnsi="Comic Sans MS" w:cstheme="minorHAnsi"/>
                <w:b/>
                <w:bCs/>
                <w:sz w:val="20"/>
                <w:szCs w:val="20"/>
                <w:u w:val="single"/>
              </w:rPr>
              <w:t>maintien de la paix</w:t>
            </w:r>
            <w:r w:rsidRPr="00B36DF0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 </w:t>
            </w:r>
            <w:r w:rsidRPr="00B36DF0">
              <w:rPr>
                <w:rFonts w:ascii="Comic Sans MS" w:hAnsi="Comic Sans MS"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B36DF0" w:rsidRPr="00B36DF0" w:rsidRDefault="005D666B" w:rsidP="005D666B">
            <w:pPr>
              <w:spacing w:before="80" w:after="80"/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>Les</w:t>
            </w:r>
            <w:r w:rsidR="00B36DF0" w:rsidRPr="00B36DF0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36DF0" w:rsidRPr="00B36DF0">
              <w:rPr>
                <w:rFonts w:ascii="Comic Sans MS" w:hAnsi="Comic Sans MS" w:cstheme="minorHAnsi"/>
                <w:b/>
                <w:color w:val="FF0000"/>
                <w:sz w:val="20"/>
                <w:szCs w:val="20"/>
              </w:rPr>
              <w:t>5 membres permanents</w:t>
            </w:r>
            <w:r w:rsidR="00B36DF0" w:rsidRPr="00B36DF0">
              <w:rPr>
                <w:rFonts w:ascii="Comic Sans MS" w:hAnsi="Comic Sans MS" w:cstheme="minorHAnsi"/>
                <w:color w:val="FF0000"/>
                <w:sz w:val="20"/>
                <w:szCs w:val="20"/>
              </w:rPr>
              <w:t xml:space="preserve"> </w:t>
            </w:r>
            <w:r w:rsidR="00B36DF0" w:rsidRPr="00B36DF0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qui ont un </w:t>
            </w:r>
            <w:r w:rsidR="00B36DF0" w:rsidRPr="00B36DF0">
              <w:rPr>
                <w:rFonts w:ascii="Comic Sans MS" w:hAnsi="Comic Sans MS" w:cstheme="minorHAnsi"/>
                <w:b/>
                <w:color w:val="FF0000"/>
                <w:sz w:val="20"/>
                <w:szCs w:val="20"/>
              </w:rPr>
              <w:t>droit de veto</w:t>
            </w:r>
            <w:r w:rsidR="00B36DF0" w:rsidRPr="00B36DF0">
              <w:rPr>
                <w:rFonts w:ascii="Comic Sans MS" w:hAnsi="Comic Sans MS" w:cstheme="minorHAnsi"/>
                <w:color w:val="FF0000"/>
                <w:sz w:val="20"/>
                <w:szCs w:val="20"/>
              </w:rPr>
              <w:t xml:space="preserve"> </w:t>
            </w:r>
            <w:r w:rsidR="00B36DF0" w:rsidRPr="00B36DF0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peuvent </w:t>
            </w:r>
            <w:r w:rsidR="00B36DF0" w:rsidRPr="00B36DF0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empêcher l’adoption d’une </w:t>
            </w:r>
            <w:r w:rsidR="00B36DF0" w:rsidRPr="005D666B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>résolution</w:t>
            </w:r>
            <w:r w:rsidR="00B36DF0" w:rsidRPr="00B36DF0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) : </w:t>
            </w:r>
            <w:r w:rsidR="00B36DF0" w:rsidRPr="00B36DF0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États-Unis, Chine, Russie, France, Royaume-Uni</w:t>
            </w:r>
            <w:r w:rsidR="00B36DF0" w:rsidRPr="00B36DF0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>.</w:t>
            </w:r>
          </w:p>
          <w:p w:rsidR="00B36DF0" w:rsidRPr="00B36DF0" w:rsidRDefault="00B36DF0" w:rsidP="00B36DF0">
            <w:pPr>
              <w:spacing w:before="80" w:after="80"/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</w:pPr>
            <w:r w:rsidRPr="00B36DF0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Il vote des </w:t>
            </w:r>
            <w:r w:rsidRPr="00B36DF0">
              <w:rPr>
                <w:rFonts w:ascii="Comic Sans MS" w:hAnsi="Comic Sans MS" w:cstheme="minorHAnsi"/>
                <w:b/>
                <w:bCs/>
                <w:color w:val="FF0000"/>
                <w:sz w:val="20"/>
                <w:szCs w:val="20"/>
              </w:rPr>
              <w:t>résolutions</w:t>
            </w:r>
            <w:r w:rsidRPr="00B36DF0">
              <w:rPr>
                <w:rFonts w:ascii="Comic Sans MS" w:hAnsi="Comic Sans MS" w:cstheme="minorHAnsi"/>
                <w:color w:val="FF0000"/>
                <w:sz w:val="20"/>
                <w:szCs w:val="20"/>
              </w:rPr>
              <w:t xml:space="preserve"> </w:t>
            </w:r>
            <w:r w:rsidRPr="00B36DF0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(décisions) : sanctions </w:t>
            </w:r>
            <w:r w:rsidRPr="00B36DF0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diplomatiques</w:t>
            </w:r>
            <w:r w:rsidRPr="00B36DF0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, sanctions </w:t>
            </w:r>
            <w:r w:rsidRPr="00B36DF0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économiques</w:t>
            </w:r>
            <w:r w:rsidRPr="00B36DF0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 ou interventions </w:t>
            </w:r>
            <w:r w:rsidRPr="00B36DF0">
              <w:rPr>
                <w:rFonts w:ascii="Comic Sans MS" w:hAnsi="Comic Sans MS" w:cstheme="minorHAnsi"/>
                <w:b/>
                <w:color w:val="000000" w:themeColor="text1"/>
                <w:sz w:val="20"/>
                <w:szCs w:val="20"/>
              </w:rPr>
              <w:t>armées</w:t>
            </w:r>
            <w:r w:rsidRPr="00B36DF0">
              <w:rPr>
                <w:rFonts w:ascii="Comic Sans MS" w:hAnsi="Comic Sans MS" w:cstheme="minorHAnsi"/>
                <w:color w:val="000000" w:themeColor="text1"/>
                <w:sz w:val="20"/>
                <w:szCs w:val="20"/>
              </w:rPr>
              <w:t xml:space="preserve"> (ex. récent au Mali) avec les </w:t>
            </w:r>
            <w:r w:rsidRPr="00B36DF0">
              <w:rPr>
                <w:rFonts w:ascii="Comic Sans MS" w:hAnsi="Comic Sans MS" w:cstheme="minorHAnsi"/>
                <w:b/>
                <w:color w:val="FF0000"/>
                <w:sz w:val="20"/>
                <w:szCs w:val="20"/>
              </w:rPr>
              <w:t>casques bleus.</w:t>
            </w:r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B36DF0" w:rsidRPr="007313E0" w:rsidRDefault="00B36DF0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5C278B" w:rsidRPr="000C39F5" w:rsidRDefault="00883EFA" w:rsidP="000C39F5">
      <w:pPr>
        <w:jc w:val="center"/>
        <w:rPr>
          <w:rFonts w:ascii="Comic Sans MS" w:hAnsi="Comic Sans MS"/>
          <w:b/>
          <w:sz w:val="20"/>
          <w:szCs w:val="20"/>
        </w:rPr>
      </w:pPr>
    </w:p>
    <w:sectPr w:rsidR="005C278B" w:rsidRPr="000C39F5" w:rsidSect="001C072F">
      <w:footerReference w:type="default" r:id="rId9"/>
      <w:pgSz w:w="16840" w:h="11900" w:orient="landscape"/>
      <w:pgMar w:top="142" w:right="567" w:bottom="142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EFA" w:rsidRDefault="00883EFA" w:rsidP="00D106E7">
      <w:r>
        <w:separator/>
      </w:r>
    </w:p>
  </w:endnote>
  <w:endnote w:type="continuationSeparator" w:id="0">
    <w:p w:rsidR="00883EFA" w:rsidRDefault="00883EFA" w:rsidP="00D1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68"/>
      <w:gridCol w:w="7968"/>
    </w:tblGrid>
    <w:tr w:rsidR="00D106E7" w:rsidTr="007313E0">
      <w:trPr>
        <w:trHeight w:val="170"/>
      </w:trPr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112D">
          <w:pPr>
            <w:pStyle w:val="Pieddepage"/>
            <w:spacing w:before="80" w:after="80"/>
            <w:jc w:val="both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  <w:r>
            <w:rPr>
              <w:rFonts w:ascii="Comic Sans MS" w:hAnsi="Comic Sans MS"/>
              <w:b/>
              <w:caps/>
              <w:noProof/>
              <w:color w:val="FFFFFF" w:themeColor="background1"/>
              <w:sz w:val="16"/>
              <w:szCs w:val="16"/>
              <w:lang w:eastAsia="fr-FR"/>
            </w:rPr>
            <w:drawing>
              <wp:inline distT="0" distB="0" distL="0" distR="0" wp14:anchorId="3CC6DC6F" wp14:editId="3403555B">
                <wp:extent cx="532077" cy="184825"/>
                <wp:effectExtent l="0" t="0" r="1905" b="571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cence creative common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923" cy="185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26121"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  <w:t xml:space="preserve">   </w:t>
          </w:r>
          <w:sdt>
            <w:sdtPr>
              <w:rPr>
                <w:rFonts w:ascii="Comic Sans MS" w:hAnsi="Comic Sans MS"/>
                <w:b/>
                <w:caps/>
                <w:color w:val="FFFFFF" w:themeColor="background1"/>
                <w:sz w:val="16"/>
                <w:szCs w:val="16"/>
              </w:rPr>
              <w:alias w:val="Titre"/>
              <w:tag w:val=""/>
              <w:id w:val="-578829839"/>
              <w:placeholder>
                <w:docPart w:val="6AB31EADBA378141828570DA6DDA27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B35BA">
                <w:rPr>
                  <w:rFonts w:ascii="Comic Sans MS" w:hAnsi="Comic Sans MS"/>
                  <w:b/>
                  <w:caps/>
                  <w:color w:val="FFFFFF" w:themeColor="background1"/>
                  <w:sz w:val="16"/>
                  <w:szCs w:val="16"/>
                </w:rPr>
                <w:t>PMF – SALA</w:t>
              </w:r>
            </w:sdtContent>
          </w:sdt>
        </w:p>
      </w:tc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06E7" w:rsidP="00D106E7">
          <w:pPr>
            <w:pStyle w:val="Pieddepage"/>
            <w:spacing w:before="80" w:after="80"/>
            <w:jc w:val="right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</w:p>
      </w:tc>
    </w:tr>
  </w:tbl>
  <w:p w:rsidR="00D106E7" w:rsidRDefault="00D106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EFA" w:rsidRDefault="00883EFA" w:rsidP="00D106E7">
      <w:r>
        <w:separator/>
      </w:r>
    </w:p>
  </w:footnote>
  <w:footnote w:type="continuationSeparator" w:id="0">
    <w:p w:rsidR="00883EFA" w:rsidRDefault="00883EFA" w:rsidP="00D1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388"/>
    <w:multiLevelType w:val="hybridMultilevel"/>
    <w:tmpl w:val="98441426"/>
    <w:lvl w:ilvl="0" w:tplc="B3ECFC32">
      <w:start w:val="1945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D216E"/>
    <w:multiLevelType w:val="hybridMultilevel"/>
    <w:tmpl w:val="7D242D4A"/>
    <w:lvl w:ilvl="0" w:tplc="6E565CC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</w:rPr>
    </w:lvl>
    <w:lvl w:ilvl="1" w:tplc="635C3DB4">
      <w:start w:val="1"/>
      <w:numFmt w:val="bullet"/>
      <w:lvlText w:val="→"/>
      <w:lvlJc w:val="left"/>
      <w:pPr>
        <w:ind w:left="1440" w:hanging="360"/>
      </w:pPr>
      <w:rPr>
        <w:rFonts w:ascii="Courier New" w:hAnsi="Courier New" w:hint="default"/>
      </w:rPr>
    </w:lvl>
    <w:lvl w:ilvl="2" w:tplc="D286F33A">
      <w:start w:val="1945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C59C3"/>
    <w:multiLevelType w:val="hybridMultilevel"/>
    <w:tmpl w:val="C380B422"/>
    <w:lvl w:ilvl="0" w:tplc="D286F33A">
      <w:start w:val="1945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175192D"/>
    <w:multiLevelType w:val="hybridMultilevel"/>
    <w:tmpl w:val="FF809114"/>
    <w:lvl w:ilvl="0" w:tplc="D286F33A">
      <w:start w:val="1945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40489950">
      <w:start w:val="1945"/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  <w:b/>
        <w:color w:val="auto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DB25A12"/>
    <w:multiLevelType w:val="hybridMultilevel"/>
    <w:tmpl w:val="4BB4A0A8"/>
    <w:lvl w:ilvl="0" w:tplc="86B07F78">
      <w:start w:val="1"/>
      <w:numFmt w:val="bullet"/>
      <w:lvlText w:val="−"/>
      <w:lvlJc w:val="left"/>
      <w:pPr>
        <w:tabs>
          <w:tab w:val="num" w:pos="-338"/>
        </w:tabs>
        <w:ind w:left="-338" w:hanging="360"/>
      </w:pPr>
      <w:rPr>
        <w:rFonts w:ascii="Courier New" w:hAnsi="Courier New" w:hint="default"/>
      </w:rPr>
    </w:lvl>
    <w:lvl w:ilvl="1" w:tplc="65282698" w:tentative="1">
      <w:start w:val="1"/>
      <w:numFmt w:val="bullet"/>
      <w:lvlText w:val="•"/>
      <w:lvlJc w:val="left"/>
      <w:pPr>
        <w:tabs>
          <w:tab w:val="num" w:pos="382"/>
        </w:tabs>
        <w:ind w:left="382" w:hanging="360"/>
      </w:pPr>
      <w:rPr>
        <w:rFonts w:ascii="Arial" w:hAnsi="Arial" w:hint="default"/>
      </w:rPr>
    </w:lvl>
    <w:lvl w:ilvl="2" w:tplc="02EA2E14" w:tentative="1">
      <w:start w:val="1"/>
      <w:numFmt w:val="bullet"/>
      <w:lvlText w:val="•"/>
      <w:lvlJc w:val="left"/>
      <w:pPr>
        <w:tabs>
          <w:tab w:val="num" w:pos="1102"/>
        </w:tabs>
        <w:ind w:left="1102" w:hanging="360"/>
      </w:pPr>
      <w:rPr>
        <w:rFonts w:ascii="Arial" w:hAnsi="Arial" w:hint="default"/>
      </w:rPr>
    </w:lvl>
    <w:lvl w:ilvl="3" w:tplc="0B7AB214" w:tentative="1">
      <w:start w:val="1"/>
      <w:numFmt w:val="bullet"/>
      <w:lvlText w:val="•"/>
      <w:lvlJc w:val="left"/>
      <w:pPr>
        <w:tabs>
          <w:tab w:val="num" w:pos="1822"/>
        </w:tabs>
        <w:ind w:left="1822" w:hanging="360"/>
      </w:pPr>
      <w:rPr>
        <w:rFonts w:ascii="Arial" w:hAnsi="Arial" w:hint="default"/>
      </w:rPr>
    </w:lvl>
    <w:lvl w:ilvl="4" w:tplc="496C2082" w:tentative="1">
      <w:start w:val="1"/>
      <w:numFmt w:val="bullet"/>
      <w:lvlText w:val="•"/>
      <w:lvlJc w:val="left"/>
      <w:pPr>
        <w:tabs>
          <w:tab w:val="num" w:pos="2542"/>
        </w:tabs>
        <w:ind w:left="2542" w:hanging="360"/>
      </w:pPr>
      <w:rPr>
        <w:rFonts w:ascii="Arial" w:hAnsi="Arial" w:hint="default"/>
      </w:rPr>
    </w:lvl>
    <w:lvl w:ilvl="5" w:tplc="7D16341E" w:tentative="1">
      <w:start w:val="1"/>
      <w:numFmt w:val="bullet"/>
      <w:lvlText w:val="•"/>
      <w:lvlJc w:val="left"/>
      <w:pPr>
        <w:tabs>
          <w:tab w:val="num" w:pos="3262"/>
        </w:tabs>
        <w:ind w:left="3262" w:hanging="360"/>
      </w:pPr>
      <w:rPr>
        <w:rFonts w:ascii="Arial" w:hAnsi="Arial" w:hint="default"/>
      </w:rPr>
    </w:lvl>
    <w:lvl w:ilvl="6" w:tplc="F2C65930" w:tentative="1">
      <w:start w:val="1"/>
      <w:numFmt w:val="bullet"/>
      <w:lvlText w:val="•"/>
      <w:lvlJc w:val="left"/>
      <w:pPr>
        <w:tabs>
          <w:tab w:val="num" w:pos="3982"/>
        </w:tabs>
        <w:ind w:left="3982" w:hanging="360"/>
      </w:pPr>
      <w:rPr>
        <w:rFonts w:ascii="Arial" w:hAnsi="Arial" w:hint="default"/>
      </w:rPr>
    </w:lvl>
    <w:lvl w:ilvl="7" w:tplc="1E5E7F40" w:tentative="1">
      <w:start w:val="1"/>
      <w:numFmt w:val="bullet"/>
      <w:lvlText w:val="•"/>
      <w:lvlJc w:val="left"/>
      <w:pPr>
        <w:tabs>
          <w:tab w:val="num" w:pos="4702"/>
        </w:tabs>
        <w:ind w:left="4702" w:hanging="360"/>
      </w:pPr>
      <w:rPr>
        <w:rFonts w:ascii="Arial" w:hAnsi="Arial" w:hint="default"/>
      </w:rPr>
    </w:lvl>
    <w:lvl w:ilvl="8" w:tplc="3A8EE892" w:tentative="1">
      <w:start w:val="1"/>
      <w:numFmt w:val="bullet"/>
      <w:lvlText w:val="•"/>
      <w:lvlJc w:val="left"/>
      <w:pPr>
        <w:tabs>
          <w:tab w:val="num" w:pos="5422"/>
        </w:tabs>
        <w:ind w:left="5422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F5"/>
    <w:rsid w:val="000A0B9D"/>
    <w:rsid w:val="000B66D2"/>
    <w:rsid w:val="000C39F5"/>
    <w:rsid w:val="00172DEC"/>
    <w:rsid w:val="001C072F"/>
    <w:rsid w:val="001F394A"/>
    <w:rsid w:val="00260B0E"/>
    <w:rsid w:val="00364A15"/>
    <w:rsid w:val="003B35BA"/>
    <w:rsid w:val="00500F57"/>
    <w:rsid w:val="005D666B"/>
    <w:rsid w:val="00626121"/>
    <w:rsid w:val="007313E0"/>
    <w:rsid w:val="00782FEE"/>
    <w:rsid w:val="00883EFA"/>
    <w:rsid w:val="008C1D2B"/>
    <w:rsid w:val="00A363F4"/>
    <w:rsid w:val="00A441B0"/>
    <w:rsid w:val="00B05F73"/>
    <w:rsid w:val="00B36DF0"/>
    <w:rsid w:val="00CA6D04"/>
    <w:rsid w:val="00D106E7"/>
    <w:rsid w:val="00D1112D"/>
    <w:rsid w:val="00E76ABC"/>
    <w:rsid w:val="00E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0F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0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0F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0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B31EADBA378141828570DA6DDA27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78669-46E0-6143-B77F-5AB1ADABC08F}"/>
      </w:docPartPr>
      <w:docPartBody>
        <w:p w:rsidR="007E42B2" w:rsidRDefault="0033152D" w:rsidP="0033152D">
          <w:pPr>
            <w:pStyle w:val="6AB31EADBA378141828570DA6DDA274B"/>
          </w:pPr>
          <w:r>
            <w:rPr>
              <w:caps/>
              <w:color w:val="FFFFFF" w:themeColor="background1"/>
              <w:sz w:val="18"/>
              <w:szCs w:val="18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2D"/>
    <w:rsid w:val="00097345"/>
    <w:rsid w:val="0033152D"/>
    <w:rsid w:val="00626808"/>
    <w:rsid w:val="006B0C56"/>
    <w:rsid w:val="007E42B2"/>
    <w:rsid w:val="00A66452"/>
    <w:rsid w:val="00A9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PMF – Auteur</vt:lpstr>
    </vt:vector>
  </TitlesOfParts>
  <Company/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 – SALA</dc:title>
  <dc:creator>jocelyn</dc:creator>
  <cp:lastModifiedBy>jocelyn</cp:lastModifiedBy>
  <cp:revision>2</cp:revision>
  <cp:lastPrinted>2019-12-26T18:39:00Z</cp:lastPrinted>
  <dcterms:created xsi:type="dcterms:W3CDTF">2022-05-20T12:05:00Z</dcterms:created>
  <dcterms:modified xsi:type="dcterms:W3CDTF">2022-05-20T12:05:00Z</dcterms:modified>
</cp:coreProperties>
</file>