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317B" w14:textId="0A6F6DF6" w:rsidR="001749B6" w:rsidRPr="00D06575" w:rsidRDefault="001749B6">
      <w:pPr>
        <w:rPr>
          <w:b/>
          <w:bCs/>
          <w:sz w:val="16"/>
          <w:szCs w:val="16"/>
        </w:rPr>
      </w:pPr>
      <w:r w:rsidRPr="00D06575">
        <w:rPr>
          <w:b/>
          <w:bCs/>
          <w:sz w:val="20"/>
          <w:szCs w:val="20"/>
        </w:rPr>
        <w:t>Trascrizione</w:t>
      </w:r>
      <w:r w:rsidRPr="00D06575">
        <w:rPr>
          <w:b/>
          <w:bCs/>
          <w:sz w:val="20"/>
          <w:szCs w:val="20"/>
        </w:rPr>
        <w:br/>
      </w:r>
    </w:p>
    <w:p w14:paraId="7DFAD0CE" w14:textId="74B0ADFB" w:rsidR="001749B6" w:rsidRPr="00D06575" w:rsidRDefault="001749B6">
      <w:pPr>
        <w:rPr>
          <w:b/>
          <w:bCs/>
          <w:color w:val="FF0000"/>
          <w:sz w:val="16"/>
          <w:szCs w:val="16"/>
        </w:rPr>
      </w:pPr>
      <w:r w:rsidRPr="00D06575">
        <w:rPr>
          <w:b/>
          <w:bCs/>
          <w:color w:val="FF0000"/>
          <w:sz w:val="16"/>
          <w:szCs w:val="16"/>
        </w:rPr>
        <w:t>00:00</w:t>
      </w:r>
      <w:r w:rsidR="00D06575">
        <w:rPr>
          <w:b/>
          <w:bCs/>
          <w:color w:val="FF0000"/>
          <w:sz w:val="16"/>
          <w:szCs w:val="16"/>
        </w:rPr>
        <w:t xml:space="preserve"> </w:t>
      </w:r>
      <w:r w:rsidRPr="00D06575">
        <w:rPr>
          <w:sz w:val="16"/>
          <w:szCs w:val="16"/>
        </w:rPr>
        <w:t>«Non già che mancassero leggi e pene contro le violenze private. Le leggi anzi 0:14 diluviavano… Con tutto ciò, anzi in gran parte a cagion di ciò, quelle gride non servivano ad altro 0:20 che ad attestare ampollosamente l'impotenza de' loro autori. L'impunità era organizzata, 0:25 e aveva radici che le gride non toccavano, o non potevano smovere</w:t>
      </w:r>
      <w:proofErr w:type="gramStart"/>
      <w:r w:rsidRPr="00D06575">
        <w:rPr>
          <w:sz w:val="16"/>
          <w:szCs w:val="16"/>
        </w:rPr>
        <w:t>. »</w:t>
      </w:r>
      <w:proofErr w:type="gramEnd"/>
      <w:r w:rsidRPr="00D06575">
        <w:rPr>
          <w:sz w:val="16"/>
          <w:szCs w:val="16"/>
        </w:rPr>
        <w:t xml:space="preserve"> 0:30 Nel primo capitolo dei «Promessi sposi», subito dopo l'incontro fra don Abbondio e i bravi, 0:35 Alessandro Manzoni illustra l'inefficienza del sistema giudiziario della Lombardia del '600, 0:41 in cui i malfattori agiscono indisturbati. L'autore nelle pagine precedenti ha aperto 0:46 una digressione sulle gride, le leggi del ducato di Milano che minacciavano pene severissime contro 0:52 i bravi, ma erano di fatto inapplicate. Gli sgherri dei signorotti come don Rodrigo erano 0:57 impuniti e non temevano nulla dalla giustizia. Ciò spiega bene la triste situazione del curato, 1:02 che deve decidere se cedere alle minacce del nobile o fare il proprio dovere, 1:06 e non può sperare in alcun aiuto dalla legge. I successivi sviluppi della trama confermeranno 1:12 ampiamente questo quadro desolante. Se ne ha un esempio nel capitolo terzo, 1:16 quando Renzo, su consiglio di Agnese, si reca dall'avvocato Azzecca-garbugli per avere un 1:22 consiglio legale sul suo caso. Il dottore cade in un equivoco e pensa che il giovane sia un bravo, 1:27 venuto a mettersi sotto la sua protezione. L'avvocato gli mostra la grida del 1627, 1:34 che sanzionava le minacce a un curato per non celebrare un matrimonio, poi spiega 1:38 a Renzo che troverà il modo di assicurargli l'impunità, sfruttando gli appoggi di personaggi 1:43 potenti e con sistemi non molto ortodossi. Il discorso dell'Azzecca-garbugli è una sorta di 1:48 rovesciamento della giustizia, per cui i malvagi sono intoccabili, mentre le vittime come Renzo 1:54 non possono far valere le loro ragioni. Le parole dell'avvocato sono piuttosto chiare in tal senso. </w:t>
      </w:r>
      <w:r w:rsidRPr="00D06575">
        <w:rPr>
          <w:b/>
          <w:bCs/>
          <w:color w:val="FF0000"/>
          <w:sz w:val="16"/>
          <w:szCs w:val="16"/>
        </w:rPr>
        <w:t>2:0</w:t>
      </w:r>
      <w:r w:rsidRPr="00D06575">
        <w:rPr>
          <w:b/>
          <w:bCs/>
          <w:color w:val="FF0000"/>
          <w:sz w:val="16"/>
          <w:szCs w:val="16"/>
        </w:rPr>
        <w:t>1</w:t>
      </w:r>
    </w:p>
    <w:p w14:paraId="0B8A375D" w14:textId="597E65E9" w:rsidR="001749B6" w:rsidRPr="00D06575" w:rsidRDefault="001749B6">
      <w:pPr>
        <w:rPr>
          <w:b/>
          <w:bCs/>
          <w:color w:val="FF0000"/>
          <w:sz w:val="16"/>
          <w:szCs w:val="16"/>
        </w:rPr>
      </w:pPr>
      <w:r w:rsidRPr="00D06575">
        <w:rPr>
          <w:b/>
          <w:bCs/>
          <w:color w:val="FF0000"/>
          <w:sz w:val="16"/>
          <w:szCs w:val="16"/>
        </w:rPr>
        <w:t>2:02</w:t>
      </w:r>
      <w:r w:rsidRPr="00D06575">
        <w:rPr>
          <w:color w:val="FF0000"/>
          <w:sz w:val="16"/>
          <w:szCs w:val="16"/>
        </w:rPr>
        <w:t xml:space="preserve"> </w:t>
      </w:r>
      <w:r w:rsidRPr="00D06575">
        <w:rPr>
          <w:sz w:val="16"/>
          <w:szCs w:val="16"/>
        </w:rPr>
        <w:t xml:space="preserve">Alla fine Renzo chiarisce l'equivoco e viene cacciato dall'avvocato, 2:28 dopo che ha fatto il nome di don Rodrigo. La reazione dell'Azzecca-garbugli si chiarisce nel 2:33 capitolo quinto, quando lo vediamo alla tavola del signorotto, dove siede anche il podestà di Lecco. 2:39 Costui è il magistrato che, a detta dell'autore, dovrebbe «far giustizia a Renzo», 2:43 e «fare star a dovere don Rodrigo», mentre è evidente che è suo complice e copre le 2:48 sue malefatte. Il nobile si sente infatti al sicuro, al punto di tentare di rapire Lucia. 2:54 Dal canto suo, Renzo matura una diffidenza profonda per le gride e le leggi, 2:58 come emerge nell'episodio della rivolta di san Martino, a Milano, 3:02 cui il giovane non prende parte ma alla quale assiste mescolandosi alla folla. 3:06 Alla fine della giornata, Renzo arringa il popolo con un discorso improvvisato, 3:11 in cui manifesta un bisogno di giustizia che vede negata a </w:t>
      </w:r>
      <w:proofErr w:type="gramStart"/>
      <w:r w:rsidRPr="00D06575">
        <w:rPr>
          <w:sz w:val="16"/>
          <w:szCs w:val="16"/>
        </w:rPr>
        <w:t>se</w:t>
      </w:r>
      <w:proofErr w:type="gramEnd"/>
      <w:r w:rsidRPr="00D06575">
        <w:rPr>
          <w:sz w:val="16"/>
          <w:szCs w:val="16"/>
        </w:rPr>
        <w:t xml:space="preserve"> stesso. Viene però notato da 3:16 un poliziotto travestito, che lo avvicina con lo scopo di condurlo alle prigioni. 3:22 Lo sbirro non riesce nel suo intento, ed entra col giovane all'osteria della Luna Piena, 3:27 dove grazie a uno stratagemma ottiene il suo nome per riferirlo all'autorità giudiziaria. 3:32 Durante la serata, Renzo beve molto e si lascia andare a discorsi pericolosi. 3:36 L'oste, imbeccato dal poliziotto che lui conosce, mostra a Renzo la grida che gli 3:41 imporrebbe di dichiarare il proprio nome per alloggiare alla locanda, e il giovane esprime 3:46 tutta la sua sfiducia verso le leggi scritte, come si vede chiaramente in questo passo. 4:21 Renzo fa dell'amara ironia sullo stemma del ducato di Milano, stampato sulla grida, 4:26 e afferma che le leggi non hanno impedito a un prepotente di ostacolare le sue nozze. Rifiuta 4:31 di dire il suo nome all'oste, ma il poliziotto riuscirà comunque a sapere le sue generalità 4:36 Il mattino dopo il giovane viene arrestato da un notaio criminale, che lo accusa di essere un 4:42 capo della rivolta, e solo per un colpo di fortuna riesce a fuggire. </w:t>
      </w:r>
      <w:r w:rsidR="00D06575" w:rsidRPr="00D06575">
        <w:rPr>
          <w:b/>
          <w:bCs/>
          <w:color w:val="FF0000"/>
          <w:sz w:val="16"/>
          <w:szCs w:val="16"/>
        </w:rPr>
        <w:t>4:44</w:t>
      </w:r>
    </w:p>
    <w:p w14:paraId="0A4FEAF0" w14:textId="11F1E484" w:rsidR="001749B6" w:rsidRPr="00D06575" w:rsidRDefault="001749B6">
      <w:pPr>
        <w:rPr>
          <w:sz w:val="16"/>
          <w:szCs w:val="16"/>
        </w:rPr>
      </w:pPr>
      <w:r w:rsidRPr="00D06575">
        <w:rPr>
          <w:b/>
          <w:bCs/>
          <w:color w:val="FF0000"/>
          <w:sz w:val="16"/>
          <w:szCs w:val="16"/>
        </w:rPr>
        <w:t>4:45</w:t>
      </w:r>
      <w:r w:rsidRPr="00D06575">
        <w:rPr>
          <w:color w:val="FF0000"/>
          <w:sz w:val="16"/>
          <w:szCs w:val="16"/>
        </w:rPr>
        <w:t xml:space="preserve"> </w:t>
      </w:r>
      <w:r w:rsidRPr="00D06575">
        <w:rPr>
          <w:sz w:val="16"/>
          <w:szCs w:val="16"/>
        </w:rPr>
        <w:t xml:space="preserve">Dovrà espatriare nel Bergamasco, 4:48 dove vivrà in latitanza per parecchi mesi. La giustizia è stata inerte nei confronti 4:53 di don Rodrigo e delle sue trame, ma è fin troppo sollecita a perseguire Renzo per un 4:58 crimine che neppure ha commesso. La sua casa al paese viene perquisita e messa a soqquadro, con i 5:04 birri che rubano il poco denaro che vi è rimasto. Appare chiaro dalle vicende del romanzo che la 5:10 macchina giudiziaria segue due percorsi diversi, poiché finge di ignorare le malefatte dei potenti, 5:16 ma è spietata nei confronti degli umili che subiscono vessazioni, 5:19 e l'autore in parte accetta questa situazione. Lo si vede bene quando l'innominato si converte 5:25 e libera Lucia, e gli intrighi di don Rodrigo diventano di dominio pubblico: 5:29 nessuno gli chiede conto delle sue azioni, e il signorotto parte indisturbato per Milano, 5:35 al solo fine di non incontrare il cardinale. Manzoni non condanna in modo esplicito tutto 5:40 questo, così come giustifica il fatto che lo stesso innominato, 5:44 che ha perpetrato gravissimi delitti in passato, non venga perseguito dalla legge, accettando 5:49 la sua conversione come punizione sufficiente. Sembra di capire che per lo scrittore i crimini 5:55 commessi dai nobili, come appunto don Rodrigo e l'innominato (o come il conte zio) possano 6:00 restare impuniti, riservando al giudizio divino l'eventuale condanna da scontarsi nell'Aldilà. </w:t>
      </w:r>
      <w:r w:rsidRPr="00D06575">
        <w:rPr>
          <w:b/>
          <w:bCs/>
          <w:color w:val="FF0000"/>
          <w:sz w:val="16"/>
          <w:szCs w:val="16"/>
        </w:rPr>
        <w:t>6:05</w:t>
      </w:r>
      <w:r w:rsidRPr="00D06575">
        <w:rPr>
          <w:color w:val="FF0000"/>
          <w:sz w:val="16"/>
          <w:szCs w:val="16"/>
        </w:rPr>
        <w:t xml:space="preserve"> </w:t>
      </w:r>
    </w:p>
    <w:p w14:paraId="65DE0CEA" w14:textId="77777777" w:rsidR="001749B6" w:rsidRPr="00D06575" w:rsidRDefault="001749B6">
      <w:pPr>
        <w:rPr>
          <w:sz w:val="16"/>
          <w:szCs w:val="16"/>
        </w:rPr>
      </w:pPr>
    </w:p>
    <w:p w14:paraId="228C323A" w14:textId="07D84697" w:rsidR="001749B6" w:rsidRPr="00D06575" w:rsidRDefault="001749B6">
      <w:pPr>
        <w:rPr>
          <w:sz w:val="16"/>
          <w:szCs w:val="16"/>
        </w:rPr>
      </w:pPr>
    </w:p>
    <w:sectPr w:rsidR="001749B6" w:rsidRPr="00D06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B6"/>
    <w:rsid w:val="001749B6"/>
    <w:rsid w:val="00307357"/>
    <w:rsid w:val="00D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57D52"/>
  <w15:chartTrackingRefBased/>
  <w15:docId w15:val="{27AD6B81-814F-F44B-B646-1D27494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9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9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9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9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9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9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9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9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9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9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1</cp:revision>
  <dcterms:created xsi:type="dcterms:W3CDTF">2025-05-25T10:32:00Z</dcterms:created>
  <dcterms:modified xsi:type="dcterms:W3CDTF">2025-05-25T15:21:00Z</dcterms:modified>
</cp:coreProperties>
</file>