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467" w:rsidRPr="009F6467" w:rsidRDefault="009F6467" w:rsidP="009F6467">
      <w:pPr>
        <w:jc w:val="center"/>
        <w:rPr>
          <w:sz w:val="36"/>
          <w:szCs w:val="36"/>
        </w:rPr>
      </w:pPr>
      <w:r w:rsidRPr="009F6467">
        <w:rPr>
          <w:sz w:val="36"/>
          <w:szCs w:val="36"/>
        </w:rPr>
        <w:t>Дети и проблема школьной дисциплины: знают ли родители, что их чада творят в школе?</w:t>
      </w:r>
    </w:p>
    <w:p w:rsidR="009F6467" w:rsidRPr="009F6467" w:rsidRDefault="009F6467" w:rsidP="009F6467">
      <w:pPr>
        <w:jc w:val="right"/>
        <w:rPr>
          <w:i/>
        </w:rPr>
      </w:pPr>
      <w:r w:rsidRPr="009F6467">
        <w:rPr>
          <w:i/>
        </w:rPr>
        <w:t>Из разговора классного руководителя и мамы одного ученика: </w:t>
      </w:r>
      <w:r w:rsidRPr="009F6467">
        <w:rPr>
          <w:i/>
        </w:rPr>
        <w:br/>
        <w:t>"Да что вы, он не мог. Коля очень спокойный мальчик. Он никогда не грубит взрослым».</w:t>
      </w:r>
    </w:p>
    <w:p w:rsidR="009F6467" w:rsidRPr="009F6467" w:rsidRDefault="009F6467" w:rsidP="009F6467">
      <w:pPr>
        <w:jc w:val="both"/>
      </w:pPr>
      <w:r w:rsidRPr="009F6467">
        <w:t>Знают ли родители, на что способны их  любимые чада, лишенные родительского контроля? Почему столь неожиданным для пап и мам являются нередко поступки детей в школе? Растерянность, изумление и недоверие к словам педагогов сочетаются подчас с агрессивностью и желанием встать на защиту «невинно обвиненного». Замечания в дневнике, вызовы в школу, обсуждение проблемы на родительском собрании... Самая распространенная причина  - нарушения детьми школьной дисциплины. Как вообще обстоят дела с дисциплиной в российских учебных заведениях? И как решается эта проблема?</w:t>
      </w:r>
    </w:p>
    <w:p w:rsidR="009F6467" w:rsidRPr="009F6467" w:rsidRDefault="009F6467" w:rsidP="009F6467">
      <w:pPr>
        <w:jc w:val="both"/>
      </w:pPr>
      <w:r w:rsidRPr="009F6467">
        <w:t>Для первоначального ознакомления с наиболее общими тенденциями в решении проблемы дисциплины в современной российской школе и выявления направлений дальнейшего исследования был проведен опрос 42 студентов  4 курса химического факультета МПГУ. Им было предложено написать работу на тему «Проблема дисциплины в моей школе». Такая расплывчатая формулировка была выбрана не случайно – исследователь не хотел ограничивать высказывания бывших школьников  жесткими рамками и накопить, насколько это возможно, как можно больше  информации различного характера.  Используемый в теме работы термин  «моя школа» предоставлял респондентам возможность  самостоятельного выбора  объекта анализа  и оценки состояния проблемы (в школе, которую они сами заканчивали;   в той, где проходили  практику;  в образовательном учреждении, куда отдельные студенты уже устроились на работу). </w:t>
      </w:r>
    </w:p>
    <w:p w:rsidR="009F6467" w:rsidRPr="009F6467" w:rsidRDefault="009F6467" w:rsidP="009F6467">
      <w:pPr>
        <w:jc w:val="both"/>
      </w:pPr>
      <w:r w:rsidRPr="009F6467">
        <w:t>Как показало изучение работ студентов, большинство выбрали для оценки первый вариант (24 человека), 5 человек – школу, где проходили практику и 13 человек анализировали собственную педагогическую деятельность с позиций проблемы дисциплины в школе. Большинство школ, которые указали студенты, находятся в Москве и Московской области (28 работ).</w:t>
      </w:r>
    </w:p>
    <w:p w:rsidR="009F6467" w:rsidRPr="009F6467" w:rsidRDefault="009F6467" w:rsidP="009F6467">
      <w:pPr>
        <w:jc w:val="both"/>
      </w:pPr>
      <w:r w:rsidRPr="009F6467">
        <w:t>Исследователь, определив,  таким  образом,  тему работы, тем не менее, попросил респондентов отразить, главным образом,  следующие моменты: формы нарушения школьной дисциплины и   приемы, которые использовали учителя для установления порядка.</w:t>
      </w:r>
    </w:p>
    <w:p w:rsidR="009F6467" w:rsidRPr="009F6467" w:rsidRDefault="009F6467" w:rsidP="009F6467">
      <w:pPr>
        <w:jc w:val="both"/>
      </w:pPr>
      <w:r w:rsidRPr="009F6467">
        <w:t>Анализ работ показал широкий спектр нарушений дисциплины.</w:t>
      </w:r>
    </w:p>
    <w:p w:rsidR="009F6467" w:rsidRPr="009F6467" w:rsidRDefault="009F6467" w:rsidP="009F6467">
      <w:pPr>
        <w:jc w:val="both"/>
      </w:pPr>
      <w:r w:rsidRPr="009F6467">
        <w:t>- 1 место по распространению среди всех форм  нарушений дисциплины заняли разговоры школьников на уроках (данная форма была указана в 38 работах);</w:t>
      </w:r>
    </w:p>
    <w:p w:rsidR="009F6467" w:rsidRPr="009F6467" w:rsidRDefault="009F6467" w:rsidP="009F6467">
      <w:pPr>
        <w:jc w:val="both"/>
      </w:pPr>
      <w:r w:rsidRPr="009F6467">
        <w:t>- 2 местo – хождение по классу во время урока (указали 7 человек);</w:t>
      </w:r>
    </w:p>
    <w:p w:rsidR="009F6467" w:rsidRPr="009F6467" w:rsidRDefault="009F6467" w:rsidP="009F6467">
      <w:pPr>
        <w:jc w:val="both"/>
      </w:pPr>
      <w:r w:rsidRPr="009F6467">
        <w:t>- 3 место - прогулы уроков (4 человека).</w:t>
      </w:r>
    </w:p>
    <w:p w:rsidR="009F6467" w:rsidRPr="009F6467" w:rsidRDefault="009F6467" w:rsidP="009F6467">
      <w:pPr>
        <w:jc w:val="both"/>
      </w:pPr>
      <w:r w:rsidRPr="009F6467">
        <w:lastRenderedPageBreak/>
        <w:t>Упоминания о данных нарушениях  присутствовали во всех трех категориях работ (работы, содержащие  воспоминания о своих  школьных годах; работы практикантов и работающих учителей).  Содержались  также указания на такие традиционные формы нарушений, как:</w:t>
      </w:r>
    </w:p>
    <w:p w:rsidR="009F6467" w:rsidRPr="009F6467" w:rsidRDefault="009F6467" w:rsidP="009F6467">
      <w:pPr>
        <w:jc w:val="both"/>
      </w:pPr>
      <w:r w:rsidRPr="009F6467">
        <w:t>- драки;</w:t>
      </w:r>
    </w:p>
    <w:p w:rsidR="009F6467" w:rsidRPr="009F6467" w:rsidRDefault="009F6467" w:rsidP="009F6467">
      <w:pPr>
        <w:jc w:val="both"/>
      </w:pPr>
      <w:r w:rsidRPr="009F6467">
        <w:t>- порча школьного имущества и оборудования;</w:t>
      </w:r>
    </w:p>
    <w:p w:rsidR="009F6467" w:rsidRPr="009F6467" w:rsidRDefault="009F6467" w:rsidP="009F6467">
      <w:pPr>
        <w:jc w:val="both"/>
      </w:pPr>
      <w:r w:rsidRPr="009F6467">
        <w:t>- уничтожение школьной документации;</w:t>
      </w:r>
    </w:p>
    <w:p w:rsidR="009F6467" w:rsidRPr="009F6467" w:rsidRDefault="009F6467" w:rsidP="009F6467">
      <w:pPr>
        <w:jc w:val="both"/>
      </w:pPr>
      <w:r w:rsidRPr="009F6467">
        <w:t>- опоздания на уроки.</w:t>
      </w:r>
    </w:p>
    <w:p w:rsidR="009F6467" w:rsidRPr="009F6467" w:rsidRDefault="009F6467" w:rsidP="009F6467">
      <w:pPr>
        <w:jc w:val="both"/>
      </w:pPr>
      <w:r w:rsidRPr="009F6467">
        <w:t>Вместе с тем были указаны такие формы нарушений, которые являются характерным явлением нашей эпохи. Среди них:прослушивание музыкальных записей с помощью плейера, обмен SMS - ками с подругой по классу во время уроков. Последний вид нарушений представляется мелкой забавой по сравнению  с такими формами, как словесное оскорбление учителя (2 человека); игнорирование его вопросов (1 человек); «метание» различных предметов  (бумажек, пуговиц) в педагога (2 человека), наклеивание ему на спину оскорбительных записок (1 человек). Вместе с такими поступками, какпоявление на уроке в пьяном виде (1 человек), игра в карты  на последних партах (1 человек) данные факты производят крайне неблагоприятное впечатление.</w:t>
      </w:r>
    </w:p>
    <w:p w:rsidR="009F6467" w:rsidRPr="009F6467" w:rsidRDefault="009F6467" w:rsidP="009F6467">
      <w:pPr>
        <w:jc w:val="both"/>
      </w:pPr>
      <w:r w:rsidRPr="009F6467">
        <w:t>Примечательно, что диапазон   нарушений школьниками дисциплины достаточно широкий – практически каждая новая студенческая работа пополняет и без того длинный список  дисциплинарных проступков. </w:t>
      </w:r>
    </w:p>
    <w:p w:rsidR="009F6467" w:rsidRPr="009F6467" w:rsidRDefault="009F6467" w:rsidP="009F6467">
      <w:pPr>
        <w:jc w:val="both"/>
      </w:pPr>
      <w:r w:rsidRPr="009F6467">
        <w:t>Следует отметить, что самая тяжелая ситуация наблюдается в классах коррекции и классах, где учатся дети подросткового возраста(«у них наблюдается резкая смена настроения и поведения»). </w:t>
      </w:r>
    </w:p>
    <w:p w:rsidR="009F6467" w:rsidRPr="009F6467" w:rsidRDefault="009F6467" w:rsidP="009F6467">
      <w:pPr>
        <w:jc w:val="both"/>
      </w:pPr>
      <w:r w:rsidRPr="009F6467">
        <w:t>Анализ работ показал, что очень тяжело работается в школе женщинам пожилого возраста (60 – 70 лет), тем, которые, скорее всего, пришли в школу пытаясь хоть чуть – чуть увеличить свои доходы, тем, кто не может  прожить на маленькую пенсию (2 случая). Для данной категории учителей  характерен, как показал опрос,  низкий уровень профессионализма, который школьники, судя по всему,  не могли простить, особенно если это сочеталось с психической неуравновешенностью.   Об одном таком случае студентка повествовала  следующим образом: «Когда у нее шел урок, слышно было всей школе, стоял невыносимый шум… Мои одноклассники позволяли себе грубые и довольно жесткие высказывания в ее адрес, обзывали ее, наклеивали какие – нибудь бумажки ей на спину и т.д. Она ничего не могла поделать. Причем и директор и завуч знали о бедственном положении на уроках истории и  даже не пытались со своей стороны принять какие – нибудь меры».</w:t>
      </w:r>
    </w:p>
    <w:p w:rsidR="009F6467" w:rsidRPr="009F6467" w:rsidRDefault="009F6467" w:rsidP="009F6467">
      <w:pPr>
        <w:jc w:val="both"/>
      </w:pPr>
      <w:r w:rsidRPr="009F6467">
        <w:t xml:space="preserve">Как показал анализ работ, широко распространена практика «проверки на прочность» новых учителей. «Что мы только не вытворяли: кричали, кидались бумажками, кушали на уроке, даже кто – то подрался!», - пишет студентка. Не каждый педагог справлялся с </w:t>
      </w:r>
      <w:r w:rsidRPr="009F6467">
        <w:lastRenderedPageBreak/>
        <w:t>данной проблемой,  выдерживал такое давление,  продолжая работать. Указывались случаи, при которых учителя покидали кабинеты во время занятий,  отказывались от наиболее «отличившихся» классов, увольнялись в течение года.</w:t>
      </w:r>
    </w:p>
    <w:p w:rsidR="009F6467" w:rsidRPr="009F6467" w:rsidRDefault="009F6467" w:rsidP="009F6467">
      <w:pPr>
        <w:jc w:val="both"/>
      </w:pPr>
      <w:r w:rsidRPr="009F6467">
        <w:t>Вот что нередко творится за закрытыми дверями школы. Как получается, что вежливые и спокойные дома дети вытворяют такие вещи?Несомненно, что во многих случаях действует эффект стадности. Особенно в подростковом возрасте сильно стремление стать «своим» в определенной группе, приобрести признание одноклассников, что и  толкает нередко детей на самые экстравагантные дисциплинарные нарушения. Не каждый может противостоять давлению группы, в которой приняты определенные нормы поведения.</w:t>
      </w:r>
    </w:p>
    <w:p w:rsidR="009F6467" w:rsidRPr="009F6467" w:rsidRDefault="009F6467" w:rsidP="009F6467">
      <w:pPr>
        <w:jc w:val="both"/>
      </w:pPr>
      <w:r w:rsidRPr="009F6467">
        <w:t>Но какие еще причины нарушений школьной  дисциплины действуют? Следует указать, что респонденты пытались их проанализировать. На первое место  студенты поставили непрофессионализм  («проблема дисциплины – следствие плохого преподавание как такового, то есть ученикам настолько неинтересен предмет и педагог, что они всячески пытаются избегать и то и другое теми или иными способами»). Студенты также убеждены, что «нельзя ожидать от учеников  средней школы развитого уровня самодисциплины, осознанной заинтересованности в качестве получаемых знаний». Указывалось, что нарушения дисциплины на уроках молодых педагогов часто связаны  с небольшой разницей в возрасте между учителем и учениками, которым подчас психологически трудно воспринять своего учителя как «полностью взрослого человека».  Отмечалось  также негативное влияние на поведение школьников программ телевидения, проповедь насилия, тематика криминала.</w:t>
      </w:r>
    </w:p>
    <w:p w:rsidR="009F6467" w:rsidRPr="009F6467" w:rsidRDefault="009F6467" w:rsidP="009F6467">
      <w:pPr>
        <w:jc w:val="both"/>
      </w:pPr>
      <w:r w:rsidRPr="009F6467">
        <w:t>Какие же приемы и методы решения проблемы школьной дисциплины используют учителя?   Наиболее часто упоминалось студентами, как это ни прискорбно, повышение голоса, крики (15 человек). Однако этот прием оценивался бывшими школьниками крайне негативно («ступор школьников», «страх» и противоположная реакция, на которую указывает студентка, работающая в школе – «из этого ничего не получилось, так как они начали разговаривать еще громче»). По всей видимости, шумовые эффекты в наших школах преобладают – помимо крика, педагоги любят бить указкой (линейкой) по парте. Встречаются и случаи рукоприкладства  («толкнул в спину опоздавших», взял за горловину свитера и отшвырнул назад», «ударил учебником по голове» и т.п. – 4 случая). По - прежнему педагоги прибегают к помощи директора (правда, не столь часто – 3 случая), вызывают родителей в школу  (3 случая). Студенты вспоминали ситуации  словесного оскорбления со стороны педагогов, унижений, высмеиваний (3 человека). Авторитарный стиль общения также указывался студентами, однако они глубоко уверены, что установленная таким образом дисциплина  поддерживается страхом, отражается негативно на самочувствии детей. Отмечались  случаи выставления двоек за поведение («только в силу слабости свого характера может использоваться», «безобразий будет еще больше»), записи в дневниках, удаление из класса.</w:t>
      </w:r>
    </w:p>
    <w:p w:rsidR="009F6467" w:rsidRPr="009F6467" w:rsidRDefault="009F6467" w:rsidP="009F6467">
      <w:pPr>
        <w:jc w:val="both"/>
      </w:pPr>
      <w:r w:rsidRPr="009F6467">
        <w:t xml:space="preserve">При этом следует отметить, что  большинство респондентов убеждено, что решение проблемы дисциплины напрямую связано с ростом профессионального мастерства педагогов. Высоко оценивалось знание своего предмета, методики его преподавания (увлекательность изложения, привлечение дополнительных материалов, разнообразные виды деятельности на уроке, разноуровневые задания, которые позволяли занять каждого </w:t>
      </w:r>
      <w:r w:rsidRPr="009F6467">
        <w:lastRenderedPageBreak/>
        <w:t>ребенка, энергичный темп ведения урока и т.п. - 17 человек). Респонденты также отмечали  позитивное влияние на дисциплину  выдержки  педагога, дружелюбного  отношения к ученикам.  Указывалось  также разнообразие форм внеурочной деятельности, которые способствовали созданию  благоприятного  психологического климата в школе, позволяли  ученикам и педагогам лучше узнать и понять друг друга, ценить общение (6 человек). </w:t>
      </w:r>
    </w:p>
    <w:p w:rsidR="009F6467" w:rsidRPr="009F6467" w:rsidRDefault="009F6467" w:rsidP="009F6467">
      <w:pPr>
        <w:jc w:val="both"/>
      </w:pPr>
      <w:r w:rsidRPr="009F6467">
        <w:t>При анализе работ студентов поражает многообразие применяемых педагогами «репрессивных» методов поддержания дисциплины. Как показывает исследование,  в школах не уделяется должного внимания предупреждению нарушений дисциплины, учету возрастных и индивидуальных особенностей детей.</w:t>
      </w:r>
    </w:p>
    <w:p w:rsidR="00225E2B" w:rsidRDefault="009F6467" w:rsidP="009F6467">
      <w:pPr>
        <w:jc w:val="both"/>
      </w:pPr>
      <w:r w:rsidRPr="009F6467">
        <w:t xml:space="preserve"> </w:t>
      </w:r>
    </w:p>
    <w:p w:rsidR="009C4316" w:rsidRDefault="009C4316">
      <w:pPr>
        <w:rPr>
          <w:sz w:val="36"/>
          <w:szCs w:val="36"/>
        </w:rPr>
      </w:pPr>
      <w:r>
        <w:rPr>
          <w:sz w:val="36"/>
          <w:szCs w:val="36"/>
        </w:rPr>
        <w:br w:type="page"/>
      </w:r>
    </w:p>
    <w:p w:rsidR="002A5DE8" w:rsidRPr="002A5DE8" w:rsidRDefault="002A5DE8" w:rsidP="002A5DE8">
      <w:pPr>
        <w:jc w:val="both"/>
        <w:rPr>
          <w:sz w:val="36"/>
          <w:szCs w:val="36"/>
        </w:rPr>
      </w:pPr>
      <w:r w:rsidRPr="002A5DE8">
        <w:rPr>
          <w:sz w:val="36"/>
          <w:szCs w:val="36"/>
        </w:rPr>
        <w:lastRenderedPageBreak/>
        <w:t>Практические методы поддержания дисциплины на уроке</w:t>
      </w:r>
    </w:p>
    <w:p w:rsidR="002A5DE8" w:rsidRPr="002A5DE8" w:rsidRDefault="002A5DE8" w:rsidP="002A5DE8">
      <w:r w:rsidRPr="002A5DE8">
        <w:br/>
        <w:t>Какие методы могут быть использованы для достижения поставленной цели? Прежде всего, поддерживающая дисциплина, дающая студенту альтернативу. Например, не выдворять решившего вдруг прогуляться из класса, а предложить выбор: «Займите свое место или я буду вынужден(а) задержать весь класс после урока из-за потраченного впустую времени»; дать время на выполнение распоряжения; возможно – если остальные начнут роптать – объяснить, что не видите другого выхода. Часто проявляющие неуважение к учителю не позволяют себе вызывать недовольство учеников.</w:t>
      </w:r>
      <w:r w:rsidRPr="002A5DE8">
        <w:br/>
      </w:r>
      <w:r w:rsidRPr="002A5DE8">
        <w:br/>
        <w:t>Хорошо зарекомендовал себя и косвенный контроль, выражающийся в использовании невербальной коммуникации для предотвращения деструктивного поведения и поощрения сосредоточенности (когда класс уважает педагога, ему бывает достаточно поднять брови, чтобы в аудитории восстановилась тишина; думаю не ошибусь, если отнесу сюда же умение держать паузу). </w:t>
      </w:r>
      <w:r>
        <w:t xml:space="preserve"> </w:t>
      </w:r>
      <w:r w:rsidRPr="002A5DE8">
        <w:br/>
      </w:r>
      <w:r w:rsidRPr="002A5DE8">
        <w:br/>
        <w:t>Некоторым ученикам (студентам) проще придерживаться дисциплины в случае осознания серьезности последствий при выявлении нарушений; утверждения преподавателем своей власти; четкого понимания соответствия наказания проступку. В американских школах применяется тайм-аут, а в тяжелых случаях – отстранение от занятий. Последняя форма наказания тщательно прописана в статутах каждого учебного заведения США, она имеет основной целью дать возможность «штрафнику» обдумать свое поведения в отрыве от коллектива, продолжая занятия дома и сдавая пропущенный материал экстерном. Метод «выйди из класса!» применяется в российских и украинских школах нелегитимно, и часто связан вовсе не агрессивными проявлениями, а с отсутствием у школьника «подобающего» внешнего вида или медицинской справки. В уставах образовательных учреждений на постсоветском пространстве прописан пункт об отсутствии права у преподавателя выдворять дебошира из учебной аудитории. Требуется переключение его внимания на какое-либо индивидуальное задание. </w:t>
      </w:r>
      <w:r w:rsidRPr="002A5DE8">
        <w:br/>
      </w:r>
      <w:r w:rsidRPr="002A5DE8">
        <w:br/>
        <w:t>В особо сложных случаях – такие редко, но по разным причинам встречаются, думаю, в практике любого преподавателя – стоит  обсудить проблему с коллегами, школьным психологом, родителями (даже если «бунтарь» заканчивает в этом году ВУЗ). Возможно, у такого поведения есть объективные, но глубоко скрытые причины (их необходимо выяснить, возможно, благодаря письменному изложению); помочь разобраться с ними – прямая задача всех вышеупомянутых.</w:t>
      </w:r>
      <w:r w:rsidRPr="002A5DE8">
        <w:br/>
        <w:t>Основным результатом такой встречи должно стать осознание учеником своих ошибок, недопустимости их повторения; выработка конкретных рекомендаций по исправлению ситуации; обеспечение обязательности их исполнения. </w:t>
      </w:r>
      <w:r w:rsidRPr="002A5DE8">
        <w:br/>
      </w:r>
      <w:r w:rsidRPr="002A5DE8">
        <w:br/>
        <w:t xml:space="preserve">Можно ли выставлять из класса? Мне всегда виделась в такой мере некая доля признания собственного бессилия. Если уж нервы совсем сдали, то отправить следует точно не шататься по коридору, а в кабинет директора, например: малоприятная процедура даже для отъявленных бездельников; особо агрессивных лучше туда сопроводить, назначив </w:t>
      </w:r>
      <w:r w:rsidRPr="002A5DE8">
        <w:lastRenderedPageBreak/>
        <w:t>ответственного за дисциплину  – на несколько минут – кого-нибудь из остающихся. При этом не будет лишним напомнить о том, что домашнее задание никто не отменял, а всё прослушанное становится неотъемлемой   частью самостоятельной работы. </w:t>
      </w:r>
      <w:r w:rsidRPr="002A5DE8">
        <w:br/>
        <w:t>С проверки успешности выполнения и того, и другого можно начать следующий урок.  </w:t>
      </w:r>
      <w:r w:rsidRPr="002A5DE8">
        <w:br/>
        <w:t>Что еще должен делать учитель, чтобы диалог с классом оказался максимально конструктивным? В первую очередь, заинтересовывать происходящим (но об этом я уже писала); соблюдать дистанцию – и эмоциональную, и физическую. Предотвращать все возможные попытки неадекватного поведения: идя, в частности, на групповую экскурсию, наиболее непредсказуемых постоянно держать в поле зрения; поручить им заранее какое-то задание (например, фотографировать происходящее). Не превращать урок в бесконечную нотацию с пеной в уголке рта: сделать замечание его заслужившему и тут же переключить внимание на других детей. Действует как холодный душ. Ребенок должен понять раз и навсегда, что его попытки вывести учителя из себя изначально обречены на провал. Позвольте ему в этом убедиться. </w:t>
      </w:r>
      <w:r w:rsidRPr="002A5DE8">
        <w:br/>
        <w:t>Максимально настраиваться на позитивный лад. Не злоупотреблять, но и не игнорировать примеры успеха реальных личностей (важно уметь связать достижения со способностью, если не учиться с утра до ночи, то хотя бы сосредоточиться на достижении цели). Ставить «СТОПы» (термин, присущий скорее фондовому рынку, прекрасно срабатывает в классе, который пора усмирить). В качестве такого сигнала может быть использована поднятая  рука, указка, для младших – яркая табличка; для футбольных фанатов – желтая или красная карта.</w:t>
      </w:r>
      <w:r w:rsidRPr="002A5DE8">
        <w:br/>
        <w:t>Уметь выступить арбитром в случае возникновения спора: совершенно не обязательно виновен тот, кто попал под горячую руку. Награждать за хорошее поведение, например, свободным временем, «веселой пятиминуткой» – работая продуктивно, дети позволят выкроить такой промежуток. И не бояться. Трудно представить себе ребенка, которого не удастся убедить, если не принимать все происходящее исключительно на свой счет; быть последовательным и настойчивым. Победа не заставит себя ждать.Нелегкая, она окажется вдвойне приятной.</w:t>
      </w:r>
    </w:p>
    <w:p w:rsidR="002A5DE8" w:rsidRPr="002A5DE8" w:rsidRDefault="002A5DE8" w:rsidP="002A5DE8">
      <w:pPr>
        <w:jc w:val="both"/>
      </w:pPr>
    </w:p>
    <w:sectPr w:rsidR="002A5DE8" w:rsidRPr="002A5DE8" w:rsidSect="00225E2B">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F36" w:rsidRDefault="00FB3F36" w:rsidP="009F6467">
      <w:pPr>
        <w:spacing w:after="0" w:line="240" w:lineRule="auto"/>
      </w:pPr>
      <w:r>
        <w:separator/>
      </w:r>
    </w:p>
  </w:endnote>
  <w:endnote w:type="continuationSeparator" w:id="1">
    <w:p w:rsidR="00FB3F36" w:rsidRDefault="00FB3F36" w:rsidP="009F6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3547"/>
    </w:sdtPr>
    <w:sdtContent>
      <w:p w:rsidR="009F6467" w:rsidRDefault="00CA4060">
        <w:pPr>
          <w:pStyle w:val="aa"/>
          <w:jc w:val="center"/>
        </w:pPr>
        <w:fldSimple w:instr=" PAGE   \* MERGEFORMAT ">
          <w:r w:rsidR="009C4316">
            <w:rPr>
              <w:noProof/>
            </w:rPr>
            <w:t>6</w:t>
          </w:r>
        </w:fldSimple>
      </w:p>
    </w:sdtContent>
  </w:sdt>
  <w:p w:rsidR="009F6467" w:rsidRDefault="009F646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F36" w:rsidRDefault="00FB3F36" w:rsidP="009F6467">
      <w:pPr>
        <w:spacing w:after="0" w:line="240" w:lineRule="auto"/>
      </w:pPr>
      <w:r>
        <w:separator/>
      </w:r>
    </w:p>
  </w:footnote>
  <w:footnote w:type="continuationSeparator" w:id="1">
    <w:p w:rsidR="00FB3F36" w:rsidRDefault="00FB3F36" w:rsidP="009F646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6467"/>
    <w:rsid w:val="000E5972"/>
    <w:rsid w:val="000F2857"/>
    <w:rsid w:val="00225E2B"/>
    <w:rsid w:val="002A5DE8"/>
    <w:rsid w:val="00901F6E"/>
    <w:rsid w:val="009C4316"/>
    <w:rsid w:val="009F6467"/>
    <w:rsid w:val="00AF40E5"/>
    <w:rsid w:val="00C6638C"/>
    <w:rsid w:val="00CA4060"/>
    <w:rsid w:val="00DE484D"/>
    <w:rsid w:val="00DF10E9"/>
    <w:rsid w:val="00FB3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E2B"/>
  </w:style>
  <w:style w:type="paragraph" w:styleId="2">
    <w:name w:val="heading 2"/>
    <w:basedOn w:val="a"/>
    <w:next w:val="a"/>
    <w:link w:val="20"/>
    <w:uiPriority w:val="9"/>
    <w:semiHidden/>
    <w:unhideWhenUsed/>
    <w:qFormat/>
    <w:rsid w:val="002A5D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F6467"/>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F6467"/>
    <w:rPr>
      <w:rFonts w:eastAsia="Times New Roman" w:cs="Times New Roman"/>
      <w:b/>
      <w:bCs/>
      <w:sz w:val="27"/>
      <w:szCs w:val="27"/>
      <w:lang w:eastAsia="ru-RU"/>
    </w:rPr>
  </w:style>
  <w:style w:type="paragraph" w:styleId="a3">
    <w:name w:val="Normal (Web)"/>
    <w:basedOn w:val="a"/>
    <w:uiPriority w:val="99"/>
    <w:semiHidden/>
    <w:unhideWhenUsed/>
    <w:rsid w:val="009F6467"/>
    <w:pPr>
      <w:spacing w:before="100" w:beforeAutospacing="1" w:after="100" w:afterAutospacing="1" w:line="240" w:lineRule="auto"/>
    </w:pPr>
    <w:rPr>
      <w:rFonts w:eastAsia="Times New Roman" w:cs="Times New Roman"/>
      <w:szCs w:val="24"/>
      <w:lang w:eastAsia="ru-RU"/>
    </w:rPr>
  </w:style>
  <w:style w:type="character" w:customStyle="1" w:styleId="apple-converted-space">
    <w:name w:val="apple-converted-space"/>
    <w:basedOn w:val="a0"/>
    <w:rsid w:val="009F6467"/>
  </w:style>
  <w:style w:type="character" w:styleId="a4">
    <w:name w:val="Strong"/>
    <w:basedOn w:val="a0"/>
    <w:uiPriority w:val="22"/>
    <w:qFormat/>
    <w:rsid w:val="009F6467"/>
    <w:rPr>
      <w:b/>
      <w:bCs/>
    </w:rPr>
  </w:style>
  <w:style w:type="paragraph" w:styleId="a5">
    <w:name w:val="Balloon Text"/>
    <w:basedOn w:val="a"/>
    <w:link w:val="a6"/>
    <w:uiPriority w:val="99"/>
    <w:semiHidden/>
    <w:unhideWhenUsed/>
    <w:rsid w:val="009F6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6467"/>
    <w:rPr>
      <w:rFonts w:ascii="Tahoma" w:hAnsi="Tahoma" w:cs="Tahoma"/>
      <w:sz w:val="16"/>
      <w:szCs w:val="16"/>
    </w:rPr>
  </w:style>
  <w:style w:type="character" w:styleId="a7">
    <w:name w:val="Hyperlink"/>
    <w:basedOn w:val="a0"/>
    <w:uiPriority w:val="99"/>
    <w:unhideWhenUsed/>
    <w:rsid w:val="009F6467"/>
    <w:rPr>
      <w:color w:val="0000FF" w:themeColor="hyperlink"/>
      <w:u w:val="single"/>
    </w:rPr>
  </w:style>
  <w:style w:type="paragraph" w:styleId="a8">
    <w:name w:val="header"/>
    <w:basedOn w:val="a"/>
    <w:link w:val="a9"/>
    <w:uiPriority w:val="99"/>
    <w:semiHidden/>
    <w:unhideWhenUsed/>
    <w:rsid w:val="009F646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F6467"/>
  </w:style>
  <w:style w:type="paragraph" w:styleId="aa">
    <w:name w:val="footer"/>
    <w:basedOn w:val="a"/>
    <w:link w:val="ab"/>
    <w:uiPriority w:val="99"/>
    <w:unhideWhenUsed/>
    <w:rsid w:val="009F646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6467"/>
  </w:style>
  <w:style w:type="character" w:customStyle="1" w:styleId="20">
    <w:name w:val="Заголовок 2 Знак"/>
    <w:basedOn w:val="a0"/>
    <w:link w:val="2"/>
    <w:uiPriority w:val="9"/>
    <w:semiHidden/>
    <w:rsid w:val="002A5DE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47566007">
      <w:bodyDiv w:val="1"/>
      <w:marLeft w:val="0"/>
      <w:marRight w:val="0"/>
      <w:marTop w:val="0"/>
      <w:marBottom w:val="0"/>
      <w:divBdr>
        <w:top w:val="none" w:sz="0" w:space="0" w:color="auto"/>
        <w:left w:val="none" w:sz="0" w:space="0" w:color="auto"/>
        <w:bottom w:val="none" w:sz="0" w:space="0" w:color="auto"/>
        <w:right w:val="none" w:sz="0" w:space="0" w:color="auto"/>
      </w:divBdr>
    </w:div>
    <w:div w:id="2092117514">
      <w:bodyDiv w:val="1"/>
      <w:marLeft w:val="0"/>
      <w:marRight w:val="0"/>
      <w:marTop w:val="0"/>
      <w:marBottom w:val="0"/>
      <w:divBdr>
        <w:top w:val="none" w:sz="0" w:space="0" w:color="auto"/>
        <w:left w:val="none" w:sz="0" w:space="0" w:color="auto"/>
        <w:bottom w:val="none" w:sz="0" w:space="0" w:color="auto"/>
        <w:right w:val="none" w:sz="0" w:space="0" w:color="auto"/>
      </w:divBdr>
      <w:divsChild>
        <w:div w:id="1930235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2142</Words>
  <Characters>12215</Characters>
  <Application>Microsoft Office Word</Application>
  <DocSecurity>0</DocSecurity>
  <Lines>101</Lines>
  <Paragraphs>28</Paragraphs>
  <ScaleCrop>false</ScaleCrop>
  <Company/>
  <LinksUpToDate>false</LinksUpToDate>
  <CharactersWithSpaces>14329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eXtreme</dc:creator>
  <cp:lastModifiedBy>eXtreme</cp:lastModifiedBy>
  <cp:revision>4</cp:revision>
  <dcterms:created xsi:type="dcterms:W3CDTF">2015-11-07T10:45:00Z</dcterms:created>
  <dcterms:modified xsi:type="dcterms:W3CDTF">2015-11-08T15:20:00Z</dcterms:modified>
</cp:coreProperties>
</file>