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E7" w:rsidRPr="000327E7" w:rsidRDefault="000327E7" w:rsidP="000327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Анатацыя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         Беларуская нацыянальная кухня – гэта спадчына, якую пакінулі нашы продкі. Яна складалася на працягу шматлікіх вякоў і мае сваю гісторыю, традыцыі, асаблівасці, прыкметы, нормы, правілы і ўнікальнасць. Гэта неабходна захаваць, зберагчы і данесці да будучага пакалення, пазнаёміць вучняў з беларускай культурай і з багатымі беларускімі звычаямі і традыцыямі.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Кухня  павінны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актыўна ўзаемадзейнічаць і прыносіць карысць у развіцці і захаванні народнага багацця.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Беларуская традыцыйная ежа – адна з важнейшых частак матэрыяльнай культуры, якая поўнасцю звязана з этнічнай гісторыяй народа. Беларусь складаецца са шматлікіх рэгіёнаў, якія адрозніваюцца па шэрагу прыкмет, маюць свае комплексы страў і свае асаблівасці. Са значным павелічэннем сувязі паміж горадам і вёскай некаторыя асаблівасці зніклі і ў выніку гэтага працэса з’явіліся новыя.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       Да нашых дзён захаваліся яшчэ на Беларусі ўнікальныя вёскі, у якіх, дзякуючы моцным традыцыям 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абрадам,  захоўваюць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і перадаюць  цікавыя рэцэпты нацыянальных страў будучаму пакаленню старэнькія бабулі і дзядулі, дзе можна ўбачыць увесь каларыт і звычаі мясцовага насельніцтва.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      У свяце ўзгадваюцца асаблівасці беларускай кухні, шматлікія самабытныя стравы беларусаў, прыводзяцца прыказкі пра хлеб, загадкі, гульні.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     Работа нясе выхаваўчы патэнцыял, выклікае цікавасць маладога пакалення да гісторыі беларускай кухні, фарміруе павагу да мінулага нашых продкаў, выклікае жаданне шанаваць, услаўляць і берагчы традыцыі нацыянальнай кухні Беларусі.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Сцэнарый свята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“Шкваркі, бульба і каўбаска – смачна есці, калі ласка!”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 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Мой род, мой радавод, мой лёс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У памяці маёй павінен быць,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 xml:space="preserve">Каб пылам </w:t>
      </w:r>
      <w:proofErr w:type="gramStart"/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бездухоўным  не</w:t>
      </w:r>
      <w:proofErr w:type="gramEnd"/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 xml:space="preserve"> занёс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Яго наступны век, у якім нам жыць…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           Клаўдзія Жаўрыд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 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    </w:t>
      </w: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Мэты: 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фарміраваць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цікавасць навучэнцаў да гісторыі роднага краю; пазнаёміць з асаблівасцямі побыту беларускага народа; з гісторыяй 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беларускай кухні; пазнаёміць  з асаблівасцямі прыгатавання спрадвечна беларускіх страў; развіваць эстэтычны густ.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    Задачы: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Фарміраванне ў вучняў цікавасці і любові да гісторыі нашых продкаў;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Паглыбленне і пашырэнне ведаў па фальклоры, этнаграфіі;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Выхаванне культуры працы і цікавасці да традыцыйнага беларускага кулінарнага майстэрства;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         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Развіцце  эстэтычнага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густу, творчага падыходу да вывучэння матэрыялу.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Афармленне сцэны ў актавай зале: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На сцяне вісяць некаторыя рэчы сялянскага побыту: старое рэшата, каромысел, серп і інш. У кутку ўладкаваўся моцны бярозавы венік.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Пад столлю на покуці абраз, упрыгожаны вышываным ручніком. Стол засланы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белым  абрусам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 прошваю. На драўлянай паліцы для посуду ляжаць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металічныя  відэльцы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, драўляныя лыжкі, гліняныя місы. Есць тут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тарка ,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шкляная гранёная чарачка, медныя конаўкі, рознай формы гладышы і збанкі.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Злева ад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ўвахода  ў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хаце – пабеленая печ, прыкрытая заслонкаю, з рознымі гаршкамі, чыгунком ды патэльнямі на прыпечку. У куце пры печы стаяць вілкі, чапяла, качарга. На ўслончыку можна ўбачыць драўляную дзежку-блінніцу з апалонікам.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Сцяну над ім упрыгожвае тканы дыванок. У хаце ёсць калаўрот, прасніца.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Уздоўж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сцэны  размясцілася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выстава страў пад назвай  “ А на стале тым – рай ды годзе”, Пасярод кухні  - стол, накрыты  беларускімі стравамі, бо кулінарныя прыхільнасці беларусаў захоўваюць нацыянальную  самабытнасць… Самая вядомая  – бульба, прыгатаваная па розных рэцэптах, а таксама  разнастайныя стравы:  поліўка, бліны, аладкі, бабка, дранікі, клёцкі…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Застолле ў хатах праходзіла з песнямі, жартамі, добрымі зычэннямі: “Хата гаспадыняю красна”, “Калі ў хаце парадак і лад – гэта найпершы клад”.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Да мерапрыемства падрыхтаваны народныя песні, загадкі, гульні, праказкі…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Ход мерапрыемтства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Удзельнікі свята спяваюць песню “Сёння ў нашай хаце свята”.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 xml:space="preserve">    Сёння ў нашай заце сапраўднае свята. Яго мы прысвяцілі беларускай нацыянальнай кухні, якую ведаем вельмі мала. Якія стравы спажывалі нашы продкі? Як яны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называліся  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называюцца ? У якіх абрадах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ужывалі  іх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беларусы? Якое значэнне яны мелі і маюць? Пра ўсе гэта вам раскажуць удзельнікі свята. Давайце паслухаем гісторыю нашай беларускай кухні.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Добры дзень, госцікі,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Калі ласка, у хату да нас, просім,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Калі ласка!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Госць у хату – сонца ў хату.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Рады мы ўбачыць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Вас у роднай хаце,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Нашым караваем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Вас пачаставаці.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  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Шматвекавую багатую гісторыю мае беларуская кухня. Спрадвеку беларусы падтрымлівалі цесныя сувязі з рускімі, украінцамі, палякамі, літоўцамі і латышамі. І заканамерна, што беларуская кухня зрабіла ўплыў на кухні гэтых народаў. І наадварот. Пра гэта сведчаць і агульныя назвы адных і тых жа страў, кулінарных вырабаў і напояў, розных кухонных рэчаў і посуду. Вядома, напрыклад, што літоўцы і латышы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перанялі  беларускае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слова ТАЛАКНО (спецыяльна прыгатаваная  аўсяная  мука), а беларусы – літоўскае слова ЛУСТА.  КРУПНІК (суп з круп)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мае  агульную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назву ў беларусаў, палякаў і літоўцаў, а традыцыйная страва беларускаў ВЕРАШЧАКА папулярная і ў Літве. Добра вядомая беларуская ЗАЦІРКА ў рускай, беларускай, польскай і ўкраінскай кухнях.Такіх прыкладаў у кулінарнай тэрміналогіі мноства.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Беларусы, як і іншыя славянскія народы, здаўна займаліся земляробствам. ЖЫТА, ПШАНІЦА. ЯЧМЕНЬ, АВЕС, ГРЭЧКА, ГАРОХ – найстарадаўнейшыя культуры, вядомыя па матэрыялах археалагічных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раскопак  на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тэрыторыі Беларусі. У паўсядзённым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харчаванні  беларусаў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выкарыстоўваліся збожжавыя і гародніна, што вырошчваліся на палях і агродах.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 xml:space="preserve">   Печаны жытні хлеб і іншыя вырабы з жытняй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мукі  на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працягу многіх  стагоддзяў панавалі ў харчаванні насельніцтва. У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беларусаў  з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дзяцінства выхоўваліся  да хлеба павага і беражлівасць. З імі на радзіны, у сваты, на вяселле і іншыя ўрачыстасці. Хлебам – соллю, які падавалі на ручніку, сустракалі дарагіх гасцей. Ручнік – гэта сімвал чысціні, цяпла беларускай зямлі і роднай хаты.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Добры вечар, госцікі дарагія!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Добры  вечар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нам у хату! Госці на парог – гаспадару радасць!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Запрашаем у хату! Чырвонаму госцю – чырвонае месца!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Сядзем радком – пагаворым ладком.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За добрай размовай 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праца  ідзе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хутчэй.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Звычай і традыцыі мы зберагаем,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Усіх гасцей хлебам-соллю вітаем.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Кожны з вас будзе усмешкай сагрэт,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Калі ласка, прыміце наш хлеб.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 і Гаспадыня прыпадносіць хлеб – соль удзельнікам свята.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Усяму вядомы свету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Наш руплівы край здавен,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Тут на сонечных палетках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Сеюць бульбу, жыта, лен</w:t>
      </w: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  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Самы старажытны хлебны выраб у славян – КАРАВАЙ. У беларусаў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каравай  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ў нашы дні  з’яўляецца абавязковым на вяселлі. Звычайна ён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мае  круглую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форму, зверху ўпрыгожваецца фігуркамі птушак, жывёл, чалавечкаў з цеста. Падаецца каравай на вяселлі ў канцы ўрачыстай трапезы як сімвал матэрыяльнагу дастаку. З лепшых гатункаў пшанічнай мукі пяклі ХРУСТЫ, КАРЖАНЫ, ПЕРНІКІ, з квашанага цеста рабілі ПІРАГІ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( з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грыбамі, капустай, яйкамі, ягадамі), ПАМПУШКІ.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У  пачатку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мінулага стагоддзя  былі распаўсюданы такія  стравы як ТАЛАКНО, ЖУР (аўсяны кісель), КРУПНІК, ПЯЧОНА (каша з 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 xml:space="preserve">пшана,запраўленая  ўнутраным  лоем і запечаная), КАЛАТУХА, ПОЛІЎКА, ВЕРАШЧАКА (мясная страва). З жытнімі і бульбянымі блінамі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часта  ўжывалі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тоўчанае семя лёну і каноплі, скваркі, агурочны і капусны расол. З мучных страў найбольш папулярнымі былі КЛЁЦКІ, ЗАЦІРКА, КУЛЕШ, ЛАПША, НАЛІСНІКІ,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ЛАМАНЦЫ,  з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крупяных – КРУПНІК, ПАНЦАК, ГУШЧА і інш.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Шырокае распаўсюджанне ў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беларускай  кулінарыі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да паловы  дваццатага стагоддзя мелі замяняльнікі хлеба: САЧНІ, ДРАЧОНЫ, СКАВАРОДНІКІ. Іх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рыхтавалі  таксама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 жытняй, ячменнай і зрэдку пшанічнай мукі. Скавароднікі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пяклі  з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кіслага цеста . Сачні рабілі больш тонкія, чым скавароднікі, але таўсцейшыя, чым бліны.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Для  прыгатавання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сачней (тоўстых мучных бліноў) часта выкарыстоўвалі начынку: бульбу, яблыкі, вішні, слівы і інш. Для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драчон  бралі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сыраватку або свежае малако, а таксама хлебны, кляновы або бярозавы квас.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Цеста  рабілі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больш вадкім , чым для выпечкі хлеба.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Дарагія госці!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Хлеб на стале. Рукі свае.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Ешце бульбу, мачайце, а на рэшту выбачайце.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Ды блінцы яшчэ да рання пякліся вам на сняданне.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Частуйцеся, госці,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Просім вашай мілосці,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Каб вы пілі, елі,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Вяселенькія сядзелі,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Добрыя мыслі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мелі,</w:t>
      </w:r>
      <w:r w:rsidRPr="000327E7">
        <w:rPr>
          <w:rFonts w:ascii="Helvetica" w:eastAsia="Times New Roman" w:hAnsi="Helvetica" w:cs="Helvetica"/>
          <w:sz w:val="24"/>
          <w:szCs w:val="24"/>
          <w:lang w:eastAsia="ru-RU"/>
        </w:rPr>
        <w:br/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Вясёлыя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песні пелі.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 і Гаспадыня запрашаюць удзельнікаў свята за стол, на якім стаяць беларускія стравы.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Радуюць сэрца сонца і травы,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Дзень мой праменны,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Дзень мой ласкавы,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Водар хваёвы,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Сіняе неба,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Кожнае ранне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Рада я хлебу!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Рады і ўсходам веснімі днямі.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І як гамоніць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Ён каласамі,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Большай не маю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Сёння патрэбы –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Кожнае ранне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Рады я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хлебу!.</w:t>
      </w:r>
      <w:proofErr w:type="gramEnd"/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А зараз прапануем пытанні для знаўцаў беларускай кухні. Адносіны беларусаў да ежы, да застолля знайшлі свае адлюстраванне ў беларускіх народных прыказках. Зараз мы будзем зачытваць пачатак прыказкі, а вы паспрабуйце яе закончыць. </w:t>
      </w: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(чытаюць па чарзе, вядучыя ў зале адказваюць)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1.    Дзе каша і аладка, … (там будзе і грамадка).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2. Кашу маслам ... (не сапсуеш).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3. Сыты галоднаму ... (не таварыш).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1.    Будзе час- … (будзе квас).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2.    Як ем - … (і глух, і нем)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3.    Чалавек галодны… (ні на што не годны)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1.    Смачна было, … (ды блізка дно).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2.    Як зварыш,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…(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так і з'ясі).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3.    На смачны кусочак… (знойдзецца раточак).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1.    Хлеб свежы… (смачны для ежы).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2.    Калі хлеб у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возе ,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… (то няма бяды ў дарозе).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3.    Хто як працуе ... (той так і есць)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1.    Госць, не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дзьміся,…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(еш, што ў місе).</w:t>
      </w:r>
    </w:p>
    <w:p w:rsidR="000327E7" w:rsidRPr="000327E7" w:rsidRDefault="000327E7" w:rsidP="000327E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2.    Без капусты…. (на стале пуста).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Беларусы любяць смачна есці. Іншым разам на стол ставіліся 12, 18 (а то і 24 стравы), і ўсё гэта трэба было пачаставаць.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Беларусы, як вядома, любяць бульбу, нездарма іх называюць бульбашамі. Ёсць бульба, Ёсць і да бульбы. Умеюць беларусы яе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смачна  прыгатаваць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: бульбу вараць, тушаць, смажаць, запякаюць, фаршыруюць. З яе гатуюць СУПЫ, ПІРАЖКІ, ХРУШЧЫ.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Папулярныя  таксама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КАМЫ, КАПЫТКА, ТУШАНКА,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  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   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Асабліва  смачная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бульба ў спалучэнні з гыбамі, свінінай, кіслай капустай, агуркамі, сыраквашай. Ні з чым нельга параўнаць стравы з дранай бульбы – БАБКА, ДРАНІКІ,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КЛЁЦКІ,КАЛДУНЫ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Рады мы ўбачыць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Вас у роднай хаце,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Нашым караваем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Вас пачастсваці!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Ешце, госцікі,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ужывайце,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Толькі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Ў кішэні не хавайце!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Гаспадар і Гаспадыня прапануюць гасцям конкурс </w:t>
      </w: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“ Хто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хутчэй”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Хуткавымаўлянкі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Варыла не варыла, абы добра гаварыла.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Перапілі, пералі, пералушчылі, перапаролі, перамалолі, ператрушчылі.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Бульба з булкай біліся, біліся, бульба булцы як дала, булка сплюшчылася.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Пасля ўсе </w:t>
      </w: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разам  спяваюць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беларускую песню “Бульба””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У старабеларускіх крыніцах часта ўспамінаюць розныя расліны, якія выкарыстоўваліся ў якасці прыпраў: ПАСТАРНАК, МЯТА, ПЯТРУШКА, КЛЁН, КРОП, ХРЭН,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МАК  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інш.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Беларусы здаўна ўжывалі і мясныя прадукты. Найбольш спажыўным было свіное мяса. На сялянскім стале КАЎБАСЫ, ВЯНДЛІНА і іншыя стравы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з’яўляліся  ў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святы і падчас сямейных  урачыстасцей. У пасяднеўным харчаванні мяса служыла толькі “прыправай” да крупяных страў і гародніны.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З мясных страў рыхтаваліся ў сёлах ПЯЧЫСТЫ, ВАНТРАБЯНКУ, СТУДЗЯНЕЦ, ПАЛЯНДВІЦУ, КІЛБАСУ СЯЛЯНСКУЮ.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 і Гаспадар запрашаюць гасцей пачаставаць стравы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Госць, не дзьміся,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Еш, што ў місе.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Еш, хоць расперажыся,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Толькі не ляніся.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 сала,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Каб душа скакала.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Ешце і выбачайце,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Але на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лепшае  выбачайце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Гульня  “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Жыта”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Старажытная гульня-карагод. Людзі збіраліся амаль усей вёскай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,”хадзілі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 ранняе жыта, калі ў ім магла схавацца варона”, вадзілі карагод, каб быў добры ўраджай.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Сярод гасцей – удзельнікаў гульні выбіраецц Гаспадар. Астатнія ідуць карагодам, рост, калыханне жыта, пасярэдзіне якога стаіць Гаспадар.Ён вымаўляе: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Дзе карагод ходзіць,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Там жыта родзіць,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А дзе не бывае,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Там палягае.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Пасля апошнягя слова вучні хутка садзяцца на кукішкі.Той, хто не паспеў прысесці ці паваліўся, выконвае ролю Гаспадара.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З глыбокай старажытнасці каровіна МАЛАКО, ТВАРОЖНЫ СЫР з’яўляліся ўлюбенай стравай славянскіх народаў. МАСЛА і СМЯТАНУ падавалі да АЛАДАК, ДРАНІКАЎ, БАБКІ. З тварагу рабілі СЫР, СЫРНІЦУ.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У вялікай пашане ў беларусаў былі ГРЫБЫ – свежыя, салёныя, сушаныя, марынованыя, а таксама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лясныя  ЯГАДЫ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– ЧАРНІЦЫ, ДУРНІЦЫ, СУНІЦЫ, МАЛІНЫ, ЖУРАВІНЫ І і інш.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Садавіну і ягады сушылі, мачылі, з іх рыхтавалі разнастайныя НАПОІ -  БЯРОЗАВІК, МЯДУХУ, КЛЯНОВІК, ЗБІЦЕНЬ.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Ну закусеце ж, калі ласка!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Вось проша сыру, проша мяска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Ці кумпячка або каўбаскі.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Ну, пірага хоць закаштуйце!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Бярэце масла, не шкадуйце!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lastRenderedPageBreak/>
        <w:t>Прапануюць вядучыя развіць фантазію, кемлівасць, пашырыць кругагляд і разгадаць загадкі.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Загадкі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Мыш у нары, а хвост на двары. (Цыбуля. 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Ляжыць Рыгор паміж гор, лапушком накрыты. (Агурок.)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Кіну з блыху, а вырасце з кулак. (Бурак.)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Стаіць дуб, а пад дубам дзеці. (Бульба.)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Румяны Піліп да палкі прыліп. (Яблык.)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          Што спачатку гаспадыня робіць з гаршком, калі варыць абед? (Глядзіць у яго.)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-          Колькі гарошын увойдзе у адну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шклянку?(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Ніводнай, гарох не ўмее хадзіць.)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Сярод вегетарыянскіх страў найбольш распаўсюджанымі былі КУЛАГА з чарніц або дурніц з дамешкам пшанічнай мукі і цукру, САЛАДУХА – каша з жытняй або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пшанічнай  мукі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і салоду.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Здаўна славянскія народы рыхтаваллі напоі з МЁДУ.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У паўсядзённым жыцці ўсе саслоўі ўжывалі КВАС. У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Беларусі ,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як ў Старажытнай Русі, квас рыхтавалі з хлеба жытняга, жытняй ( іншы раз ячменнай, аўсянай, пшанічнай ) мукі і соладу жытняга і ячменнага.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Частуйцеся, госці,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Просім вашай мілосці.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Каб вы пелі, елі,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Вяселенькія сядзелі.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Харошыя мыслі мелі,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Вяселыя песні пелі</w:t>
      </w: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  з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Гаспадаром спяваюць песню “А я ў печы не паліла”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“А я ў печы не пліла, мілы мой, міленькі!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А я есці не варыла, голуб мой сівенькі!”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“Запалі, міла, навары, міла,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Запалі, о-ха-ха, чарнабровая мая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Вельмі  многія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звычаі, асабліва да 1917 года, былі звязаны з прыгатаваннем спецыяльных абрадавых кулінарных выраьаў, страў і напояў. Сярод шматлікіх нацыянальных беларускіх вядомыя вясельны, радзінны і памінальны. Самы багаты вясельны стол. А сярод сямейных 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lastRenderedPageBreak/>
        <w:t>урачыстасцей, вылучаліся Каляды і Вялікдзень. Стол тады ў кожнай сям’і быў таксама вельмі багаты і адрозніваўся ад паўсядзённага.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 вядучы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Цікава напомніць пра застольныя традыцыі, якія існавалі з даўніх часоў.у кожнай сям’і прытрымліваліся не толькі адпаведнага рэжыму ў хатнім харчаванні, але і перш за ўсё адпрацаванага стагоддзямі этыкету.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Маладыя  члены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сям’і ніколі не садзіліся за абедзенны стол раней за старэйшых. У час ежы не было чуваць прыхлёбванняў, прычмокванняў. Гутарак за сталом звычайна не вялі.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А вы чулі, што існуе мова сталовых прыбораў? Напрыклад, ці ведаеце вы, пра што гаворыць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сподачак,  на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якім стаіць кубак і ляжыць чайная лыжка? А што азначае сподачак, на якім стаіць кубак, у якім знаходзіцца чайная лыжка?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Не ?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Тады слухайце нашага госця.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Выступае  запрошаны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на свята госць, які расказвае дзецям, як правільна карыстацца сталовымі прыборамі і паводзіць сябе за сталом.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Дарагія госці, настаўнікі, вучні, вы ўсе бачылі нашу выставу пад назвай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“ А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на стале тым – рай ды годзе” .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То  ж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і сапраўды – рай! І чаго тут толькі няма: і кілбаса сялянская, і бліны бульбяныя, і бліны мучныя са смятанай і варэннем, і клёцкі,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і  пончыкі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, а караваяў дык не злічыць! І якія ўсе прыгожыя! А назвы якія арыгінальныя! А цяпер мы правядзём спаборніцтва на самую арыгінальную назву стравы. Для гэтага нам неабходна выбраць журы сярод настаўнікаў.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Выбіраюцца члены журы конкурсу.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Трэці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Пакуль паважанае журы будзе працаваць,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паслухайце  інфармацыю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для самых цікаўных слухачоў – гэта старажытныя назвы беларускіх страў паводле твораў Уладзіміра Караткевіча. Ці знойдзеце знаёмыя сярод іх? </w:t>
      </w:r>
      <w:r w:rsidRPr="000327E7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(вядучыя чытаюць па чарзе)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Мачанка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страва з сала, мяса ці каўбасы, падкалочаная мукой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Хрушчы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мучны выраб, печыва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Лядоўня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склеп з лёдам для захоўвання прадуктаў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Наліснікі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тонкія бліны з пшанічнай мукі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Панцак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суп з пярловых круп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Локшыны 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– самаробныя макароны.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Крупеня 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– грыбны суп з пярловымі крупамі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Кулага 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– густая каша з мукі, аздобленая ягадамі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lastRenderedPageBreak/>
        <w:t>Жур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негусты аўсяны кісель.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Збіцень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гарачае пітво з мёдам і спецыямі.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Ламанцы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даўняя мучная страва.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Пячыста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усякае смажанае мяса.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Узвар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адвар з ягад, траў і інш.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Галушка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–круглы камяк, скачаны з нечага мяккага.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Лёк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селядцовы расол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Поліўка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дужа тлусты гарачы суп, падбоўтаны мукой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Праснакі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-прэсны хлеб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Клёцкі з душамі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- вялізныя клёцкі з цёртай бульбы, начыненыя мясам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Алей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- сланечнікавае масла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Халаднік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халодны суп з мясам і гуркамі.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Гушча наліваная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– пшанічная каша, залітая гарачым малаком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Бяразавік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- сок бярозавы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Рабінаўка, кляноўка</w:t>
      </w: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- лячэбная настойка на дваццаці сямі травах.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Першы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   Здаецца, журы ўжо гатова і можа падвесці вынікі конкурсу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  самую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арыгінальную назву стравы.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Журы падводзіць вынікі, уручае прызы, пасля таго ўдзельнікі свята дзеляцца рэцэптамі прыгатавання страў, якія змешчаны на выставе.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Дарагія госцікі!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Каб вам смачна спалася і лёгка ўставалася!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Ну, выбачайце, не крыўдуйце!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Калі што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кепска ,</w:t>
      </w:r>
      <w:proofErr w:type="gramEnd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то даруйце!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Другі вядучы: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   Вось і падышло да канца наша свята. Вельмі хочацца, каб вам, паважаныя гледачы, штосьці запомнілася, каб вы пакарысталіся нашымі рэцэптамі. На развітанне пажадаем, каб сталы ў вашых хатах былі багатымі, а душы і сэрцы – добрымі і шчодрымі, як вось нашы сталы.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Гучыць </w:t>
      </w:r>
      <w:proofErr w:type="gramStart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песня ”</w:t>
      </w:r>
      <w:proofErr w:type="gramEnd"/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 xml:space="preserve"> Бывайце здаровы”, якая выконваецца ўсімі ўдзельнікамі, пасля чаго ідзе частаванне гасцей беларускімі стравамі.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t>Гаспадар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На свеце ўсё канец свой мае,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І ты, мінуціна змяркання,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Спяеш нам песню раставання.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b/>
          <w:bCs/>
          <w:sz w:val="34"/>
          <w:szCs w:val="34"/>
          <w:lang w:eastAsia="ru-RU"/>
        </w:rPr>
        <w:lastRenderedPageBreak/>
        <w:t>Гаспадыня</w:t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І госці свой банкет канчаюць,</w:t>
      </w: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Адны другім дабра </w:t>
      </w:r>
      <w:proofErr w:type="gramStart"/>
      <w:r w:rsidRPr="000327E7">
        <w:rPr>
          <w:rFonts w:ascii="Times New Roman" w:eastAsia="Times New Roman" w:hAnsi="Times New Roman" w:cs="Times New Roman"/>
          <w:sz w:val="34"/>
          <w:szCs w:val="34"/>
          <w:lang w:eastAsia="ru-RU"/>
        </w:rPr>
        <w:t>жадаюць .</w:t>
      </w:r>
      <w:proofErr w:type="gramEnd"/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C87442" wp14:editId="0771F85A">
            <wp:extent cx="6848990" cy="9537540"/>
            <wp:effectExtent l="0" t="0" r="9525" b="6985"/>
            <wp:docPr id="1" name="Рисунок 1" descr="http://buchiha.gorodok.edu.by/be/sm_full.aspx?guid=46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chiha.gorodok.edu.by/be/sm_full.aspx?guid=465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861" cy="957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Pr="000327E7" w:rsidRDefault="000327E7" w:rsidP="000327E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0327E7" w:rsidRDefault="000327E7"/>
    <w:p w:rsidR="000327E7" w:rsidRDefault="000327E7"/>
    <w:p w:rsidR="000327E7" w:rsidRDefault="000327E7"/>
    <w:p w:rsidR="00202426" w:rsidRDefault="000327E7">
      <w:r>
        <w:rPr>
          <w:noProof/>
          <w:lang w:eastAsia="ru-RU"/>
        </w:rPr>
        <w:drawing>
          <wp:inline distT="0" distB="0" distL="0" distR="0" wp14:anchorId="20C3E33E" wp14:editId="774547B0">
            <wp:extent cx="6788052" cy="7940233"/>
            <wp:effectExtent l="0" t="0" r="0" b="3810"/>
            <wp:docPr id="2" name="Рисунок 2" descr="http://buchiha.gorodok.edu.by/be/sm_full.aspx?guid=46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chiha.gorodok.edu.by/be/sm_full.aspx?guid=465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021" cy="798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/>
    <w:p w:rsidR="000327E7" w:rsidRDefault="000327E7"/>
    <w:p w:rsidR="000327E7" w:rsidRDefault="000327E7"/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0B7245A9" wp14:editId="564F06A8">
            <wp:extent cx="6817891" cy="9803757"/>
            <wp:effectExtent l="0" t="0" r="2540" b="7620"/>
            <wp:docPr id="3" name="Рисунок 3" descr="http://buchiha.gorodok.edu.by/be/sm_full.aspx?guid=46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chiha.gorodok.edu.by/be/sm_full.aspx?guid=4653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0" t="11564" r="13436" b="12953"/>
                    <a:stretch/>
                  </pic:blipFill>
                  <pic:spPr bwMode="auto">
                    <a:xfrm>
                      <a:off x="0" y="0"/>
                      <a:ext cx="6842026" cy="983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6C397E71" wp14:editId="0F393014">
            <wp:extent cx="6529292" cy="9873205"/>
            <wp:effectExtent l="0" t="0" r="5080" b="0"/>
            <wp:docPr id="4" name="Рисунок 4" descr="http://buchiha.gorodok.edu.by/be/sm_full.aspx?guid=46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chiha.gorodok.edu.by/be/sm_full.aspx?guid=465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13" cy="992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3770E0C7" wp14:editId="59D4BBE5">
            <wp:extent cx="6513983" cy="9850056"/>
            <wp:effectExtent l="0" t="0" r="1270" b="0"/>
            <wp:docPr id="5" name="Рисунок 5" descr="http://buchiha.gorodok.edu.by/be/sm_full.aspx?guid=46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uchiha.gorodok.edu.by/be/sm_full.aspx?guid=465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407" cy="989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217CAD49" wp14:editId="5CBC2E84">
            <wp:extent cx="6552255" cy="9907929"/>
            <wp:effectExtent l="0" t="0" r="1270" b="0"/>
            <wp:docPr id="6" name="Рисунок 6" descr="http://buchiha.gorodok.edu.by/be/sm_full.aspx?guid=46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uchiha.gorodok.edu.by/be/sm_full.aspx?guid=465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47" cy="996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1BB8FBD5" wp14:editId="5B1980B6">
            <wp:extent cx="6478535" cy="9838481"/>
            <wp:effectExtent l="0" t="0" r="0" b="0"/>
            <wp:docPr id="7" name="Рисунок 7" descr="http://buchiha.gorodok.edu.by/be/sm_full.aspx?guid=46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uchiha.gorodok.edu.by/be/sm_full.aspx?guid=465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679" cy="987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>
      <w:r>
        <w:rPr>
          <w:noProof/>
          <w:lang w:eastAsia="ru-RU"/>
        </w:rPr>
        <w:lastRenderedPageBreak/>
        <w:drawing>
          <wp:inline distT="0" distB="0" distL="0" distR="0" wp14:anchorId="3160E228" wp14:editId="392486D4">
            <wp:extent cx="6741932" cy="9676436"/>
            <wp:effectExtent l="0" t="0" r="1905" b="1270"/>
            <wp:docPr id="8" name="Рисунок 8" descr="http://buchiha.gorodok.edu.by/be/sm_full.aspx?guid=46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uchiha.gorodok.edu.by/be/sm_full.aspx?guid=465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337" cy="971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 w:rsidP="000327E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A1683BA" wp14:editId="30EC6447">
            <wp:extent cx="6458674" cy="9972690"/>
            <wp:effectExtent l="0" t="0" r="0" b="0"/>
            <wp:docPr id="9" name="Рисунок 9" descr="http://buchiha.gorodok.edu.by/be/sm_full.aspx?guid=46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uchiha.gorodok.edu.by/be/sm_full.aspx?guid=4659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69" cy="1000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Default="000327E7" w:rsidP="000327E7">
      <w:pPr>
        <w:jc w:val="center"/>
      </w:pPr>
      <w:r w:rsidRPr="000327E7">
        <w:lastRenderedPageBreak/>
        <w:drawing>
          <wp:inline distT="0" distB="0" distL="0" distR="0">
            <wp:extent cx="6871237" cy="9826907"/>
            <wp:effectExtent l="0" t="0" r="6350" b="3175"/>
            <wp:docPr id="10" name="Рисунок 10" descr="http://buchiha.gorodok.edu.by/be/sm_full.aspx?guid=46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uchiha.gorodok.edu.by/be/sm_full.aspx?guid=4660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35" cy="986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7E7" w:rsidRPr="000327E7" w:rsidRDefault="000327E7" w:rsidP="000327E7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9BB6133" wp14:editId="1FE5C138">
            <wp:extent cx="6707354" cy="9931079"/>
            <wp:effectExtent l="0" t="0" r="0" b="0"/>
            <wp:docPr id="11" name="Рисунок 11" descr="http://buchiha.gorodok.edu.by/be/sm_full.aspx?guid=46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uchiha.gorodok.edu.by/be/sm_full.aspx?guid=466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766" cy="999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27E7" w:rsidRPr="000327E7" w:rsidSect="000327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A41AF"/>
    <w:multiLevelType w:val="multilevel"/>
    <w:tmpl w:val="12000C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E7"/>
    <w:rsid w:val="000327E7"/>
    <w:rsid w:val="0020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5872E-4F20-4CBD-A0FE-5C5E28A6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2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1A2FB-9675-4E80-AC48-7A927495D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23</Pages>
  <Words>2652</Words>
  <Characters>15121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</cp:revision>
  <dcterms:created xsi:type="dcterms:W3CDTF">2025-04-13T13:59:00Z</dcterms:created>
  <dcterms:modified xsi:type="dcterms:W3CDTF">2025-04-13T14:06:00Z</dcterms:modified>
</cp:coreProperties>
</file>