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5A31" w:rsidRPr="002A154C" w:rsidRDefault="002A154C" w:rsidP="002A154C">
      <w:pPr>
        <w:widowControl w:val="0"/>
        <w:autoSpaceDE w:val="0"/>
        <w:autoSpaceDN w:val="0"/>
        <w:adjustRightInd w:val="0"/>
        <w:spacing w:after="0" w:line="360" w:lineRule="auto"/>
        <w:ind w:firstLine="709"/>
        <w:jc w:val="right"/>
        <w:rPr>
          <w:rFonts w:ascii="Arial CYR" w:hAnsi="Arial CYR" w:cs="Arial CYR"/>
          <w:b/>
          <w:bCs/>
          <w:color w:val="000000"/>
          <w:sz w:val="24"/>
          <w:szCs w:val="24"/>
          <w:highlight w:val="white"/>
          <w:lang w:val="be-BY"/>
        </w:rPr>
      </w:pPr>
      <w:bookmarkStart w:id="0" w:name="_GoBack"/>
      <w:r w:rsidRPr="002A154C">
        <w:rPr>
          <w:rFonts w:ascii="Arial CYR" w:hAnsi="Arial CYR" w:cs="Arial CYR"/>
          <w:b/>
          <w:bCs/>
          <w:color w:val="000000"/>
          <w:sz w:val="24"/>
          <w:szCs w:val="24"/>
          <w:highlight w:val="white"/>
          <w:lang w:val="be-BY"/>
        </w:rPr>
        <w:t>Т.А. Мурзина</w:t>
      </w:r>
    </w:p>
    <w:bookmarkEnd w:id="0"/>
    <w:p w:rsidR="00E35A31" w:rsidRPr="002A154C" w:rsidRDefault="00E35A31">
      <w:pPr>
        <w:widowControl w:val="0"/>
        <w:autoSpaceDE w:val="0"/>
        <w:autoSpaceDN w:val="0"/>
        <w:adjustRightInd w:val="0"/>
        <w:spacing w:after="0" w:line="360" w:lineRule="auto"/>
        <w:ind w:firstLine="709"/>
        <w:jc w:val="both"/>
        <w:rPr>
          <w:rFonts w:ascii="Arial CYR" w:hAnsi="Arial CYR" w:cs="Arial CYR"/>
          <w:b/>
          <w:bCs/>
          <w:color w:val="000000"/>
          <w:sz w:val="24"/>
          <w:szCs w:val="24"/>
          <w:highlight w:val="white"/>
          <w:lang w:val="be-BY"/>
        </w:rPr>
      </w:pPr>
      <w:r w:rsidRPr="002A154C">
        <w:rPr>
          <w:rFonts w:ascii="Arial CYR" w:hAnsi="Arial CYR" w:cs="Arial CYR"/>
          <w:b/>
          <w:bCs/>
          <w:color w:val="000000"/>
          <w:sz w:val="24"/>
          <w:szCs w:val="24"/>
          <w:highlight w:val="white"/>
        </w:rPr>
        <w:t>Спорьте с достоинством!</w:t>
      </w:r>
    </w:p>
    <w:p w:rsidR="00E35A31" w:rsidRPr="002A154C" w:rsidRDefault="00E35A31">
      <w:pPr>
        <w:widowControl w:val="0"/>
        <w:autoSpaceDE w:val="0"/>
        <w:autoSpaceDN w:val="0"/>
        <w:adjustRightInd w:val="0"/>
        <w:spacing w:after="0" w:line="360" w:lineRule="auto"/>
        <w:ind w:firstLine="709"/>
        <w:jc w:val="both"/>
        <w:rPr>
          <w:rFonts w:ascii="Arial CYR" w:hAnsi="Arial CYR" w:cs="Arial CYR"/>
          <w:b/>
          <w:bCs/>
          <w:color w:val="000000"/>
          <w:sz w:val="24"/>
          <w:szCs w:val="24"/>
          <w:highlight w:val="white"/>
          <w:lang w:val="be-BY"/>
        </w:rPr>
      </w:pPr>
      <w:r w:rsidRPr="002A154C">
        <w:rPr>
          <w:rFonts w:ascii="Arial CYR" w:hAnsi="Arial CYR" w:cs="Arial CYR"/>
          <w:b/>
          <w:bCs/>
          <w:color w:val="000000"/>
          <w:sz w:val="24"/>
          <w:szCs w:val="24"/>
          <w:highlight w:val="white"/>
          <w:lang w:val="be-BY"/>
        </w:rPr>
        <w:t>Пошаговые рекомендации по подготовке мероприятий дискуссионного характера</w:t>
      </w:r>
    </w:p>
    <w:p w:rsidR="00E35A31" w:rsidRDefault="00E35A31">
      <w:pPr>
        <w:widowControl w:val="0"/>
        <w:autoSpaceDE w:val="0"/>
        <w:autoSpaceDN w:val="0"/>
        <w:adjustRightInd w:val="0"/>
        <w:spacing w:after="0" w:line="360" w:lineRule="auto"/>
        <w:ind w:firstLine="709"/>
        <w:jc w:val="both"/>
        <w:rPr>
          <w:rFonts w:ascii="Arial CYR" w:hAnsi="Arial CYR" w:cs="Arial CYR"/>
          <w:color w:val="000000"/>
          <w:sz w:val="24"/>
          <w:szCs w:val="24"/>
          <w:highlight w:val="white"/>
          <w:lang w:val="be-BY"/>
        </w:rPr>
      </w:pPr>
    </w:p>
    <w:p w:rsidR="00E35A31" w:rsidRDefault="00E35A31">
      <w:pPr>
        <w:widowControl w:val="0"/>
        <w:autoSpaceDE w:val="0"/>
        <w:autoSpaceDN w:val="0"/>
        <w:adjustRightInd w:val="0"/>
        <w:spacing w:after="0" w:line="360" w:lineRule="auto"/>
        <w:ind w:firstLine="709"/>
        <w:jc w:val="both"/>
        <w:rPr>
          <w:rFonts w:ascii="Arial CYR" w:hAnsi="Arial CYR" w:cs="Arial CYR"/>
          <w:color w:val="000000"/>
          <w:sz w:val="24"/>
          <w:szCs w:val="24"/>
          <w:highlight w:val="white"/>
        </w:rPr>
      </w:pPr>
      <w:r>
        <w:rPr>
          <w:rFonts w:ascii="Arial CYR" w:hAnsi="Arial CYR" w:cs="Arial CYR"/>
          <w:color w:val="000000"/>
          <w:sz w:val="24"/>
          <w:szCs w:val="24"/>
          <w:highlight w:val="white"/>
        </w:rPr>
        <w:t>Полемика является неотъемлемой частью жизни современного человека. Ведь каждому из нас время от времени приходится спорить, отстаивать свою точку зрения, опровергать мнения других. И искусству спора нужно учиться с детства.</w:t>
      </w:r>
    </w:p>
    <w:p w:rsidR="00E35A31" w:rsidRDefault="00E35A31">
      <w:pPr>
        <w:widowControl w:val="0"/>
        <w:autoSpaceDE w:val="0"/>
        <w:autoSpaceDN w:val="0"/>
        <w:adjustRightInd w:val="0"/>
        <w:spacing w:after="0" w:line="360" w:lineRule="auto"/>
        <w:ind w:firstLine="709"/>
        <w:jc w:val="both"/>
        <w:rPr>
          <w:rFonts w:ascii="Arial CYR" w:hAnsi="Arial CYR" w:cs="Arial CYR"/>
          <w:color w:val="000000"/>
          <w:sz w:val="24"/>
          <w:szCs w:val="24"/>
          <w:highlight w:val="white"/>
        </w:rPr>
      </w:pPr>
      <w:r>
        <w:rPr>
          <w:rFonts w:ascii="Arial CYR" w:hAnsi="Arial CYR" w:cs="Arial CYR"/>
          <w:color w:val="000000"/>
          <w:sz w:val="24"/>
          <w:szCs w:val="24"/>
          <w:highlight w:val="white"/>
        </w:rPr>
        <w:t>Татьяна Анатольевна МУРЗИНА, заведующая библиотекой гимназии № 4 г. Могилева, рассказывает о созданной в учреждении образования системе работы по формированию культуры полемической речи учащихся.</w:t>
      </w:r>
    </w:p>
    <w:p w:rsidR="00E35A31" w:rsidRDefault="00E35A31">
      <w:pPr>
        <w:widowControl w:val="0"/>
        <w:autoSpaceDE w:val="0"/>
        <w:autoSpaceDN w:val="0"/>
        <w:adjustRightInd w:val="0"/>
        <w:spacing w:after="0" w:line="360" w:lineRule="auto"/>
        <w:ind w:firstLine="709"/>
        <w:jc w:val="both"/>
        <w:rPr>
          <w:rFonts w:ascii="Arial CYR" w:hAnsi="Arial CYR" w:cs="Arial CYR"/>
          <w:color w:val="000000"/>
          <w:sz w:val="24"/>
          <w:szCs w:val="24"/>
          <w:highlight w:val="white"/>
        </w:rPr>
      </w:pPr>
    </w:p>
    <w:p w:rsidR="00E35A31" w:rsidRDefault="00E35A31">
      <w:pPr>
        <w:widowControl w:val="0"/>
        <w:autoSpaceDE w:val="0"/>
        <w:autoSpaceDN w:val="0"/>
        <w:adjustRightInd w:val="0"/>
        <w:spacing w:after="0" w:line="360" w:lineRule="auto"/>
        <w:ind w:firstLine="709"/>
        <w:jc w:val="both"/>
        <w:rPr>
          <w:rFonts w:ascii="Arial CYR" w:hAnsi="Arial CYR" w:cs="Arial CYR"/>
          <w:color w:val="000000"/>
          <w:sz w:val="24"/>
          <w:szCs w:val="24"/>
          <w:highlight w:val="white"/>
        </w:rPr>
      </w:pPr>
      <w:r>
        <w:rPr>
          <w:rFonts w:ascii="Arial CYR" w:hAnsi="Arial CYR" w:cs="Arial CYR"/>
          <w:color w:val="000000"/>
          <w:sz w:val="24"/>
          <w:szCs w:val="24"/>
          <w:highlight w:val="white"/>
        </w:rPr>
        <w:t>Данное направление реализуется в тесной взаимосвязи классного руководителя и библиотекаря. В работе со старшеклассниками используются следующие активные формы:</w:t>
      </w:r>
    </w:p>
    <w:p w:rsidR="00E35A31" w:rsidRDefault="00E35A31">
      <w:pPr>
        <w:widowControl w:val="0"/>
        <w:autoSpaceDE w:val="0"/>
        <w:autoSpaceDN w:val="0"/>
        <w:adjustRightInd w:val="0"/>
        <w:spacing w:after="0" w:line="360" w:lineRule="auto"/>
        <w:ind w:firstLine="709"/>
        <w:jc w:val="both"/>
        <w:rPr>
          <w:rFonts w:ascii="Arial CYR" w:hAnsi="Arial CYR" w:cs="Arial CYR"/>
          <w:color w:val="000000"/>
          <w:sz w:val="24"/>
          <w:szCs w:val="24"/>
          <w:highlight w:val="white"/>
        </w:rPr>
      </w:pPr>
      <w:r>
        <w:rPr>
          <w:rFonts w:ascii="Arial CYR" w:hAnsi="Arial CYR" w:cs="Arial CYR"/>
          <w:b/>
          <w:bCs/>
          <w:color w:val="000000"/>
          <w:sz w:val="24"/>
          <w:szCs w:val="24"/>
          <w:highlight w:val="white"/>
        </w:rPr>
        <w:t>сократовская беседа</w:t>
      </w:r>
      <w:r>
        <w:rPr>
          <w:rFonts w:ascii="Arial CYR" w:hAnsi="Arial CYR" w:cs="Arial CYR"/>
          <w:color w:val="000000"/>
          <w:sz w:val="24"/>
          <w:szCs w:val="24"/>
          <w:highlight w:val="white"/>
        </w:rPr>
        <w:t xml:space="preserve"> -- развернутое рассмотрение множества вариантов решения проблемы при большом разнообразии условий с целью принятия единственного решения. Представляет собой систему вопросов, последовательные ответы на которые приводят к истине;</w:t>
      </w:r>
    </w:p>
    <w:p w:rsidR="00E35A31" w:rsidRDefault="00E35A31">
      <w:pPr>
        <w:widowControl w:val="0"/>
        <w:autoSpaceDE w:val="0"/>
        <w:autoSpaceDN w:val="0"/>
        <w:adjustRightInd w:val="0"/>
        <w:spacing w:after="0" w:line="360" w:lineRule="auto"/>
        <w:ind w:firstLine="709"/>
        <w:jc w:val="both"/>
        <w:rPr>
          <w:rFonts w:ascii="Arial CYR" w:hAnsi="Arial CYR" w:cs="Arial CYR"/>
          <w:color w:val="000000"/>
          <w:sz w:val="24"/>
          <w:szCs w:val="24"/>
          <w:highlight w:val="white"/>
        </w:rPr>
      </w:pPr>
      <w:r>
        <w:rPr>
          <w:rFonts w:ascii="Arial CYR" w:hAnsi="Arial CYR" w:cs="Arial CYR"/>
          <w:b/>
          <w:bCs/>
          <w:color w:val="000000"/>
          <w:sz w:val="24"/>
          <w:szCs w:val="24"/>
          <w:highlight w:val="white"/>
        </w:rPr>
        <w:t xml:space="preserve">брифинг </w:t>
      </w:r>
      <w:r>
        <w:rPr>
          <w:rFonts w:ascii="Arial CYR" w:hAnsi="Arial CYR" w:cs="Arial CYR"/>
          <w:color w:val="000000"/>
          <w:sz w:val="24"/>
          <w:szCs w:val="24"/>
          <w:highlight w:val="white"/>
        </w:rPr>
        <w:t xml:space="preserve">(англ. </w:t>
      </w:r>
      <w:r>
        <w:rPr>
          <w:rFonts w:ascii="Arial CYR" w:hAnsi="Arial CYR" w:cs="Arial CYR"/>
          <w:i/>
          <w:iCs/>
          <w:color w:val="000000"/>
          <w:sz w:val="24"/>
          <w:szCs w:val="24"/>
          <w:highlight w:val="white"/>
        </w:rPr>
        <w:t>briefing</w:t>
      </w:r>
      <w:r>
        <w:rPr>
          <w:rFonts w:ascii="Arial CYR" w:hAnsi="Arial CYR" w:cs="Arial CYR"/>
          <w:color w:val="000000"/>
          <w:sz w:val="24"/>
          <w:szCs w:val="24"/>
          <w:highlight w:val="white"/>
        </w:rPr>
        <w:t xml:space="preserve">, от </w:t>
      </w:r>
      <w:r>
        <w:rPr>
          <w:rFonts w:ascii="Arial CYR" w:hAnsi="Arial CYR" w:cs="Arial CYR"/>
          <w:i/>
          <w:iCs/>
          <w:color w:val="000000"/>
          <w:sz w:val="24"/>
          <w:szCs w:val="24"/>
          <w:highlight w:val="white"/>
        </w:rPr>
        <w:t>brief</w:t>
      </w:r>
      <w:r>
        <w:rPr>
          <w:rFonts w:ascii="Arial CYR" w:hAnsi="Arial CYR" w:cs="Arial CYR"/>
          <w:color w:val="000000"/>
          <w:sz w:val="24"/>
          <w:szCs w:val="24"/>
          <w:highlight w:val="white"/>
        </w:rPr>
        <w:t xml:space="preserve"> -- краткий) -- встреча официальных лиц с представителями средств массовой информации, на которой вкратце излагается официальная позиция по определенному вопросу или решение, согласованное сторонами, участвующими в переговорах, заседаниях, конференциях;</w:t>
      </w:r>
    </w:p>
    <w:p w:rsidR="00E35A31" w:rsidRDefault="00E35A31">
      <w:pPr>
        <w:widowControl w:val="0"/>
        <w:autoSpaceDE w:val="0"/>
        <w:autoSpaceDN w:val="0"/>
        <w:adjustRightInd w:val="0"/>
        <w:spacing w:after="0" w:line="360" w:lineRule="auto"/>
        <w:ind w:firstLine="709"/>
        <w:jc w:val="both"/>
        <w:rPr>
          <w:rFonts w:ascii="Arial CYR" w:hAnsi="Arial CYR" w:cs="Arial CYR"/>
          <w:color w:val="000000"/>
          <w:sz w:val="24"/>
          <w:szCs w:val="24"/>
          <w:highlight w:val="white"/>
        </w:rPr>
      </w:pPr>
      <w:r>
        <w:rPr>
          <w:rFonts w:ascii="Arial CYR" w:hAnsi="Arial CYR" w:cs="Arial CYR"/>
          <w:b/>
          <w:bCs/>
          <w:color w:val="000000"/>
          <w:sz w:val="24"/>
          <w:szCs w:val="24"/>
          <w:highlight w:val="white"/>
        </w:rPr>
        <w:t>дебаты</w:t>
      </w:r>
      <w:r>
        <w:rPr>
          <w:rFonts w:ascii="Arial CYR" w:hAnsi="Arial CYR" w:cs="Arial CYR"/>
          <w:color w:val="000000"/>
          <w:sz w:val="24"/>
          <w:szCs w:val="24"/>
          <w:highlight w:val="white"/>
        </w:rPr>
        <w:t xml:space="preserve"> -- мероприятие, содействующее развитию критического мышления и аналитических навыков и проходящее в форме спора по определенным правилам. Участники ставят перед собой задачу убедить судей в правильности собственной позиции;</w:t>
      </w:r>
    </w:p>
    <w:p w:rsidR="00E35A31" w:rsidRDefault="00E35A31">
      <w:pPr>
        <w:widowControl w:val="0"/>
        <w:autoSpaceDE w:val="0"/>
        <w:autoSpaceDN w:val="0"/>
        <w:adjustRightInd w:val="0"/>
        <w:spacing w:after="0" w:line="360" w:lineRule="auto"/>
        <w:ind w:firstLine="709"/>
        <w:jc w:val="both"/>
        <w:rPr>
          <w:rFonts w:ascii="Arial CYR" w:hAnsi="Arial CYR" w:cs="Arial CYR"/>
          <w:color w:val="000000"/>
          <w:sz w:val="24"/>
          <w:szCs w:val="24"/>
          <w:highlight w:val="white"/>
        </w:rPr>
      </w:pPr>
      <w:r>
        <w:rPr>
          <w:rFonts w:ascii="Arial CYR" w:hAnsi="Arial CYR" w:cs="Arial CYR"/>
          <w:b/>
          <w:bCs/>
          <w:color w:val="000000"/>
          <w:spacing w:val="11"/>
          <w:sz w:val="24"/>
          <w:szCs w:val="24"/>
          <w:highlight w:val="white"/>
        </w:rPr>
        <w:t>дискуссия</w:t>
      </w:r>
      <w:r>
        <w:rPr>
          <w:rFonts w:ascii="Arial CYR" w:hAnsi="Arial CYR" w:cs="Arial CYR"/>
          <w:color w:val="000000"/>
          <w:spacing w:val="11"/>
          <w:sz w:val="24"/>
          <w:szCs w:val="24"/>
          <w:highlight w:val="white"/>
        </w:rPr>
        <w:t xml:space="preserve"> -- форма исследования какой-либо проблемы, спорного </w:t>
      </w:r>
      <w:r>
        <w:rPr>
          <w:rFonts w:ascii="Arial CYR" w:hAnsi="Arial CYR" w:cs="Arial CYR"/>
          <w:color w:val="000000"/>
          <w:spacing w:val="-1"/>
          <w:sz w:val="24"/>
          <w:szCs w:val="24"/>
          <w:highlight w:val="white"/>
        </w:rPr>
        <w:t xml:space="preserve">вопроса коллективом или коллективами собеседников. Участники заранее делятся </w:t>
      </w:r>
      <w:r>
        <w:rPr>
          <w:rFonts w:ascii="Arial CYR" w:hAnsi="Arial CYR" w:cs="Arial CYR"/>
          <w:color w:val="000000"/>
          <w:sz w:val="24"/>
          <w:szCs w:val="24"/>
          <w:highlight w:val="white"/>
        </w:rPr>
        <w:t>на группы, имеющие разные или противоположные мнения;</w:t>
      </w:r>
    </w:p>
    <w:p w:rsidR="00E35A31" w:rsidRDefault="00E35A31">
      <w:pPr>
        <w:widowControl w:val="0"/>
        <w:autoSpaceDE w:val="0"/>
        <w:autoSpaceDN w:val="0"/>
        <w:adjustRightInd w:val="0"/>
        <w:spacing w:after="0" w:line="360" w:lineRule="auto"/>
        <w:ind w:firstLine="709"/>
        <w:jc w:val="both"/>
        <w:rPr>
          <w:rFonts w:ascii="Arial CYR" w:hAnsi="Arial CYR" w:cs="Arial CYR"/>
          <w:color w:val="000000"/>
          <w:sz w:val="24"/>
          <w:szCs w:val="24"/>
          <w:highlight w:val="white"/>
        </w:rPr>
      </w:pPr>
      <w:r>
        <w:rPr>
          <w:rFonts w:ascii="Arial CYR" w:hAnsi="Arial CYR" w:cs="Arial CYR"/>
          <w:b/>
          <w:bCs/>
          <w:color w:val="000000"/>
          <w:spacing w:val="6"/>
          <w:sz w:val="24"/>
          <w:szCs w:val="24"/>
          <w:highlight w:val="white"/>
        </w:rPr>
        <w:t xml:space="preserve">диспут </w:t>
      </w:r>
      <w:r>
        <w:rPr>
          <w:rFonts w:ascii="Arial CYR" w:hAnsi="Arial CYR" w:cs="Arial CYR"/>
          <w:color w:val="000000"/>
          <w:spacing w:val="6"/>
          <w:sz w:val="24"/>
          <w:szCs w:val="24"/>
          <w:highlight w:val="white"/>
        </w:rPr>
        <w:t xml:space="preserve">-- форма коллективного обсуждения, столкновение многих точек </w:t>
      </w:r>
      <w:r>
        <w:rPr>
          <w:rFonts w:ascii="Arial CYR" w:hAnsi="Arial CYR" w:cs="Arial CYR"/>
          <w:color w:val="000000"/>
          <w:spacing w:val="-2"/>
          <w:sz w:val="24"/>
          <w:szCs w:val="24"/>
          <w:highlight w:val="white"/>
        </w:rPr>
        <w:t xml:space="preserve">зрения, мнений, противоположных и исключающих друг друга суждений, позиций по </w:t>
      </w:r>
      <w:r>
        <w:rPr>
          <w:rFonts w:ascii="Arial CYR" w:hAnsi="Arial CYR" w:cs="Arial CYR"/>
          <w:color w:val="000000"/>
          <w:spacing w:val="-2"/>
          <w:sz w:val="24"/>
          <w:szCs w:val="24"/>
          <w:highlight w:val="white"/>
        </w:rPr>
        <w:lastRenderedPageBreak/>
        <w:t>поводу той или иной проблемы;</w:t>
      </w:r>
    </w:p>
    <w:p w:rsidR="00E35A31" w:rsidRDefault="00E35A31">
      <w:pPr>
        <w:widowControl w:val="0"/>
        <w:autoSpaceDE w:val="0"/>
        <w:autoSpaceDN w:val="0"/>
        <w:adjustRightInd w:val="0"/>
        <w:spacing w:after="0" w:line="360" w:lineRule="auto"/>
        <w:ind w:firstLine="709"/>
        <w:jc w:val="both"/>
        <w:rPr>
          <w:rFonts w:ascii="Arial CYR" w:hAnsi="Arial CYR" w:cs="Arial CYR"/>
          <w:color w:val="000000"/>
          <w:sz w:val="24"/>
          <w:szCs w:val="24"/>
          <w:highlight w:val="white"/>
        </w:rPr>
      </w:pPr>
      <w:r>
        <w:rPr>
          <w:rFonts w:ascii="Arial CYR" w:hAnsi="Arial CYR" w:cs="Arial CYR"/>
          <w:b/>
          <w:bCs/>
          <w:color w:val="000000"/>
          <w:sz w:val="24"/>
          <w:szCs w:val="24"/>
          <w:highlight w:val="white"/>
        </w:rPr>
        <w:t>круглый стол</w:t>
      </w:r>
      <w:r>
        <w:rPr>
          <w:rFonts w:ascii="Arial CYR" w:hAnsi="Arial CYR" w:cs="Arial CYR"/>
          <w:color w:val="000000"/>
          <w:sz w:val="24"/>
          <w:szCs w:val="24"/>
          <w:highlight w:val="white"/>
        </w:rPr>
        <w:t xml:space="preserve"> -- форма публичного обсуждения или освещения каких-либо вопросов, когда участники высказываются в определенном порядке (первоначально -- сидя за столом, имеющим круглую форму); совещание, обсуждение чего-либо участниками, имеющими равные права</w:t>
      </w:r>
      <w:r>
        <w:rPr>
          <w:rFonts w:ascii="Arial CYR" w:hAnsi="Arial CYR" w:cs="Arial CYR"/>
          <w:color w:val="000000"/>
          <w:sz w:val="24"/>
          <w:szCs w:val="24"/>
          <w:highlight w:val="white"/>
          <w:lang w:val="be-BY"/>
        </w:rPr>
        <w:t>;</w:t>
      </w:r>
    </w:p>
    <w:p w:rsidR="00E35A31" w:rsidRDefault="00E35A31">
      <w:pPr>
        <w:widowControl w:val="0"/>
        <w:autoSpaceDE w:val="0"/>
        <w:autoSpaceDN w:val="0"/>
        <w:adjustRightInd w:val="0"/>
        <w:spacing w:after="0" w:line="360" w:lineRule="auto"/>
        <w:ind w:firstLine="709"/>
        <w:jc w:val="both"/>
        <w:rPr>
          <w:rFonts w:ascii="Arial CYR" w:hAnsi="Arial CYR" w:cs="Arial CYR"/>
          <w:color w:val="000000"/>
          <w:spacing w:val="-2"/>
          <w:sz w:val="24"/>
          <w:szCs w:val="24"/>
          <w:highlight w:val="white"/>
        </w:rPr>
      </w:pPr>
      <w:r>
        <w:rPr>
          <w:rFonts w:ascii="Arial CYR" w:hAnsi="Arial CYR" w:cs="Arial CYR"/>
          <w:b/>
          <w:bCs/>
          <w:color w:val="000000"/>
          <w:spacing w:val="-2"/>
          <w:sz w:val="24"/>
          <w:szCs w:val="24"/>
          <w:highlight w:val="white"/>
        </w:rPr>
        <w:t xml:space="preserve">открытый микрофон </w:t>
      </w:r>
      <w:r>
        <w:rPr>
          <w:rFonts w:ascii="Arial CYR" w:hAnsi="Arial CYR" w:cs="Arial CYR"/>
          <w:color w:val="000000"/>
          <w:spacing w:val="-2"/>
          <w:sz w:val="24"/>
          <w:szCs w:val="24"/>
          <w:highlight w:val="white"/>
        </w:rPr>
        <w:t>-- форма, при которой группа людей выступает перед коллективом на актуальные для присутствующих темы. Темы могут относиться к организации жизни группы, социальным преобразованиям, взаимоотношениям в этом коллективе. Микрофон "открыт" для всех желающих;</w:t>
      </w:r>
    </w:p>
    <w:p w:rsidR="00E35A31" w:rsidRDefault="00E35A31">
      <w:pPr>
        <w:widowControl w:val="0"/>
        <w:autoSpaceDE w:val="0"/>
        <w:autoSpaceDN w:val="0"/>
        <w:adjustRightInd w:val="0"/>
        <w:spacing w:after="0" w:line="360" w:lineRule="auto"/>
        <w:ind w:firstLine="709"/>
        <w:jc w:val="both"/>
        <w:rPr>
          <w:rFonts w:ascii="Arial CYR" w:hAnsi="Arial CYR" w:cs="Arial CYR"/>
          <w:color w:val="000000"/>
          <w:spacing w:val="-2"/>
          <w:sz w:val="24"/>
          <w:szCs w:val="24"/>
          <w:highlight w:val="white"/>
        </w:rPr>
      </w:pPr>
      <w:r>
        <w:rPr>
          <w:rFonts w:ascii="Arial CYR" w:hAnsi="Arial CYR" w:cs="Arial CYR"/>
          <w:b/>
          <w:bCs/>
          <w:color w:val="000000"/>
          <w:spacing w:val="-2"/>
          <w:sz w:val="24"/>
          <w:szCs w:val="24"/>
          <w:highlight w:val="white"/>
        </w:rPr>
        <w:t>ток-шоу</w:t>
      </w:r>
      <w:r>
        <w:rPr>
          <w:rFonts w:ascii="Arial CYR" w:hAnsi="Arial CYR" w:cs="Arial CYR"/>
          <w:color w:val="000000"/>
          <w:spacing w:val="-2"/>
          <w:sz w:val="24"/>
          <w:szCs w:val="24"/>
          <w:highlight w:val="white"/>
        </w:rPr>
        <w:t xml:space="preserve"> (англ. talk show от talk -- говорить, беседовать и show -- показ, демонстрация) -- жанр телепередачи-дискуссии, предполагающей обсуждение какого-либо вопроса, в котором принимают участие приглашенные в студию гости и зрители.</w:t>
      </w:r>
    </w:p>
    <w:p w:rsidR="00E35A31" w:rsidRDefault="00E35A31">
      <w:pPr>
        <w:widowControl w:val="0"/>
        <w:autoSpaceDE w:val="0"/>
        <w:autoSpaceDN w:val="0"/>
        <w:adjustRightInd w:val="0"/>
        <w:spacing w:after="0" w:line="360" w:lineRule="auto"/>
        <w:ind w:firstLine="709"/>
        <w:jc w:val="both"/>
        <w:rPr>
          <w:rFonts w:ascii="Arial CYR" w:hAnsi="Arial CYR" w:cs="Arial CYR"/>
          <w:color w:val="000000"/>
          <w:spacing w:val="-2"/>
          <w:sz w:val="24"/>
          <w:szCs w:val="24"/>
          <w:highlight w:val="white"/>
        </w:rPr>
      </w:pPr>
      <w:r>
        <w:rPr>
          <w:rFonts w:ascii="Arial CYR" w:hAnsi="Arial CYR" w:cs="Arial CYR"/>
          <w:color w:val="000000"/>
          <w:spacing w:val="-2"/>
          <w:sz w:val="24"/>
          <w:szCs w:val="24"/>
          <w:highlight w:val="white"/>
        </w:rPr>
        <w:t xml:space="preserve">Проведение подобных воспитательных мероприятий с учащимися требует обязательной </w:t>
      </w:r>
      <w:r>
        <w:rPr>
          <w:rFonts w:ascii="Arial CYR" w:hAnsi="Arial CYR" w:cs="Arial CYR"/>
          <w:b/>
          <w:bCs/>
          <w:color w:val="000000"/>
          <w:spacing w:val="-2"/>
          <w:sz w:val="24"/>
          <w:szCs w:val="24"/>
          <w:highlight w:val="white"/>
        </w:rPr>
        <w:t>предварительной подготовки</w:t>
      </w:r>
      <w:r>
        <w:rPr>
          <w:rFonts w:ascii="Arial CYR" w:hAnsi="Arial CYR" w:cs="Arial CYR"/>
          <w:color w:val="000000"/>
          <w:spacing w:val="-2"/>
          <w:sz w:val="24"/>
          <w:szCs w:val="24"/>
          <w:highlight w:val="white"/>
        </w:rPr>
        <w:t xml:space="preserve">. Ребята должны освоить основы искусства спора, овладеть определенными практическими навыками. С этой целью проводится </w:t>
      </w:r>
      <w:r>
        <w:rPr>
          <w:rFonts w:ascii="Arial CYR" w:hAnsi="Arial CYR" w:cs="Arial CYR"/>
          <w:b/>
          <w:bCs/>
          <w:color w:val="000000"/>
          <w:spacing w:val="-2"/>
          <w:sz w:val="24"/>
          <w:szCs w:val="24"/>
          <w:highlight w:val="white"/>
        </w:rPr>
        <w:t xml:space="preserve">серия обучающих занятий </w:t>
      </w:r>
      <w:r>
        <w:rPr>
          <w:rFonts w:ascii="Arial CYR" w:hAnsi="Arial CYR" w:cs="Arial CYR"/>
          <w:color w:val="000000"/>
          <w:spacing w:val="-2"/>
          <w:sz w:val="24"/>
          <w:szCs w:val="24"/>
          <w:highlight w:val="white"/>
        </w:rPr>
        <w:t>(одно теоретическое и одно практическое), направленных на формирование представлений по следующим темам:</w:t>
      </w:r>
    </w:p>
    <w:p w:rsidR="00E35A31" w:rsidRDefault="00E35A31">
      <w:pPr>
        <w:widowControl w:val="0"/>
        <w:autoSpaceDE w:val="0"/>
        <w:autoSpaceDN w:val="0"/>
        <w:adjustRightInd w:val="0"/>
        <w:spacing w:after="0" w:line="360" w:lineRule="auto"/>
        <w:ind w:firstLine="709"/>
        <w:jc w:val="both"/>
        <w:rPr>
          <w:rFonts w:ascii="Arial CYR" w:hAnsi="Arial CYR" w:cs="Arial CYR"/>
          <w:color w:val="000000"/>
          <w:spacing w:val="-2"/>
          <w:sz w:val="24"/>
          <w:szCs w:val="24"/>
          <w:highlight w:val="white"/>
        </w:rPr>
      </w:pPr>
      <w:r>
        <w:rPr>
          <w:rFonts w:ascii="Arial CYR" w:hAnsi="Arial CYR" w:cs="Arial CYR"/>
          <w:color w:val="000000"/>
          <w:spacing w:val="-2"/>
          <w:sz w:val="24"/>
          <w:szCs w:val="24"/>
          <w:highlight w:val="white"/>
        </w:rPr>
        <w:t>история искусства спора;</w:t>
      </w:r>
    </w:p>
    <w:p w:rsidR="00E35A31" w:rsidRDefault="00E35A31">
      <w:pPr>
        <w:widowControl w:val="0"/>
        <w:autoSpaceDE w:val="0"/>
        <w:autoSpaceDN w:val="0"/>
        <w:adjustRightInd w:val="0"/>
        <w:spacing w:after="0" w:line="360" w:lineRule="auto"/>
        <w:ind w:firstLine="709"/>
        <w:jc w:val="both"/>
        <w:rPr>
          <w:rFonts w:ascii="Arial CYR" w:hAnsi="Arial CYR" w:cs="Arial CYR"/>
          <w:color w:val="000000"/>
          <w:spacing w:val="-2"/>
          <w:sz w:val="24"/>
          <w:szCs w:val="24"/>
          <w:highlight w:val="white"/>
        </w:rPr>
      </w:pPr>
      <w:r>
        <w:rPr>
          <w:rFonts w:ascii="Arial CYR" w:hAnsi="Arial CYR" w:cs="Arial CYR"/>
          <w:color w:val="000000"/>
          <w:spacing w:val="-2"/>
          <w:sz w:val="24"/>
          <w:szCs w:val="24"/>
          <w:highlight w:val="white"/>
        </w:rPr>
        <w:t>сущность понятия "спор";</w:t>
      </w:r>
    </w:p>
    <w:p w:rsidR="00E35A31" w:rsidRDefault="00E35A31">
      <w:pPr>
        <w:widowControl w:val="0"/>
        <w:autoSpaceDE w:val="0"/>
        <w:autoSpaceDN w:val="0"/>
        <w:adjustRightInd w:val="0"/>
        <w:spacing w:after="0" w:line="360" w:lineRule="auto"/>
        <w:ind w:firstLine="709"/>
        <w:jc w:val="both"/>
        <w:rPr>
          <w:rFonts w:ascii="Arial CYR" w:hAnsi="Arial CYR" w:cs="Arial CYR"/>
          <w:color w:val="000000"/>
          <w:spacing w:val="-2"/>
          <w:sz w:val="24"/>
          <w:szCs w:val="24"/>
          <w:highlight w:val="white"/>
        </w:rPr>
      </w:pPr>
      <w:r>
        <w:rPr>
          <w:rFonts w:ascii="Arial CYR" w:hAnsi="Arial CYR" w:cs="Arial CYR"/>
          <w:color w:val="000000"/>
          <w:spacing w:val="-2"/>
          <w:sz w:val="24"/>
          <w:szCs w:val="24"/>
          <w:highlight w:val="white"/>
        </w:rPr>
        <w:t>виды спора;</w:t>
      </w:r>
    </w:p>
    <w:p w:rsidR="00E35A31" w:rsidRDefault="00E35A31">
      <w:pPr>
        <w:widowControl w:val="0"/>
        <w:autoSpaceDE w:val="0"/>
        <w:autoSpaceDN w:val="0"/>
        <w:adjustRightInd w:val="0"/>
        <w:spacing w:after="0" w:line="360" w:lineRule="auto"/>
        <w:ind w:firstLine="709"/>
        <w:jc w:val="both"/>
        <w:rPr>
          <w:rFonts w:ascii="Arial CYR" w:hAnsi="Arial CYR" w:cs="Arial CYR"/>
          <w:color w:val="000000"/>
          <w:spacing w:val="-2"/>
          <w:sz w:val="24"/>
          <w:szCs w:val="24"/>
          <w:highlight w:val="white"/>
        </w:rPr>
      </w:pPr>
      <w:r>
        <w:rPr>
          <w:rFonts w:ascii="Arial CYR" w:hAnsi="Arial CYR" w:cs="Arial CYR"/>
          <w:color w:val="000000"/>
          <w:spacing w:val="-2"/>
          <w:sz w:val="24"/>
          <w:szCs w:val="24"/>
          <w:highlight w:val="white"/>
        </w:rPr>
        <w:t>способы и приемы ведения спора.</w:t>
      </w:r>
    </w:p>
    <w:p w:rsidR="00E35A31" w:rsidRDefault="00E35A31">
      <w:pPr>
        <w:widowControl w:val="0"/>
        <w:autoSpaceDE w:val="0"/>
        <w:autoSpaceDN w:val="0"/>
        <w:adjustRightInd w:val="0"/>
        <w:spacing w:after="0" w:line="360" w:lineRule="auto"/>
        <w:ind w:firstLine="709"/>
        <w:jc w:val="both"/>
        <w:rPr>
          <w:rFonts w:ascii="Arial CYR" w:hAnsi="Arial CYR" w:cs="Arial CYR"/>
          <w:color w:val="000000"/>
          <w:spacing w:val="-2"/>
          <w:sz w:val="24"/>
          <w:szCs w:val="24"/>
          <w:highlight w:val="white"/>
        </w:rPr>
      </w:pPr>
    </w:p>
    <w:p w:rsidR="00E35A31" w:rsidRDefault="00E35A31">
      <w:pPr>
        <w:widowControl w:val="0"/>
        <w:autoSpaceDE w:val="0"/>
        <w:autoSpaceDN w:val="0"/>
        <w:adjustRightInd w:val="0"/>
        <w:spacing w:after="0" w:line="360" w:lineRule="auto"/>
        <w:ind w:firstLine="709"/>
        <w:jc w:val="both"/>
        <w:rPr>
          <w:rFonts w:ascii="Arial CYR" w:hAnsi="Arial CYR" w:cs="Arial CYR"/>
          <w:color w:val="000000"/>
          <w:spacing w:val="-2"/>
          <w:sz w:val="24"/>
          <w:szCs w:val="24"/>
          <w:highlight w:val="white"/>
        </w:rPr>
      </w:pPr>
      <w:r>
        <w:rPr>
          <w:rFonts w:ascii="Arial CYR" w:hAnsi="Arial CYR" w:cs="Arial CYR"/>
          <w:color w:val="000000"/>
          <w:spacing w:val="-2"/>
          <w:sz w:val="24"/>
          <w:szCs w:val="24"/>
          <w:highlight w:val="white"/>
        </w:rPr>
        <w:t>ЗАНЯТИЕ ПЕРВОЕ</w:t>
      </w:r>
    </w:p>
    <w:p w:rsidR="00E35A31" w:rsidRDefault="00E35A31">
      <w:pPr>
        <w:widowControl w:val="0"/>
        <w:autoSpaceDE w:val="0"/>
        <w:autoSpaceDN w:val="0"/>
        <w:adjustRightInd w:val="0"/>
        <w:spacing w:after="0" w:line="360" w:lineRule="auto"/>
        <w:ind w:firstLine="709"/>
        <w:jc w:val="both"/>
        <w:rPr>
          <w:rFonts w:ascii="Arial CYR" w:hAnsi="Arial CYR" w:cs="Arial CYR"/>
          <w:b/>
          <w:bCs/>
          <w:color w:val="000000"/>
          <w:spacing w:val="-2"/>
          <w:sz w:val="24"/>
          <w:szCs w:val="24"/>
          <w:highlight w:val="white"/>
        </w:rPr>
      </w:pPr>
      <w:r>
        <w:rPr>
          <w:rFonts w:ascii="Arial CYR" w:hAnsi="Arial CYR" w:cs="Arial CYR"/>
          <w:b/>
          <w:bCs/>
          <w:color w:val="000000"/>
          <w:spacing w:val="-2"/>
          <w:sz w:val="24"/>
          <w:szCs w:val="24"/>
          <w:highlight w:val="white"/>
        </w:rPr>
        <w:t>История ведения спора</w:t>
      </w:r>
    </w:p>
    <w:p w:rsidR="00E35A31" w:rsidRDefault="00E35A31">
      <w:pPr>
        <w:widowControl w:val="0"/>
        <w:autoSpaceDE w:val="0"/>
        <w:autoSpaceDN w:val="0"/>
        <w:adjustRightInd w:val="0"/>
        <w:spacing w:after="0" w:line="360" w:lineRule="auto"/>
        <w:ind w:firstLine="709"/>
        <w:jc w:val="both"/>
        <w:rPr>
          <w:rFonts w:ascii="Arial CYR" w:hAnsi="Arial CYR" w:cs="Arial CYR"/>
          <w:color w:val="000000"/>
          <w:spacing w:val="-2"/>
          <w:sz w:val="24"/>
          <w:szCs w:val="24"/>
          <w:highlight w:val="white"/>
        </w:rPr>
      </w:pPr>
      <w:r>
        <w:rPr>
          <w:rFonts w:ascii="Arial CYR" w:hAnsi="Arial CYR" w:cs="Arial CYR"/>
          <w:color w:val="000000"/>
          <w:spacing w:val="-2"/>
          <w:sz w:val="24"/>
          <w:szCs w:val="24"/>
          <w:highlight w:val="white"/>
        </w:rPr>
        <w:t>Теория и практика публичного спора имеют богатую историю и давние традиции. Большое значение умению спорить, отстаивать свою точку зрения придавалось в Древней Греции. Античные мыслители первыми обратили внимание на то, что спор играет важную роль при выяснении истины. Из глубины веков дошли до нас замечательное высказывание Аристотеля "Платон мне друг, но истина дороже" и афоризм "В споре рождается истина".</w:t>
      </w:r>
    </w:p>
    <w:p w:rsidR="00E35A31" w:rsidRDefault="00E35A31">
      <w:pPr>
        <w:widowControl w:val="0"/>
        <w:autoSpaceDE w:val="0"/>
        <w:autoSpaceDN w:val="0"/>
        <w:adjustRightInd w:val="0"/>
        <w:spacing w:after="0" w:line="360" w:lineRule="auto"/>
        <w:ind w:firstLine="709"/>
        <w:jc w:val="both"/>
        <w:rPr>
          <w:rFonts w:ascii="Arial CYR" w:hAnsi="Arial CYR" w:cs="Arial CYR"/>
          <w:color w:val="000000"/>
          <w:spacing w:val="-2"/>
          <w:sz w:val="24"/>
          <w:szCs w:val="24"/>
          <w:highlight w:val="white"/>
        </w:rPr>
      </w:pPr>
      <w:r>
        <w:rPr>
          <w:rFonts w:ascii="Arial CYR" w:hAnsi="Arial CYR" w:cs="Arial CYR"/>
          <w:color w:val="000000"/>
          <w:spacing w:val="-2"/>
          <w:sz w:val="24"/>
          <w:szCs w:val="24"/>
          <w:highlight w:val="white"/>
        </w:rPr>
        <w:t xml:space="preserve">Древнегреческие ученые выделяли несколько видов спора, в частности они четко разграничивали диалектические беседы и софистические споры. Диалектика в </w:t>
      </w:r>
      <w:r>
        <w:rPr>
          <w:rFonts w:ascii="Arial CYR" w:hAnsi="Arial CYR" w:cs="Arial CYR"/>
          <w:color w:val="000000"/>
          <w:spacing w:val="-2"/>
          <w:sz w:val="24"/>
          <w:szCs w:val="24"/>
          <w:highlight w:val="white"/>
        </w:rPr>
        <w:lastRenderedPageBreak/>
        <w:t>Древней Греции была областью знания, предметом которой являлось искусство ведения беседы. С целью публичного обсуждения острых проблем, злободневных тем античные мыслители широко использовали диалог, то есть излагали свои мысли в форме вопросов и ответов. Они исходили из того, что о всякой вещи существуют противоположные мнения. Очень часто они подходили к людям на улицах и задавали им, казалось бы, простые вопросы: что есть добро, а что зло? что такое "полезное"? Из бесед вдруг выяснялось, что добро в зависимости от обстоятельств может стать злом, а полезное -- бесполезным или даже вредным. Такой подход позволял приобретать знания не в готовом виде, а путем размышления, совместного обсуждения проблемы, поиска правильного решения. Первым стал применять такой метод философ Протагор, прославившийся в Греции как большой мастер спора.</w:t>
      </w:r>
    </w:p>
    <w:p w:rsidR="00E35A31" w:rsidRDefault="00E35A31">
      <w:pPr>
        <w:widowControl w:val="0"/>
        <w:autoSpaceDE w:val="0"/>
        <w:autoSpaceDN w:val="0"/>
        <w:adjustRightInd w:val="0"/>
        <w:spacing w:after="0" w:line="360" w:lineRule="auto"/>
        <w:ind w:firstLine="709"/>
        <w:jc w:val="both"/>
        <w:rPr>
          <w:rFonts w:ascii="Arial CYR" w:hAnsi="Arial CYR" w:cs="Arial CYR"/>
          <w:color w:val="000000"/>
          <w:spacing w:val="-2"/>
          <w:sz w:val="24"/>
          <w:szCs w:val="24"/>
          <w:highlight w:val="white"/>
        </w:rPr>
      </w:pPr>
      <w:r>
        <w:rPr>
          <w:rFonts w:ascii="Arial CYR" w:hAnsi="Arial CYR" w:cs="Arial CYR"/>
          <w:color w:val="000000"/>
          <w:spacing w:val="-2"/>
          <w:sz w:val="24"/>
          <w:szCs w:val="24"/>
          <w:highlight w:val="white"/>
        </w:rPr>
        <w:t>Способ ведения диалога, заключающийся в постановке вопросов и последующем показе ошибочности предложенных ответов, стал использовать великий древнегреческий философ Сократ. В качестве примера приведем несколько бесед Сократа.</w:t>
      </w:r>
    </w:p>
    <w:p w:rsidR="00E35A31" w:rsidRDefault="00E35A31">
      <w:pPr>
        <w:widowControl w:val="0"/>
        <w:autoSpaceDE w:val="0"/>
        <w:autoSpaceDN w:val="0"/>
        <w:adjustRightInd w:val="0"/>
        <w:spacing w:after="0" w:line="360" w:lineRule="auto"/>
        <w:ind w:firstLine="709"/>
        <w:jc w:val="both"/>
        <w:rPr>
          <w:rFonts w:ascii="Arial CYR" w:hAnsi="Arial CYR" w:cs="Arial CYR"/>
          <w:i/>
          <w:iCs/>
          <w:color w:val="000000"/>
          <w:spacing w:val="-2"/>
          <w:sz w:val="24"/>
          <w:szCs w:val="24"/>
          <w:highlight w:val="white"/>
        </w:rPr>
      </w:pPr>
      <w:r>
        <w:rPr>
          <w:rFonts w:ascii="Arial CYR" w:hAnsi="Arial CYR" w:cs="Arial CYR"/>
          <w:i/>
          <w:iCs/>
          <w:color w:val="000000"/>
          <w:spacing w:val="-2"/>
          <w:sz w:val="24"/>
          <w:szCs w:val="24"/>
          <w:highlight w:val="white"/>
        </w:rPr>
        <w:t>-- Дождь -- это добро? -- спрашивал Сократ.</w:t>
      </w:r>
    </w:p>
    <w:p w:rsidR="00E35A31" w:rsidRDefault="00E35A31">
      <w:pPr>
        <w:widowControl w:val="0"/>
        <w:autoSpaceDE w:val="0"/>
        <w:autoSpaceDN w:val="0"/>
        <w:adjustRightInd w:val="0"/>
        <w:spacing w:after="0" w:line="360" w:lineRule="auto"/>
        <w:ind w:firstLine="709"/>
        <w:jc w:val="both"/>
        <w:rPr>
          <w:rFonts w:ascii="Arial CYR" w:hAnsi="Arial CYR" w:cs="Arial CYR"/>
          <w:i/>
          <w:iCs/>
          <w:color w:val="000000"/>
          <w:spacing w:val="-2"/>
          <w:sz w:val="24"/>
          <w:szCs w:val="24"/>
          <w:highlight w:val="white"/>
        </w:rPr>
      </w:pPr>
      <w:r>
        <w:rPr>
          <w:rFonts w:ascii="Arial CYR" w:hAnsi="Arial CYR" w:cs="Arial CYR"/>
          <w:i/>
          <w:iCs/>
          <w:color w:val="000000"/>
          <w:spacing w:val="-2"/>
          <w:sz w:val="24"/>
          <w:szCs w:val="24"/>
          <w:highlight w:val="white"/>
        </w:rPr>
        <w:t>-- Да, ведь без дождя мы не сможем вырастить хороший урожай, -- отвечали ему.</w:t>
      </w:r>
    </w:p>
    <w:p w:rsidR="00E35A31" w:rsidRDefault="00E35A31">
      <w:pPr>
        <w:widowControl w:val="0"/>
        <w:autoSpaceDE w:val="0"/>
        <w:autoSpaceDN w:val="0"/>
        <w:adjustRightInd w:val="0"/>
        <w:spacing w:after="0" w:line="360" w:lineRule="auto"/>
        <w:ind w:firstLine="709"/>
        <w:jc w:val="both"/>
        <w:rPr>
          <w:rFonts w:ascii="Arial CYR" w:hAnsi="Arial CYR" w:cs="Arial CYR"/>
          <w:i/>
          <w:iCs/>
          <w:color w:val="000000"/>
          <w:spacing w:val="-2"/>
          <w:sz w:val="24"/>
          <w:szCs w:val="24"/>
          <w:highlight w:val="white"/>
        </w:rPr>
      </w:pPr>
      <w:r>
        <w:rPr>
          <w:rFonts w:ascii="Arial CYR" w:hAnsi="Arial CYR" w:cs="Arial CYR"/>
          <w:i/>
          <w:iCs/>
          <w:color w:val="000000"/>
          <w:spacing w:val="-2"/>
          <w:sz w:val="24"/>
          <w:szCs w:val="24"/>
          <w:highlight w:val="white"/>
        </w:rPr>
        <w:t>-- А когда дождь идет во время уборки?</w:t>
      </w:r>
    </w:p>
    <w:p w:rsidR="00E35A31" w:rsidRDefault="00E35A31">
      <w:pPr>
        <w:widowControl w:val="0"/>
        <w:autoSpaceDE w:val="0"/>
        <w:autoSpaceDN w:val="0"/>
        <w:adjustRightInd w:val="0"/>
        <w:spacing w:after="0" w:line="360" w:lineRule="auto"/>
        <w:ind w:firstLine="709"/>
        <w:jc w:val="both"/>
        <w:rPr>
          <w:rFonts w:ascii="Arial CYR" w:hAnsi="Arial CYR" w:cs="Arial CYR"/>
          <w:i/>
          <w:iCs/>
          <w:color w:val="000000"/>
          <w:spacing w:val="-2"/>
          <w:sz w:val="24"/>
          <w:szCs w:val="24"/>
          <w:highlight w:val="white"/>
        </w:rPr>
      </w:pPr>
      <w:r>
        <w:rPr>
          <w:rFonts w:ascii="Arial CYR" w:hAnsi="Arial CYR" w:cs="Arial CYR"/>
          <w:i/>
          <w:iCs/>
          <w:color w:val="000000"/>
          <w:spacing w:val="-2"/>
          <w:sz w:val="24"/>
          <w:szCs w:val="24"/>
          <w:highlight w:val="white"/>
        </w:rPr>
        <w:t>-- Тогда он -- зло.</w:t>
      </w:r>
    </w:p>
    <w:p w:rsidR="00E35A31" w:rsidRDefault="00E35A31">
      <w:pPr>
        <w:widowControl w:val="0"/>
        <w:autoSpaceDE w:val="0"/>
        <w:autoSpaceDN w:val="0"/>
        <w:adjustRightInd w:val="0"/>
        <w:spacing w:after="0" w:line="360" w:lineRule="auto"/>
        <w:ind w:firstLine="709"/>
        <w:jc w:val="both"/>
        <w:rPr>
          <w:rFonts w:ascii="Arial CYR" w:hAnsi="Arial CYR" w:cs="Arial CYR"/>
          <w:i/>
          <w:iCs/>
          <w:color w:val="000000"/>
          <w:spacing w:val="-2"/>
          <w:sz w:val="24"/>
          <w:szCs w:val="24"/>
          <w:highlight w:val="white"/>
        </w:rPr>
      </w:pPr>
      <w:r>
        <w:rPr>
          <w:rFonts w:ascii="Arial CYR" w:hAnsi="Arial CYR" w:cs="Arial CYR"/>
          <w:i/>
          <w:iCs/>
          <w:color w:val="000000"/>
          <w:spacing w:val="-2"/>
          <w:sz w:val="24"/>
          <w:szCs w:val="24"/>
          <w:highlight w:val="white"/>
        </w:rPr>
        <w:t>-- Так что же такое дождь -- добро или зло?</w:t>
      </w:r>
    </w:p>
    <w:p w:rsidR="00E35A31" w:rsidRDefault="00E35A31">
      <w:pPr>
        <w:widowControl w:val="0"/>
        <w:autoSpaceDE w:val="0"/>
        <w:autoSpaceDN w:val="0"/>
        <w:adjustRightInd w:val="0"/>
        <w:spacing w:after="0" w:line="360" w:lineRule="auto"/>
        <w:ind w:firstLine="709"/>
        <w:jc w:val="both"/>
        <w:rPr>
          <w:rFonts w:ascii="Arial CYR" w:hAnsi="Arial CYR" w:cs="Arial CYR"/>
          <w:i/>
          <w:iCs/>
          <w:color w:val="000000"/>
          <w:spacing w:val="-2"/>
          <w:sz w:val="24"/>
          <w:szCs w:val="24"/>
          <w:highlight w:val="white"/>
        </w:rPr>
      </w:pPr>
    </w:p>
    <w:p w:rsidR="00E35A31" w:rsidRDefault="00E35A31">
      <w:pPr>
        <w:widowControl w:val="0"/>
        <w:autoSpaceDE w:val="0"/>
        <w:autoSpaceDN w:val="0"/>
        <w:adjustRightInd w:val="0"/>
        <w:spacing w:after="0" w:line="360" w:lineRule="auto"/>
        <w:ind w:firstLine="709"/>
        <w:jc w:val="both"/>
        <w:rPr>
          <w:rFonts w:ascii="Arial CYR" w:hAnsi="Arial CYR" w:cs="Arial CYR"/>
          <w:i/>
          <w:iCs/>
          <w:color w:val="000000"/>
          <w:spacing w:val="-2"/>
          <w:sz w:val="24"/>
          <w:szCs w:val="24"/>
          <w:highlight w:val="white"/>
        </w:rPr>
      </w:pPr>
      <w:r>
        <w:rPr>
          <w:rFonts w:ascii="Arial CYR" w:hAnsi="Arial CYR" w:cs="Arial CYR"/>
          <w:i/>
          <w:iCs/>
          <w:color w:val="000000"/>
          <w:spacing w:val="-2"/>
          <w:sz w:val="24"/>
          <w:szCs w:val="24"/>
          <w:highlight w:val="white"/>
        </w:rPr>
        <w:t>-- Что прекраснее -- глиняный горшок или статуя знаменитого скульптора?</w:t>
      </w:r>
    </w:p>
    <w:p w:rsidR="00E35A31" w:rsidRDefault="00E35A31">
      <w:pPr>
        <w:widowControl w:val="0"/>
        <w:autoSpaceDE w:val="0"/>
        <w:autoSpaceDN w:val="0"/>
        <w:adjustRightInd w:val="0"/>
        <w:spacing w:after="0" w:line="360" w:lineRule="auto"/>
        <w:ind w:firstLine="709"/>
        <w:jc w:val="both"/>
        <w:rPr>
          <w:rFonts w:ascii="Arial CYR" w:hAnsi="Arial CYR" w:cs="Arial CYR"/>
          <w:i/>
          <w:iCs/>
          <w:color w:val="000000"/>
          <w:spacing w:val="-2"/>
          <w:sz w:val="24"/>
          <w:szCs w:val="24"/>
          <w:highlight w:val="white"/>
        </w:rPr>
      </w:pPr>
      <w:r>
        <w:rPr>
          <w:rFonts w:ascii="Arial CYR" w:hAnsi="Arial CYR" w:cs="Arial CYR"/>
          <w:i/>
          <w:iCs/>
          <w:color w:val="000000"/>
          <w:spacing w:val="-2"/>
          <w:sz w:val="24"/>
          <w:szCs w:val="24"/>
          <w:highlight w:val="white"/>
        </w:rPr>
        <w:t>-- Конечно, статуя.</w:t>
      </w:r>
    </w:p>
    <w:p w:rsidR="00E35A31" w:rsidRDefault="00E35A31">
      <w:pPr>
        <w:widowControl w:val="0"/>
        <w:autoSpaceDE w:val="0"/>
        <w:autoSpaceDN w:val="0"/>
        <w:adjustRightInd w:val="0"/>
        <w:spacing w:after="0" w:line="360" w:lineRule="auto"/>
        <w:ind w:firstLine="709"/>
        <w:jc w:val="both"/>
        <w:rPr>
          <w:rFonts w:ascii="Arial CYR" w:hAnsi="Arial CYR" w:cs="Arial CYR"/>
          <w:i/>
          <w:iCs/>
          <w:color w:val="000000"/>
          <w:spacing w:val="-2"/>
          <w:sz w:val="24"/>
          <w:szCs w:val="24"/>
          <w:highlight w:val="white"/>
        </w:rPr>
      </w:pPr>
      <w:r>
        <w:rPr>
          <w:rFonts w:ascii="Arial CYR" w:hAnsi="Arial CYR" w:cs="Arial CYR"/>
          <w:i/>
          <w:iCs/>
          <w:color w:val="000000"/>
          <w:spacing w:val="-2"/>
          <w:sz w:val="24"/>
          <w:szCs w:val="24"/>
          <w:highlight w:val="white"/>
        </w:rPr>
        <w:t>-- А если вам не в чем сварить обед, что вы предпочтете -- статую или горшок?</w:t>
      </w:r>
    </w:p>
    <w:p w:rsidR="00E35A31" w:rsidRDefault="00E35A31">
      <w:pPr>
        <w:widowControl w:val="0"/>
        <w:autoSpaceDE w:val="0"/>
        <w:autoSpaceDN w:val="0"/>
        <w:adjustRightInd w:val="0"/>
        <w:spacing w:after="0" w:line="360" w:lineRule="auto"/>
        <w:ind w:firstLine="709"/>
        <w:jc w:val="both"/>
        <w:rPr>
          <w:rFonts w:ascii="Arial CYR" w:hAnsi="Arial CYR" w:cs="Arial CYR"/>
          <w:color w:val="000000"/>
          <w:spacing w:val="-2"/>
          <w:sz w:val="24"/>
          <w:szCs w:val="24"/>
          <w:highlight w:val="white"/>
        </w:rPr>
      </w:pPr>
    </w:p>
    <w:p w:rsidR="00E35A31" w:rsidRDefault="00E35A31">
      <w:pPr>
        <w:widowControl w:val="0"/>
        <w:autoSpaceDE w:val="0"/>
        <w:autoSpaceDN w:val="0"/>
        <w:adjustRightInd w:val="0"/>
        <w:spacing w:after="0" w:line="360" w:lineRule="auto"/>
        <w:ind w:firstLine="709"/>
        <w:jc w:val="both"/>
        <w:rPr>
          <w:rFonts w:ascii="Arial CYR" w:hAnsi="Arial CYR" w:cs="Arial CYR"/>
          <w:color w:val="000000"/>
          <w:spacing w:val="-2"/>
          <w:sz w:val="24"/>
          <w:szCs w:val="24"/>
          <w:highlight w:val="white"/>
        </w:rPr>
      </w:pPr>
      <w:r>
        <w:rPr>
          <w:rFonts w:ascii="Arial CYR" w:hAnsi="Arial CYR" w:cs="Arial CYR"/>
          <w:color w:val="000000"/>
          <w:spacing w:val="-2"/>
          <w:sz w:val="24"/>
          <w:szCs w:val="24"/>
          <w:highlight w:val="white"/>
        </w:rPr>
        <w:t>Из содержания бесед становится ясно, что однозначного и ясного ответа на любой, даже казалось бы самый простой вопрос дать невозможно. Блестяще владея искусством спора, Сократ яростно боролся с софистами, рассматривавшими диалектику как искусство, посредством которого можно доказать любое положение, каким бы нелепым оно ни было.</w:t>
      </w:r>
    </w:p>
    <w:p w:rsidR="00E35A31" w:rsidRDefault="00E35A31">
      <w:pPr>
        <w:widowControl w:val="0"/>
        <w:autoSpaceDE w:val="0"/>
        <w:autoSpaceDN w:val="0"/>
        <w:adjustRightInd w:val="0"/>
        <w:spacing w:after="0" w:line="360" w:lineRule="auto"/>
        <w:ind w:firstLine="709"/>
        <w:jc w:val="both"/>
        <w:rPr>
          <w:rFonts w:ascii="Arial CYR" w:hAnsi="Arial CYR" w:cs="Arial CYR"/>
          <w:color w:val="000000"/>
          <w:spacing w:val="-2"/>
          <w:sz w:val="24"/>
          <w:szCs w:val="24"/>
          <w:highlight w:val="white"/>
        </w:rPr>
      </w:pPr>
      <w:r>
        <w:rPr>
          <w:rFonts w:ascii="Arial CYR" w:hAnsi="Arial CYR" w:cs="Arial CYR"/>
          <w:color w:val="000000"/>
          <w:spacing w:val="-2"/>
          <w:sz w:val="24"/>
          <w:szCs w:val="24"/>
          <w:highlight w:val="white"/>
        </w:rPr>
        <w:lastRenderedPageBreak/>
        <w:t>Вначале слово "софист" обозначало талантливого человека, способного проявить себя в какой-либо деятельности, опытного в определенном искусстве. На первых порах софисты учились правилам логического мышления, приемам доказательства и опровержения. Однако очень скоро главной их заботой становится подбор и применение различного рода словесных и логических уловок, позволяющих добиваться победы над противником вне зависимости от его правоты. Постепенно слово приобрело отрицательную окраску, появились прозвища "лжемудрец", "шарлатан". Отношение к софистам и софистике стало двойственным и противоречивым. С одной стороны, они были нужны афинским гражданам, так как помогали им овладеть искусством управления, обучали их умению говорить, убеждать, спорить. С другой стороны, их беспринципность, виртуозность при защите прямо противоположных точек зрения, неустойчивость политических взглядов и позиций вызывали недоверие и даже враждебность к ним.</w:t>
      </w:r>
    </w:p>
    <w:p w:rsidR="00E35A31" w:rsidRDefault="00E35A31">
      <w:pPr>
        <w:widowControl w:val="0"/>
        <w:autoSpaceDE w:val="0"/>
        <w:autoSpaceDN w:val="0"/>
        <w:adjustRightInd w:val="0"/>
        <w:spacing w:after="0" w:line="360" w:lineRule="auto"/>
        <w:ind w:firstLine="709"/>
        <w:jc w:val="both"/>
        <w:rPr>
          <w:rFonts w:ascii="Arial CYR" w:hAnsi="Arial CYR" w:cs="Arial CYR"/>
          <w:color w:val="000000"/>
          <w:spacing w:val="-2"/>
          <w:sz w:val="24"/>
          <w:szCs w:val="24"/>
          <w:highlight w:val="white"/>
        </w:rPr>
      </w:pPr>
      <w:r>
        <w:rPr>
          <w:rFonts w:ascii="Arial CYR" w:hAnsi="Arial CYR" w:cs="Arial CYR"/>
          <w:color w:val="000000"/>
          <w:spacing w:val="-2"/>
          <w:sz w:val="24"/>
          <w:szCs w:val="24"/>
          <w:highlight w:val="white"/>
        </w:rPr>
        <w:t>Античное полемическое искусство оказало большое влияние на дальнейшее развитие теории и практики спора. Социальная и нравственная значимость спора, четкое разграничение видов спора в зависимости от целей его ведения, использование различных методов и приемов борьбы мнений, поиска истины и другие вопросы стали впоследствии предметом многих исследований и теоретических разработок логических, психологических, лингвистических основ публичного спора.</w:t>
      </w:r>
    </w:p>
    <w:p w:rsidR="00E35A31" w:rsidRDefault="00E35A31">
      <w:pPr>
        <w:widowControl w:val="0"/>
        <w:autoSpaceDE w:val="0"/>
        <w:autoSpaceDN w:val="0"/>
        <w:adjustRightInd w:val="0"/>
        <w:spacing w:after="0" w:line="360" w:lineRule="auto"/>
        <w:ind w:firstLine="709"/>
        <w:jc w:val="both"/>
        <w:rPr>
          <w:rFonts w:ascii="Arial CYR" w:hAnsi="Arial CYR" w:cs="Arial CYR"/>
          <w:color w:val="000000"/>
          <w:spacing w:val="-2"/>
          <w:sz w:val="24"/>
          <w:szCs w:val="24"/>
          <w:highlight w:val="white"/>
        </w:rPr>
      </w:pPr>
      <w:r>
        <w:rPr>
          <w:rFonts w:ascii="Arial CYR" w:hAnsi="Arial CYR" w:cs="Arial CYR"/>
          <w:color w:val="000000"/>
          <w:spacing w:val="-2"/>
          <w:sz w:val="24"/>
          <w:szCs w:val="24"/>
          <w:highlight w:val="white"/>
        </w:rPr>
        <w:t>Для чего же нужно владеть искусством спора в наше время? Ответ очевиден! Умение компетентно и плодотворно обсуждать жизненно важные проблемы, доказывать и убеждать, аргументированно отстаивать свою точку зрения и опровергать мнения оппонента является неотъемлемым качеством каждого успешного современного молодого человека.</w:t>
      </w:r>
    </w:p>
    <w:p w:rsidR="00E35A31" w:rsidRDefault="00E35A31">
      <w:pPr>
        <w:widowControl w:val="0"/>
        <w:autoSpaceDE w:val="0"/>
        <w:autoSpaceDN w:val="0"/>
        <w:adjustRightInd w:val="0"/>
        <w:spacing w:after="0" w:line="360" w:lineRule="auto"/>
        <w:ind w:firstLine="709"/>
        <w:jc w:val="both"/>
        <w:rPr>
          <w:rFonts w:ascii="Arial CYR" w:hAnsi="Arial CYR" w:cs="Arial CYR"/>
          <w:color w:val="000000"/>
          <w:spacing w:val="-2"/>
          <w:sz w:val="24"/>
          <w:szCs w:val="24"/>
          <w:highlight w:val="white"/>
        </w:rPr>
      </w:pPr>
      <w:r>
        <w:rPr>
          <w:rFonts w:ascii="Arial CYR" w:hAnsi="Arial CYR" w:cs="Arial CYR"/>
          <w:color w:val="000000"/>
          <w:spacing w:val="-2"/>
          <w:sz w:val="24"/>
          <w:szCs w:val="24"/>
          <w:highlight w:val="white"/>
        </w:rPr>
        <w:t>Давайте разберемся с сущностью понятия "спор" и познакомимся с основными способами и приемами ведения спора.</w:t>
      </w:r>
    </w:p>
    <w:p w:rsidR="00E35A31" w:rsidRDefault="00E35A31">
      <w:pPr>
        <w:widowControl w:val="0"/>
        <w:autoSpaceDE w:val="0"/>
        <w:autoSpaceDN w:val="0"/>
        <w:adjustRightInd w:val="0"/>
        <w:spacing w:after="0" w:line="360" w:lineRule="auto"/>
        <w:ind w:firstLine="709"/>
        <w:jc w:val="both"/>
        <w:rPr>
          <w:rFonts w:ascii="Arial CYR" w:hAnsi="Arial CYR" w:cs="Arial CYR"/>
          <w:b/>
          <w:bCs/>
          <w:color w:val="000000"/>
          <w:spacing w:val="-2"/>
          <w:sz w:val="24"/>
          <w:szCs w:val="24"/>
          <w:highlight w:val="white"/>
        </w:rPr>
      </w:pPr>
      <w:r>
        <w:rPr>
          <w:rFonts w:ascii="Arial CYR" w:hAnsi="Arial CYR" w:cs="Arial CYR"/>
          <w:b/>
          <w:bCs/>
          <w:color w:val="000000"/>
          <w:spacing w:val="-2"/>
          <w:sz w:val="24"/>
          <w:szCs w:val="24"/>
          <w:highlight w:val="white"/>
        </w:rPr>
        <w:t>Что такое "спор"?</w:t>
      </w:r>
    </w:p>
    <w:p w:rsidR="00E35A31" w:rsidRDefault="00E35A31">
      <w:pPr>
        <w:widowControl w:val="0"/>
        <w:autoSpaceDE w:val="0"/>
        <w:autoSpaceDN w:val="0"/>
        <w:adjustRightInd w:val="0"/>
        <w:spacing w:after="0" w:line="360" w:lineRule="auto"/>
        <w:ind w:firstLine="709"/>
        <w:jc w:val="both"/>
        <w:rPr>
          <w:rFonts w:ascii="Arial CYR" w:hAnsi="Arial CYR" w:cs="Arial CYR"/>
          <w:color w:val="000000"/>
          <w:spacing w:val="-2"/>
          <w:sz w:val="24"/>
          <w:szCs w:val="24"/>
          <w:highlight w:val="white"/>
        </w:rPr>
      </w:pPr>
      <w:r>
        <w:rPr>
          <w:rFonts w:ascii="Arial CYR" w:hAnsi="Arial CYR" w:cs="Arial CYR"/>
          <w:color w:val="000000"/>
          <w:spacing w:val="-2"/>
          <w:sz w:val="24"/>
          <w:szCs w:val="24"/>
          <w:highlight w:val="white"/>
        </w:rPr>
        <w:t>Обратимся к толковому словарю Т. М. Ефремовой:</w:t>
      </w:r>
    </w:p>
    <w:p w:rsidR="00E35A31" w:rsidRDefault="00E35A31">
      <w:pPr>
        <w:widowControl w:val="0"/>
        <w:autoSpaceDE w:val="0"/>
        <w:autoSpaceDN w:val="0"/>
        <w:adjustRightInd w:val="0"/>
        <w:spacing w:after="0" w:line="360" w:lineRule="auto"/>
        <w:ind w:firstLine="709"/>
        <w:jc w:val="both"/>
        <w:rPr>
          <w:rFonts w:ascii="Arial CYR" w:hAnsi="Arial CYR" w:cs="Arial CYR"/>
          <w:color w:val="000000"/>
          <w:sz w:val="24"/>
          <w:szCs w:val="24"/>
          <w:highlight w:val="white"/>
        </w:rPr>
      </w:pPr>
      <w:r>
        <w:rPr>
          <w:rFonts w:ascii="Arial CYR" w:hAnsi="Arial CYR" w:cs="Arial CYR"/>
          <w:b/>
          <w:bCs/>
          <w:color w:val="000000"/>
          <w:sz w:val="24"/>
          <w:szCs w:val="24"/>
          <w:highlight w:val="white"/>
        </w:rPr>
        <w:t>Спор</w:t>
      </w:r>
      <w:r>
        <w:rPr>
          <w:rFonts w:ascii="Arial CYR" w:hAnsi="Arial CYR" w:cs="Arial CYR"/>
          <w:color w:val="000000"/>
          <w:sz w:val="24"/>
          <w:szCs w:val="24"/>
          <w:highlight w:val="white"/>
        </w:rPr>
        <w:t xml:space="preserve"> -- 1. Словесное состязание при обсуждении чего-либо двумя или несколькими лицами, при котором каждая из сторон отстаивает свое мнение, свою правоту. Борьба мнений -- обычно в печати -- по различным вопросам науки, литературы, политики и т. п.; полемика. Разг. Ссора, препирательство. Перен. </w:t>
      </w:r>
      <w:r>
        <w:rPr>
          <w:rFonts w:ascii="Arial CYR" w:hAnsi="Arial CYR" w:cs="Arial CYR"/>
          <w:color w:val="000000"/>
          <w:sz w:val="24"/>
          <w:szCs w:val="24"/>
          <w:highlight w:val="white"/>
        </w:rPr>
        <w:lastRenderedPageBreak/>
        <w:t>Противоречие, несогласие.</w:t>
      </w:r>
    </w:p>
    <w:p w:rsidR="00E35A31" w:rsidRDefault="00E35A31">
      <w:pPr>
        <w:widowControl w:val="0"/>
        <w:autoSpaceDE w:val="0"/>
        <w:autoSpaceDN w:val="0"/>
        <w:adjustRightInd w:val="0"/>
        <w:spacing w:after="0" w:line="360" w:lineRule="auto"/>
        <w:ind w:firstLine="709"/>
        <w:jc w:val="both"/>
        <w:rPr>
          <w:rFonts w:ascii="Arial CYR" w:hAnsi="Arial CYR" w:cs="Arial CYR"/>
          <w:color w:val="000000"/>
          <w:sz w:val="24"/>
          <w:szCs w:val="24"/>
          <w:highlight w:val="white"/>
        </w:rPr>
      </w:pPr>
      <w:r>
        <w:rPr>
          <w:rFonts w:ascii="Arial CYR" w:hAnsi="Arial CYR" w:cs="Arial CYR"/>
          <w:color w:val="000000"/>
          <w:sz w:val="24"/>
          <w:szCs w:val="24"/>
          <w:highlight w:val="white"/>
        </w:rPr>
        <w:t>2. Взаимное притязание на владение, обладание чем-либо, разрешаемое судом.</w:t>
      </w:r>
    </w:p>
    <w:p w:rsidR="00E35A31" w:rsidRDefault="00E35A31">
      <w:pPr>
        <w:widowControl w:val="0"/>
        <w:autoSpaceDE w:val="0"/>
        <w:autoSpaceDN w:val="0"/>
        <w:adjustRightInd w:val="0"/>
        <w:spacing w:after="0" w:line="360" w:lineRule="auto"/>
        <w:ind w:firstLine="709"/>
        <w:jc w:val="both"/>
        <w:rPr>
          <w:rFonts w:ascii="Arial CYR" w:hAnsi="Arial CYR" w:cs="Arial CYR"/>
          <w:color w:val="000000"/>
          <w:sz w:val="24"/>
          <w:szCs w:val="24"/>
          <w:highlight w:val="white"/>
        </w:rPr>
      </w:pPr>
      <w:r>
        <w:rPr>
          <w:rFonts w:ascii="Arial CYR" w:hAnsi="Arial CYR" w:cs="Arial CYR"/>
          <w:color w:val="000000"/>
          <w:sz w:val="24"/>
          <w:szCs w:val="24"/>
          <w:highlight w:val="white"/>
        </w:rPr>
        <w:t>3. Перен. Поединок, битва, единоборство. Состязание, соперничество.</w:t>
      </w:r>
    </w:p>
    <w:p w:rsidR="00E35A31" w:rsidRDefault="00E35A31">
      <w:pPr>
        <w:widowControl w:val="0"/>
        <w:autoSpaceDE w:val="0"/>
        <w:autoSpaceDN w:val="0"/>
        <w:adjustRightInd w:val="0"/>
        <w:spacing w:after="0" w:line="360" w:lineRule="auto"/>
        <w:ind w:firstLine="709"/>
        <w:jc w:val="both"/>
        <w:rPr>
          <w:rFonts w:ascii="Arial CYR" w:hAnsi="Arial CYR" w:cs="Arial CYR"/>
          <w:color w:val="000000"/>
          <w:sz w:val="24"/>
          <w:szCs w:val="24"/>
          <w:highlight w:val="white"/>
        </w:rPr>
      </w:pPr>
      <w:r>
        <w:rPr>
          <w:rFonts w:ascii="Arial CYR" w:hAnsi="Arial CYR" w:cs="Arial CYR"/>
          <w:color w:val="000000"/>
          <w:sz w:val="24"/>
          <w:szCs w:val="24"/>
          <w:highlight w:val="white"/>
        </w:rPr>
        <w:t>Общим для всех значений этого понятия является наличие разногласий, отсутствие единого мнения, противоборство. В современной научной, методической, справочной литературе слово "спор" служит для обозначения процесса обмена противоположными мнениями. Однако единого определения данного понятия нет.</w:t>
      </w:r>
    </w:p>
    <w:p w:rsidR="00E35A31" w:rsidRDefault="00E35A31">
      <w:pPr>
        <w:widowControl w:val="0"/>
        <w:autoSpaceDE w:val="0"/>
        <w:autoSpaceDN w:val="0"/>
        <w:adjustRightInd w:val="0"/>
        <w:spacing w:after="0" w:line="360" w:lineRule="auto"/>
        <w:ind w:firstLine="709"/>
        <w:jc w:val="both"/>
        <w:rPr>
          <w:rFonts w:ascii="Arial CYR" w:hAnsi="Arial CYR" w:cs="Arial CYR"/>
          <w:color w:val="000000"/>
          <w:sz w:val="24"/>
          <w:szCs w:val="24"/>
          <w:highlight w:val="white"/>
        </w:rPr>
      </w:pPr>
      <w:r>
        <w:rPr>
          <w:rFonts w:ascii="Arial CYR" w:hAnsi="Arial CYR" w:cs="Arial CYR"/>
          <w:color w:val="000000"/>
          <w:sz w:val="24"/>
          <w:szCs w:val="24"/>
          <w:highlight w:val="white"/>
        </w:rPr>
        <w:t xml:space="preserve">В русском языке есть и другие слова для обозначения данного явления: </w:t>
      </w:r>
      <w:r>
        <w:rPr>
          <w:rFonts w:ascii="Arial CYR" w:hAnsi="Arial CYR" w:cs="Arial CYR"/>
          <w:b/>
          <w:bCs/>
          <w:color w:val="000000"/>
          <w:sz w:val="24"/>
          <w:szCs w:val="24"/>
          <w:highlight w:val="white"/>
        </w:rPr>
        <w:t xml:space="preserve">дискуссия, диспут, полемика, дебаты, прения. </w:t>
      </w:r>
      <w:r>
        <w:rPr>
          <w:rFonts w:ascii="Arial CYR" w:hAnsi="Arial CYR" w:cs="Arial CYR"/>
          <w:color w:val="000000"/>
          <w:sz w:val="24"/>
          <w:szCs w:val="24"/>
          <w:highlight w:val="white"/>
        </w:rPr>
        <w:t>Очень часто они употребляются как синонимы к слову "спор". На это указывают толковые словари русского литературного языка и словари синонимов. В научных исследованиях эти слова нередко служат и наименованиями отдельных разновидностей спора.</w:t>
      </w:r>
    </w:p>
    <w:p w:rsidR="00E35A31" w:rsidRDefault="00E35A31">
      <w:pPr>
        <w:widowControl w:val="0"/>
        <w:autoSpaceDE w:val="0"/>
        <w:autoSpaceDN w:val="0"/>
        <w:adjustRightInd w:val="0"/>
        <w:spacing w:after="0" w:line="360" w:lineRule="auto"/>
        <w:ind w:firstLine="709"/>
        <w:jc w:val="both"/>
        <w:rPr>
          <w:rFonts w:ascii="Arial CYR" w:hAnsi="Arial CYR" w:cs="Arial CYR"/>
          <w:b/>
          <w:bCs/>
          <w:color w:val="000000"/>
          <w:sz w:val="24"/>
          <w:szCs w:val="24"/>
          <w:highlight w:val="white"/>
        </w:rPr>
      </w:pPr>
      <w:r>
        <w:rPr>
          <w:rFonts w:ascii="Arial CYR" w:hAnsi="Arial CYR" w:cs="Arial CYR"/>
          <w:b/>
          <w:bCs/>
          <w:color w:val="000000"/>
          <w:sz w:val="24"/>
          <w:szCs w:val="24"/>
          <w:highlight w:val="white"/>
        </w:rPr>
        <w:t>Виды спора</w:t>
      </w:r>
    </w:p>
    <w:p w:rsidR="00E35A31" w:rsidRDefault="00E35A31">
      <w:pPr>
        <w:widowControl w:val="0"/>
        <w:autoSpaceDE w:val="0"/>
        <w:autoSpaceDN w:val="0"/>
        <w:adjustRightInd w:val="0"/>
        <w:spacing w:after="0" w:line="360" w:lineRule="auto"/>
        <w:ind w:firstLine="709"/>
        <w:jc w:val="both"/>
        <w:rPr>
          <w:rFonts w:ascii="Arial CYR" w:hAnsi="Arial CYR" w:cs="Arial CYR"/>
          <w:color w:val="000000"/>
          <w:sz w:val="24"/>
          <w:szCs w:val="24"/>
          <w:highlight w:val="white"/>
        </w:rPr>
      </w:pPr>
      <w:r>
        <w:rPr>
          <w:rFonts w:ascii="Arial CYR" w:hAnsi="Arial CYR" w:cs="Arial CYR"/>
          <w:color w:val="000000"/>
          <w:sz w:val="24"/>
          <w:szCs w:val="24"/>
          <w:highlight w:val="white"/>
        </w:rPr>
        <w:t>К основным факторам, влияющим на характер спора и его особенности, относятся:</w:t>
      </w:r>
    </w:p>
    <w:p w:rsidR="00E35A31" w:rsidRDefault="00E35A31">
      <w:pPr>
        <w:widowControl w:val="0"/>
        <w:autoSpaceDE w:val="0"/>
        <w:autoSpaceDN w:val="0"/>
        <w:adjustRightInd w:val="0"/>
        <w:spacing w:after="0" w:line="360" w:lineRule="auto"/>
        <w:ind w:firstLine="709"/>
        <w:jc w:val="both"/>
        <w:rPr>
          <w:rFonts w:ascii="Arial CYR" w:hAnsi="Arial CYR" w:cs="Arial CYR"/>
          <w:color w:val="000000"/>
          <w:sz w:val="24"/>
          <w:szCs w:val="24"/>
          <w:highlight w:val="white"/>
        </w:rPr>
      </w:pPr>
      <w:r>
        <w:rPr>
          <w:rFonts w:ascii="Arial CYR" w:hAnsi="Arial CYR" w:cs="Arial CYR"/>
          <w:color w:val="000000"/>
          <w:sz w:val="24"/>
          <w:szCs w:val="24"/>
          <w:highlight w:val="white"/>
        </w:rPr>
        <w:t>цель спора;</w:t>
      </w:r>
    </w:p>
    <w:p w:rsidR="00E35A31" w:rsidRDefault="00E35A31">
      <w:pPr>
        <w:widowControl w:val="0"/>
        <w:autoSpaceDE w:val="0"/>
        <w:autoSpaceDN w:val="0"/>
        <w:adjustRightInd w:val="0"/>
        <w:spacing w:after="0" w:line="360" w:lineRule="auto"/>
        <w:ind w:firstLine="709"/>
        <w:jc w:val="both"/>
        <w:rPr>
          <w:rFonts w:ascii="Arial CYR" w:hAnsi="Arial CYR" w:cs="Arial CYR"/>
          <w:color w:val="000000"/>
          <w:sz w:val="24"/>
          <w:szCs w:val="24"/>
          <w:highlight w:val="white"/>
        </w:rPr>
      </w:pPr>
      <w:r>
        <w:rPr>
          <w:rFonts w:ascii="Arial CYR" w:hAnsi="Arial CYR" w:cs="Arial CYR"/>
          <w:color w:val="000000"/>
          <w:sz w:val="24"/>
          <w:szCs w:val="24"/>
          <w:highlight w:val="white"/>
        </w:rPr>
        <w:t>социальная значимость предмета спора;</w:t>
      </w:r>
    </w:p>
    <w:p w:rsidR="00E35A31" w:rsidRDefault="00E35A31">
      <w:pPr>
        <w:widowControl w:val="0"/>
        <w:autoSpaceDE w:val="0"/>
        <w:autoSpaceDN w:val="0"/>
        <w:adjustRightInd w:val="0"/>
        <w:spacing w:after="0" w:line="360" w:lineRule="auto"/>
        <w:ind w:firstLine="709"/>
        <w:jc w:val="both"/>
        <w:rPr>
          <w:rFonts w:ascii="Arial CYR" w:hAnsi="Arial CYR" w:cs="Arial CYR"/>
          <w:color w:val="000000"/>
          <w:sz w:val="24"/>
          <w:szCs w:val="24"/>
          <w:highlight w:val="white"/>
        </w:rPr>
      </w:pPr>
      <w:r>
        <w:rPr>
          <w:rFonts w:ascii="Arial CYR" w:hAnsi="Arial CYR" w:cs="Arial CYR"/>
          <w:color w:val="000000"/>
          <w:sz w:val="24"/>
          <w:szCs w:val="24"/>
          <w:highlight w:val="white"/>
        </w:rPr>
        <w:t>количество участников;</w:t>
      </w:r>
    </w:p>
    <w:p w:rsidR="00E35A31" w:rsidRDefault="00E35A31">
      <w:pPr>
        <w:widowControl w:val="0"/>
        <w:autoSpaceDE w:val="0"/>
        <w:autoSpaceDN w:val="0"/>
        <w:adjustRightInd w:val="0"/>
        <w:spacing w:after="0" w:line="360" w:lineRule="auto"/>
        <w:ind w:firstLine="709"/>
        <w:jc w:val="both"/>
        <w:rPr>
          <w:rFonts w:ascii="Arial CYR" w:hAnsi="Arial CYR" w:cs="Arial CYR"/>
          <w:color w:val="000000"/>
          <w:sz w:val="24"/>
          <w:szCs w:val="24"/>
          <w:highlight w:val="white"/>
        </w:rPr>
      </w:pPr>
      <w:r>
        <w:rPr>
          <w:rFonts w:ascii="Arial CYR" w:hAnsi="Arial CYR" w:cs="Arial CYR"/>
          <w:color w:val="000000"/>
          <w:sz w:val="24"/>
          <w:szCs w:val="24"/>
          <w:highlight w:val="white"/>
        </w:rPr>
        <w:t>форма проведения спора.</w:t>
      </w:r>
    </w:p>
    <w:p w:rsidR="00E35A31" w:rsidRDefault="00E35A31">
      <w:pPr>
        <w:widowControl w:val="0"/>
        <w:autoSpaceDE w:val="0"/>
        <w:autoSpaceDN w:val="0"/>
        <w:adjustRightInd w:val="0"/>
        <w:spacing w:after="0" w:line="360" w:lineRule="auto"/>
        <w:ind w:firstLine="709"/>
        <w:jc w:val="both"/>
        <w:rPr>
          <w:rFonts w:ascii="Arial CYR" w:hAnsi="Arial CYR" w:cs="Arial CYR"/>
          <w:color w:val="000000"/>
          <w:sz w:val="24"/>
          <w:szCs w:val="24"/>
          <w:highlight w:val="white"/>
        </w:rPr>
      </w:pPr>
      <w:r>
        <w:rPr>
          <w:rFonts w:ascii="Arial CYR" w:hAnsi="Arial CYR" w:cs="Arial CYR"/>
          <w:color w:val="000000"/>
          <w:sz w:val="24"/>
          <w:szCs w:val="24"/>
          <w:highlight w:val="white"/>
        </w:rPr>
        <w:t>Не секрет, что люди, вступая в спор, преследуют различные цели, руководствуются разными мотивами. По</w:t>
      </w:r>
      <w:r>
        <w:rPr>
          <w:rFonts w:ascii="Arial CYR" w:hAnsi="Arial CYR" w:cs="Arial CYR"/>
          <w:b/>
          <w:bCs/>
          <w:color w:val="000000"/>
          <w:sz w:val="24"/>
          <w:szCs w:val="24"/>
          <w:highlight w:val="white"/>
        </w:rPr>
        <w:t xml:space="preserve"> </w:t>
      </w:r>
      <w:r>
        <w:rPr>
          <w:rFonts w:ascii="Arial CYR" w:hAnsi="Arial CYR" w:cs="Arial CYR"/>
          <w:color w:val="000000"/>
          <w:sz w:val="24"/>
          <w:szCs w:val="24"/>
          <w:highlight w:val="white"/>
        </w:rPr>
        <w:t>цели различают следующие виды спора:</w:t>
      </w:r>
    </w:p>
    <w:p w:rsidR="00E35A31" w:rsidRDefault="00E35A31">
      <w:pPr>
        <w:widowControl w:val="0"/>
        <w:autoSpaceDE w:val="0"/>
        <w:autoSpaceDN w:val="0"/>
        <w:adjustRightInd w:val="0"/>
        <w:spacing w:after="0" w:line="360" w:lineRule="auto"/>
        <w:ind w:firstLine="709"/>
        <w:jc w:val="both"/>
        <w:rPr>
          <w:rFonts w:ascii="Arial CYR" w:hAnsi="Arial CYR" w:cs="Arial CYR"/>
          <w:color w:val="000000"/>
          <w:sz w:val="24"/>
          <w:szCs w:val="24"/>
          <w:highlight w:val="white"/>
        </w:rPr>
      </w:pPr>
      <w:r>
        <w:rPr>
          <w:rFonts w:ascii="Arial CYR" w:hAnsi="Arial CYR" w:cs="Arial CYR"/>
          <w:color w:val="000000"/>
          <w:sz w:val="24"/>
          <w:szCs w:val="24"/>
          <w:highlight w:val="white"/>
        </w:rPr>
        <w:t>1. Спор для поиска истины, проверки какой-либо идеи, для ее обоснования.</w:t>
      </w:r>
    </w:p>
    <w:p w:rsidR="00E35A31" w:rsidRDefault="00E35A31">
      <w:pPr>
        <w:widowControl w:val="0"/>
        <w:autoSpaceDE w:val="0"/>
        <w:autoSpaceDN w:val="0"/>
        <w:adjustRightInd w:val="0"/>
        <w:spacing w:after="0" w:line="360" w:lineRule="auto"/>
        <w:ind w:firstLine="709"/>
        <w:jc w:val="both"/>
        <w:rPr>
          <w:rFonts w:ascii="Arial CYR" w:hAnsi="Arial CYR" w:cs="Arial CYR"/>
          <w:color w:val="000000"/>
          <w:sz w:val="24"/>
          <w:szCs w:val="24"/>
          <w:highlight w:val="white"/>
        </w:rPr>
      </w:pPr>
      <w:r>
        <w:rPr>
          <w:rFonts w:ascii="Arial CYR" w:hAnsi="Arial CYR" w:cs="Arial CYR"/>
          <w:color w:val="000000"/>
          <w:sz w:val="24"/>
          <w:szCs w:val="24"/>
          <w:highlight w:val="white"/>
        </w:rPr>
        <w:t>2. Спор для убеждения оппонента. При этом следует выделить два важных момента. Спорящий может убеждать противника в том, в чем сам глубоко убежден. Но он может вступать в спор и потому, что так "надо" по долгу службы, в силу каких-либо обстоятельств и т. п. Сам же спорящий вовсе не верит в истину того, что защищает, или в ложность того, на что нападает. Целью спора в данном случае является не исследование, а убеждение оппонента, победа над ним.</w:t>
      </w:r>
    </w:p>
    <w:p w:rsidR="00E35A31" w:rsidRDefault="00E35A31">
      <w:pPr>
        <w:widowControl w:val="0"/>
        <w:autoSpaceDE w:val="0"/>
        <w:autoSpaceDN w:val="0"/>
        <w:adjustRightInd w:val="0"/>
        <w:spacing w:after="0" w:line="360" w:lineRule="auto"/>
        <w:ind w:firstLine="709"/>
        <w:jc w:val="both"/>
        <w:rPr>
          <w:rFonts w:ascii="Arial CYR" w:hAnsi="Arial CYR" w:cs="Arial CYR"/>
          <w:color w:val="000000"/>
          <w:sz w:val="24"/>
          <w:szCs w:val="24"/>
          <w:highlight w:val="white"/>
        </w:rPr>
      </w:pPr>
      <w:r>
        <w:rPr>
          <w:rFonts w:ascii="Arial CYR" w:hAnsi="Arial CYR" w:cs="Arial CYR"/>
          <w:color w:val="000000"/>
          <w:sz w:val="24"/>
          <w:szCs w:val="24"/>
          <w:highlight w:val="white"/>
        </w:rPr>
        <w:t>3. Спор ради спора. Для спорщиков безразлично, о чем спорить, с кем спорить, зачем спорить. Главная цель -- блеснуть красноречием, доказать, что белое -- черное, а черное -- белое.</w:t>
      </w:r>
    </w:p>
    <w:p w:rsidR="00E35A31" w:rsidRDefault="00E35A31">
      <w:pPr>
        <w:widowControl w:val="0"/>
        <w:autoSpaceDE w:val="0"/>
        <w:autoSpaceDN w:val="0"/>
        <w:adjustRightInd w:val="0"/>
        <w:spacing w:after="0" w:line="360" w:lineRule="auto"/>
        <w:ind w:firstLine="709"/>
        <w:jc w:val="both"/>
        <w:rPr>
          <w:rFonts w:ascii="Arial CYR" w:hAnsi="Arial CYR" w:cs="Arial CYR"/>
          <w:color w:val="000000"/>
          <w:spacing w:val="-2"/>
          <w:sz w:val="24"/>
          <w:szCs w:val="24"/>
          <w:highlight w:val="white"/>
        </w:rPr>
      </w:pPr>
      <w:r>
        <w:rPr>
          <w:rFonts w:ascii="Arial CYR" w:hAnsi="Arial CYR" w:cs="Arial CYR"/>
          <w:color w:val="000000"/>
          <w:spacing w:val="-2"/>
          <w:sz w:val="24"/>
          <w:szCs w:val="24"/>
          <w:highlight w:val="white"/>
        </w:rPr>
        <w:lastRenderedPageBreak/>
        <w:t>На специфику спора влияет количество лиц, принимающих участие в обсуждении проблемных вопросов. По этому признаку можно выделить три вида спора:</w:t>
      </w:r>
    </w:p>
    <w:p w:rsidR="00E35A31" w:rsidRDefault="00E35A31">
      <w:pPr>
        <w:widowControl w:val="0"/>
        <w:autoSpaceDE w:val="0"/>
        <w:autoSpaceDN w:val="0"/>
        <w:adjustRightInd w:val="0"/>
        <w:spacing w:after="0" w:line="360" w:lineRule="auto"/>
        <w:ind w:firstLine="709"/>
        <w:jc w:val="both"/>
        <w:rPr>
          <w:rFonts w:ascii="Arial CYR" w:hAnsi="Arial CYR" w:cs="Arial CYR"/>
          <w:color w:val="000000"/>
          <w:spacing w:val="-2"/>
          <w:sz w:val="24"/>
          <w:szCs w:val="24"/>
          <w:highlight w:val="white"/>
        </w:rPr>
      </w:pPr>
      <w:r>
        <w:rPr>
          <w:rFonts w:ascii="Arial CYR" w:hAnsi="Arial CYR" w:cs="Arial CYR"/>
          <w:color w:val="000000"/>
          <w:spacing w:val="-2"/>
          <w:sz w:val="24"/>
          <w:szCs w:val="24"/>
          <w:highlight w:val="white"/>
        </w:rPr>
        <w:t>спор-монолог (человек спорит сам с собой);</w:t>
      </w:r>
    </w:p>
    <w:p w:rsidR="00E35A31" w:rsidRDefault="00E35A31">
      <w:pPr>
        <w:widowControl w:val="0"/>
        <w:autoSpaceDE w:val="0"/>
        <w:autoSpaceDN w:val="0"/>
        <w:adjustRightInd w:val="0"/>
        <w:spacing w:after="0" w:line="360" w:lineRule="auto"/>
        <w:ind w:firstLine="709"/>
        <w:jc w:val="both"/>
        <w:rPr>
          <w:rFonts w:ascii="Arial CYR" w:hAnsi="Arial CYR" w:cs="Arial CYR"/>
          <w:color w:val="000000"/>
          <w:spacing w:val="-2"/>
          <w:sz w:val="24"/>
          <w:szCs w:val="24"/>
          <w:highlight w:val="white"/>
        </w:rPr>
      </w:pPr>
      <w:r>
        <w:rPr>
          <w:rFonts w:ascii="Arial CYR" w:hAnsi="Arial CYR" w:cs="Arial CYR"/>
          <w:color w:val="000000"/>
          <w:spacing w:val="-2"/>
          <w:sz w:val="24"/>
          <w:szCs w:val="24"/>
          <w:highlight w:val="white"/>
        </w:rPr>
        <w:t>спор-диалог (полемизируют два лица);</w:t>
      </w:r>
    </w:p>
    <w:p w:rsidR="00E35A31" w:rsidRDefault="00E35A31">
      <w:pPr>
        <w:widowControl w:val="0"/>
        <w:autoSpaceDE w:val="0"/>
        <w:autoSpaceDN w:val="0"/>
        <w:adjustRightInd w:val="0"/>
        <w:spacing w:after="0" w:line="360" w:lineRule="auto"/>
        <w:ind w:firstLine="709"/>
        <w:jc w:val="both"/>
        <w:rPr>
          <w:rFonts w:ascii="Arial CYR" w:hAnsi="Arial CYR" w:cs="Arial CYR"/>
          <w:color w:val="000000"/>
          <w:spacing w:val="-2"/>
          <w:sz w:val="24"/>
          <w:szCs w:val="24"/>
          <w:highlight w:val="white"/>
        </w:rPr>
      </w:pPr>
      <w:r>
        <w:rPr>
          <w:rFonts w:ascii="Arial CYR" w:hAnsi="Arial CYR" w:cs="Arial CYR"/>
          <w:color w:val="000000"/>
          <w:spacing w:val="-2"/>
          <w:sz w:val="24"/>
          <w:szCs w:val="24"/>
          <w:highlight w:val="white"/>
        </w:rPr>
        <w:t>спор-полилог (ведется несколькими лицами).</w:t>
      </w:r>
    </w:p>
    <w:p w:rsidR="00E35A31" w:rsidRDefault="00E35A31">
      <w:pPr>
        <w:widowControl w:val="0"/>
        <w:autoSpaceDE w:val="0"/>
        <w:autoSpaceDN w:val="0"/>
        <w:adjustRightInd w:val="0"/>
        <w:spacing w:after="0" w:line="360" w:lineRule="auto"/>
        <w:ind w:firstLine="709"/>
        <w:jc w:val="both"/>
        <w:rPr>
          <w:rFonts w:ascii="Arial CYR" w:hAnsi="Arial CYR" w:cs="Arial CYR"/>
          <w:color w:val="000000"/>
          <w:spacing w:val="-2"/>
          <w:sz w:val="24"/>
          <w:szCs w:val="24"/>
          <w:highlight w:val="white"/>
        </w:rPr>
      </w:pPr>
      <w:r>
        <w:rPr>
          <w:rFonts w:ascii="Arial CYR" w:hAnsi="Arial CYR" w:cs="Arial CYR"/>
          <w:color w:val="000000"/>
          <w:spacing w:val="-2"/>
          <w:sz w:val="24"/>
          <w:szCs w:val="24"/>
          <w:highlight w:val="white"/>
        </w:rPr>
        <w:t>Споры могут происходить при слушателях и без слушателей. На процесс спора накладывает свой отпечаток и форма ведения борьбы мнений. Споры могут быть устными и письменными. Отличают также споры организованные и неорганизованные, стихийные.</w:t>
      </w:r>
    </w:p>
    <w:p w:rsidR="00E35A31" w:rsidRDefault="00E35A31">
      <w:pPr>
        <w:widowControl w:val="0"/>
        <w:autoSpaceDE w:val="0"/>
        <w:autoSpaceDN w:val="0"/>
        <w:adjustRightInd w:val="0"/>
        <w:spacing w:after="0" w:line="360" w:lineRule="auto"/>
        <w:ind w:firstLine="709"/>
        <w:jc w:val="both"/>
        <w:rPr>
          <w:rFonts w:ascii="Arial CYR" w:hAnsi="Arial CYR" w:cs="Arial CYR"/>
          <w:b/>
          <w:bCs/>
          <w:color w:val="000000"/>
          <w:spacing w:val="-2"/>
          <w:sz w:val="24"/>
          <w:szCs w:val="24"/>
          <w:highlight w:val="white"/>
        </w:rPr>
      </w:pPr>
      <w:r>
        <w:rPr>
          <w:rFonts w:ascii="Arial CYR" w:hAnsi="Arial CYR" w:cs="Arial CYR"/>
          <w:b/>
          <w:bCs/>
          <w:color w:val="000000"/>
          <w:spacing w:val="-2"/>
          <w:sz w:val="24"/>
          <w:szCs w:val="24"/>
          <w:highlight w:val="white"/>
        </w:rPr>
        <w:t>Способы и приемы ведения спора</w:t>
      </w:r>
    </w:p>
    <w:p w:rsidR="00E35A31" w:rsidRDefault="00E35A31">
      <w:pPr>
        <w:widowControl w:val="0"/>
        <w:autoSpaceDE w:val="0"/>
        <w:autoSpaceDN w:val="0"/>
        <w:adjustRightInd w:val="0"/>
        <w:spacing w:after="0" w:line="360" w:lineRule="auto"/>
        <w:ind w:firstLine="709"/>
        <w:jc w:val="both"/>
        <w:rPr>
          <w:rFonts w:ascii="Arial CYR" w:hAnsi="Arial CYR" w:cs="Arial CYR"/>
          <w:color w:val="000000"/>
          <w:spacing w:val="-2"/>
          <w:sz w:val="24"/>
          <w:szCs w:val="24"/>
          <w:highlight w:val="white"/>
        </w:rPr>
      </w:pPr>
      <w:r>
        <w:rPr>
          <w:rFonts w:ascii="Arial CYR" w:hAnsi="Arial CYR" w:cs="Arial CYR"/>
          <w:b/>
          <w:bCs/>
          <w:color w:val="000000"/>
          <w:spacing w:val="-2"/>
          <w:sz w:val="24"/>
          <w:szCs w:val="24"/>
          <w:highlight w:val="white"/>
        </w:rPr>
        <w:t xml:space="preserve">Апелляция к публике </w:t>
      </w:r>
      <w:r>
        <w:rPr>
          <w:rFonts w:ascii="Arial CYR" w:hAnsi="Arial CYR" w:cs="Arial CYR"/>
          <w:color w:val="000000"/>
          <w:spacing w:val="-2"/>
          <w:sz w:val="24"/>
          <w:szCs w:val="24"/>
          <w:highlight w:val="white"/>
        </w:rPr>
        <w:t>-- полемический прием, суть которого заключается в том, что вместо обоснования истинности или ложности рассматриваемого тезиса участник спора начинает воздействовать на чувства людей, что мешает им составить объективное, беспристрастное мнение о предмете обсуждения.</w:t>
      </w:r>
    </w:p>
    <w:p w:rsidR="00E35A31" w:rsidRDefault="00E35A31">
      <w:pPr>
        <w:widowControl w:val="0"/>
        <w:autoSpaceDE w:val="0"/>
        <w:autoSpaceDN w:val="0"/>
        <w:adjustRightInd w:val="0"/>
        <w:spacing w:after="0" w:line="360" w:lineRule="auto"/>
        <w:ind w:firstLine="709"/>
        <w:jc w:val="both"/>
        <w:rPr>
          <w:rFonts w:ascii="Arial CYR" w:hAnsi="Arial CYR" w:cs="Arial CYR"/>
          <w:color w:val="000000"/>
          <w:spacing w:val="-2"/>
          <w:sz w:val="24"/>
          <w:szCs w:val="24"/>
          <w:highlight w:val="white"/>
        </w:rPr>
      </w:pPr>
      <w:r>
        <w:rPr>
          <w:rFonts w:ascii="Arial CYR" w:hAnsi="Arial CYR" w:cs="Arial CYR"/>
          <w:b/>
          <w:bCs/>
          <w:color w:val="000000"/>
          <w:spacing w:val="-2"/>
          <w:sz w:val="24"/>
          <w:szCs w:val="24"/>
          <w:highlight w:val="white"/>
        </w:rPr>
        <w:t xml:space="preserve">Приведение аргументов </w:t>
      </w:r>
      <w:r>
        <w:rPr>
          <w:rFonts w:ascii="Arial CYR" w:hAnsi="Arial CYR" w:cs="Arial CYR"/>
          <w:color w:val="000000"/>
          <w:spacing w:val="-2"/>
          <w:sz w:val="24"/>
          <w:szCs w:val="24"/>
          <w:highlight w:val="white"/>
        </w:rPr>
        <w:t>-- озвучивание истинных суждений, доказывающих истинность или ложность высказанного положения.</w:t>
      </w:r>
    </w:p>
    <w:p w:rsidR="00E35A31" w:rsidRDefault="00E35A31">
      <w:pPr>
        <w:widowControl w:val="0"/>
        <w:autoSpaceDE w:val="0"/>
        <w:autoSpaceDN w:val="0"/>
        <w:adjustRightInd w:val="0"/>
        <w:spacing w:after="0" w:line="360" w:lineRule="auto"/>
        <w:ind w:firstLine="709"/>
        <w:jc w:val="both"/>
        <w:rPr>
          <w:rFonts w:ascii="Arial CYR" w:hAnsi="Arial CYR" w:cs="Arial CYR"/>
          <w:color w:val="000000"/>
          <w:spacing w:val="-2"/>
          <w:sz w:val="24"/>
          <w:szCs w:val="24"/>
          <w:highlight w:val="white"/>
        </w:rPr>
      </w:pPr>
      <w:r>
        <w:rPr>
          <w:rFonts w:ascii="Arial CYR" w:hAnsi="Arial CYR" w:cs="Arial CYR"/>
          <w:b/>
          <w:bCs/>
          <w:color w:val="000000"/>
          <w:spacing w:val="-2"/>
          <w:sz w:val="24"/>
          <w:szCs w:val="24"/>
          <w:highlight w:val="white"/>
        </w:rPr>
        <w:t>Атака вопросами</w:t>
      </w:r>
      <w:r>
        <w:rPr>
          <w:rFonts w:ascii="Arial CYR" w:hAnsi="Arial CYR" w:cs="Arial CYR"/>
          <w:color w:val="000000"/>
          <w:spacing w:val="-2"/>
          <w:sz w:val="24"/>
          <w:szCs w:val="24"/>
          <w:highlight w:val="white"/>
        </w:rPr>
        <w:t xml:space="preserve"> -- полемический прием, состоящий в том, что полемист каждый раз заканчивает свое высказывание вопросом оппоненту, таким образом влияя на содержание его последующего высказывания.</w:t>
      </w:r>
    </w:p>
    <w:p w:rsidR="00E35A31" w:rsidRDefault="00E35A31">
      <w:pPr>
        <w:widowControl w:val="0"/>
        <w:autoSpaceDE w:val="0"/>
        <w:autoSpaceDN w:val="0"/>
        <w:adjustRightInd w:val="0"/>
        <w:spacing w:after="0" w:line="360" w:lineRule="auto"/>
        <w:ind w:firstLine="709"/>
        <w:jc w:val="both"/>
        <w:rPr>
          <w:rFonts w:ascii="Arial CYR" w:hAnsi="Arial CYR" w:cs="Arial CYR"/>
          <w:color w:val="000000"/>
          <w:spacing w:val="-2"/>
          <w:sz w:val="24"/>
          <w:szCs w:val="24"/>
          <w:highlight w:val="white"/>
        </w:rPr>
      </w:pPr>
      <w:r>
        <w:rPr>
          <w:rFonts w:ascii="Arial CYR" w:hAnsi="Arial CYR" w:cs="Arial CYR"/>
          <w:b/>
          <w:bCs/>
          <w:color w:val="000000"/>
          <w:spacing w:val="-2"/>
          <w:sz w:val="24"/>
          <w:szCs w:val="24"/>
          <w:highlight w:val="white"/>
        </w:rPr>
        <w:t xml:space="preserve">Бумеранг </w:t>
      </w:r>
      <w:r>
        <w:rPr>
          <w:rFonts w:ascii="Arial CYR" w:hAnsi="Arial CYR" w:cs="Arial CYR"/>
          <w:color w:val="000000"/>
          <w:spacing w:val="-2"/>
          <w:sz w:val="24"/>
          <w:szCs w:val="24"/>
          <w:highlight w:val="white"/>
        </w:rPr>
        <w:t>-- полемический прием, состоящий в том, что какое-либо непродуманное или недружелюбное высказывание, направленное против оппонента, обращается против автора данного высказывания.</w:t>
      </w:r>
    </w:p>
    <w:p w:rsidR="00E35A31" w:rsidRDefault="00E35A31">
      <w:pPr>
        <w:widowControl w:val="0"/>
        <w:autoSpaceDE w:val="0"/>
        <w:autoSpaceDN w:val="0"/>
        <w:adjustRightInd w:val="0"/>
        <w:spacing w:after="0" w:line="360" w:lineRule="auto"/>
        <w:ind w:firstLine="709"/>
        <w:jc w:val="both"/>
        <w:rPr>
          <w:rFonts w:ascii="Arial CYR" w:hAnsi="Arial CYR" w:cs="Arial CYR"/>
          <w:color w:val="000000"/>
          <w:spacing w:val="-2"/>
          <w:sz w:val="24"/>
          <w:szCs w:val="24"/>
          <w:highlight w:val="white"/>
        </w:rPr>
      </w:pPr>
      <w:r>
        <w:rPr>
          <w:rFonts w:ascii="Arial CYR" w:hAnsi="Arial CYR" w:cs="Arial CYR"/>
          <w:b/>
          <w:bCs/>
          <w:color w:val="000000"/>
          <w:spacing w:val="-2"/>
          <w:sz w:val="24"/>
          <w:szCs w:val="24"/>
          <w:highlight w:val="white"/>
        </w:rPr>
        <w:t>Доказательство</w:t>
      </w:r>
      <w:r>
        <w:rPr>
          <w:rFonts w:ascii="Arial CYR" w:hAnsi="Arial CYR" w:cs="Arial CYR"/>
          <w:color w:val="000000"/>
          <w:spacing w:val="-2"/>
          <w:sz w:val="24"/>
          <w:szCs w:val="24"/>
          <w:highlight w:val="white"/>
        </w:rPr>
        <w:t xml:space="preserve"> -- совокупность логических приемов обоснования истинности какого-либо суждения с помощью других положений, истинность которых уже установлена.</w:t>
      </w:r>
    </w:p>
    <w:p w:rsidR="00E35A31" w:rsidRDefault="00E35A31">
      <w:pPr>
        <w:widowControl w:val="0"/>
        <w:autoSpaceDE w:val="0"/>
        <w:autoSpaceDN w:val="0"/>
        <w:adjustRightInd w:val="0"/>
        <w:spacing w:after="0" w:line="360" w:lineRule="auto"/>
        <w:ind w:firstLine="709"/>
        <w:jc w:val="both"/>
        <w:rPr>
          <w:rFonts w:ascii="Arial CYR" w:hAnsi="Arial CYR" w:cs="Arial CYR"/>
          <w:color w:val="000000"/>
          <w:spacing w:val="-2"/>
          <w:sz w:val="24"/>
          <w:szCs w:val="24"/>
          <w:highlight w:val="white"/>
        </w:rPr>
      </w:pPr>
      <w:r>
        <w:rPr>
          <w:rFonts w:ascii="Arial CYR" w:hAnsi="Arial CYR" w:cs="Arial CYR"/>
          <w:b/>
          <w:bCs/>
          <w:color w:val="000000"/>
          <w:spacing w:val="-2"/>
          <w:sz w:val="24"/>
          <w:szCs w:val="24"/>
          <w:highlight w:val="white"/>
        </w:rPr>
        <w:t xml:space="preserve">Ирония </w:t>
      </w:r>
      <w:r>
        <w:rPr>
          <w:rFonts w:ascii="Arial CYR" w:hAnsi="Arial CYR" w:cs="Arial CYR"/>
          <w:color w:val="000000"/>
          <w:spacing w:val="-2"/>
          <w:sz w:val="24"/>
          <w:szCs w:val="24"/>
          <w:highlight w:val="white"/>
        </w:rPr>
        <w:t>-- тонкая насмешка, выраженная в скрытой форме.</w:t>
      </w:r>
    </w:p>
    <w:p w:rsidR="00E35A31" w:rsidRDefault="00E35A31">
      <w:pPr>
        <w:widowControl w:val="0"/>
        <w:autoSpaceDE w:val="0"/>
        <w:autoSpaceDN w:val="0"/>
        <w:adjustRightInd w:val="0"/>
        <w:spacing w:after="0" w:line="360" w:lineRule="auto"/>
        <w:ind w:firstLine="709"/>
        <w:jc w:val="both"/>
        <w:rPr>
          <w:rFonts w:ascii="Arial CYR" w:hAnsi="Arial CYR" w:cs="Arial CYR"/>
          <w:color w:val="000000"/>
          <w:spacing w:val="-2"/>
          <w:sz w:val="24"/>
          <w:szCs w:val="24"/>
          <w:highlight w:val="white"/>
        </w:rPr>
      </w:pPr>
      <w:r>
        <w:rPr>
          <w:rFonts w:ascii="Arial CYR" w:hAnsi="Arial CYR" w:cs="Arial CYR"/>
          <w:b/>
          <w:bCs/>
          <w:color w:val="000000"/>
          <w:spacing w:val="-2"/>
          <w:sz w:val="24"/>
          <w:szCs w:val="24"/>
          <w:highlight w:val="white"/>
        </w:rPr>
        <w:t>Сарказм</w:t>
      </w:r>
      <w:r>
        <w:rPr>
          <w:rFonts w:ascii="Arial CYR" w:hAnsi="Arial CYR" w:cs="Arial CYR"/>
          <w:color w:val="000000"/>
          <w:spacing w:val="-2"/>
          <w:sz w:val="24"/>
          <w:szCs w:val="24"/>
          <w:highlight w:val="white"/>
        </w:rPr>
        <w:t xml:space="preserve"> -- язвительная насмешка, злая ирония.</w:t>
      </w:r>
    </w:p>
    <w:p w:rsidR="00E35A31" w:rsidRDefault="00E35A31">
      <w:pPr>
        <w:widowControl w:val="0"/>
        <w:autoSpaceDE w:val="0"/>
        <w:autoSpaceDN w:val="0"/>
        <w:adjustRightInd w:val="0"/>
        <w:spacing w:after="0" w:line="360" w:lineRule="auto"/>
        <w:ind w:firstLine="709"/>
        <w:jc w:val="both"/>
        <w:rPr>
          <w:rFonts w:ascii="Arial CYR" w:hAnsi="Arial CYR" w:cs="Arial CYR"/>
          <w:color w:val="000000"/>
          <w:spacing w:val="-2"/>
          <w:sz w:val="24"/>
          <w:szCs w:val="24"/>
          <w:highlight w:val="white"/>
        </w:rPr>
      </w:pPr>
      <w:r>
        <w:rPr>
          <w:rFonts w:ascii="Arial CYR" w:hAnsi="Arial CYR" w:cs="Arial CYR"/>
          <w:b/>
          <w:bCs/>
          <w:color w:val="000000"/>
          <w:spacing w:val="-2"/>
          <w:sz w:val="24"/>
          <w:szCs w:val="24"/>
          <w:highlight w:val="white"/>
        </w:rPr>
        <w:t xml:space="preserve">Сведение к абсурду </w:t>
      </w:r>
      <w:r>
        <w:rPr>
          <w:rFonts w:ascii="Arial CYR" w:hAnsi="Arial CYR" w:cs="Arial CYR"/>
          <w:color w:val="000000"/>
          <w:spacing w:val="-2"/>
          <w:sz w:val="24"/>
          <w:szCs w:val="24"/>
          <w:highlight w:val="white"/>
        </w:rPr>
        <w:t>-- полемический прием, суть которого состоит в том, чтобы показать ложность тезиса, так как следствия, вытекающие из него, противоречат действительности.</w:t>
      </w:r>
    </w:p>
    <w:p w:rsidR="00E35A31" w:rsidRDefault="00E35A31">
      <w:pPr>
        <w:widowControl w:val="0"/>
        <w:autoSpaceDE w:val="0"/>
        <w:autoSpaceDN w:val="0"/>
        <w:adjustRightInd w:val="0"/>
        <w:spacing w:after="0" w:line="360" w:lineRule="auto"/>
        <w:ind w:firstLine="709"/>
        <w:jc w:val="both"/>
        <w:rPr>
          <w:rFonts w:ascii="Arial CYR" w:hAnsi="Arial CYR" w:cs="Arial CYR"/>
          <w:color w:val="000000"/>
          <w:spacing w:val="-2"/>
          <w:sz w:val="24"/>
          <w:szCs w:val="24"/>
          <w:highlight w:val="white"/>
        </w:rPr>
      </w:pPr>
      <w:r>
        <w:rPr>
          <w:rFonts w:ascii="Arial CYR" w:hAnsi="Arial CYR" w:cs="Arial CYR"/>
          <w:b/>
          <w:bCs/>
          <w:color w:val="000000"/>
          <w:spacing w:val="-2"/>
          <w:sz w:val="24"/>
          <w:szCs w:val="24"/>
          <w:highlight w:val="white"/>
        </w:rPr>
        <w:t>Софизм</w:t>
      </w:r>
      <w:r>
        <w:rPr>
          <w:rFonts w:ascii="Arial CYR" w:hAnsi="Arial CYR" w:cs="Arial CYR"/>
          <w:color w:val="000000"/>
          <w:spacing w:val="-2"/>
          <w:sz w:val="24"/>
          <w:szCs w:val="24"/>
          <w:highlight w:val="white"/>
        </w:rPr>
        <w:t xml:space="preserve"> -- логическая уловка, умышленно ошибочное рассуждение, которое </w:t>
      </w:r>
      <w:r>
        <w:rPr>
          <w:rFonts w:ascii="Arial CYR" w:hAnsi="Arial CYR" w:cs="Arial CYR"/>
          <w:color w:val="000000"/>
          <w:spacing w:val="-2"/>
          <w:sz w:val="24"/>
          <w:szCs w:val="24"/>
          <w:highlight w:val="white"/>
        </w:rPr>
        <w:lastRenderedPageBreak/>
        <w:t>выдается за истинное.</w:t>
      </w:r>
    </w:p>
    <w:p w:rsidR="00E35A31" w:rsidRDefault="00E35A31">
      <w:pPr>
        <w:widowControl w:val="0"/>
        <w:autoSpaceDE w:val="0"/>
        <w:autoSpaceDN w:val="0"/>
        <w:adjustRightInd w:val="0"/>
        <w:spacing w:after="0" w:line="360" w:lineRule="auto"/>
        <w:ind w:firstLine="709"/>
        <w:jc w:val="both"/>
        <w:rPr>
          <w:rFonts w:ascii="Arial CYR" w:hAnsi="Arial CYR" w:cs="Arial CYR"/>
          <w:color w:val="000000"/>
          <w:spacing w:val="-2"/>
          <w:sz w:val="24"/>
          <w:szCs w:val="24"/>
          <w:highlight w:val="white"/>
        </w:rPr>
      </w:pPr>
      <w:r>
        <w:rPr>
          <w:rFonts w:ascii="Arial CYR" w:hAnsi="Arial CYR" w:cs="Arial CYR"/>
          <w:b/>
          <w:bCs/>
          <w:color w:val="000000"/>
          <w:spacing w:val="-2"/>
          <w:sz w:val="24"/>
          <w:szCs w:val="24"/>
          <w:highlight w:val="white"/>
        </w:rPr>
        <w:t>Уловка</w:t>
      </w:r>
      <w:r>
        <w:rPr>
          <w:rFonts w:ascii="Arial CYR" w:hAnsi="Arial CYR" w:cs="Arial CYR"/>
          <w:color w:val="000000"/>
          <w:spacing w:val="-2"/>
          <w:sz w:val="24"/>
          <w:szCs w:val="24"/>
          <w:highlight w:val="white"/>
        </w:rPr>
        <w:t xml:space="preserve"> -- хитрость, ухищрение; ловкий прием, с помощью которого один из спорящих хочет облегчить спор для себя и затруднить для противника.</w:t>
      </w:r>
    </w:p>
    <w:p w:rsidR="00E35A31" w:rsidRDefault="00E35A31">
      <w:pPr>
        <w:widowControl w:val="0"/>
        <w:autoSpaceDE w:val="0"/>
        <w:autoSpaceDN w:val="0"/>
        <w:adjustRightInd w:val="0"/>
        <w:spacing w:after="0" w:line="360" w:lineRule="auto"/>
        <w:ind w:firstLine="709"/>
        <w:jc w:val="both"/>
        <w:rPr>
          <w:rFonts w:ascii="Arial CYR" w:hAnsi="Arial CYR" w:cs="Arial CYR"/>
          <w:color w:val="000000"/>
          <w:spacing w:val="-2"/>
          <w:sz w:val="24"/>
          <w:szCs w:val="24"/>
          <w:highlight w:val="white"/>
        </w:rPr>
      </w:pPr>
      <w:r>
        <w:rPr>
          <w:rFonts w:ascii="Arial CYR" w:hAnsi="Arial CYR" w:cs="Arial CYR"/>
          <w:b/>
          <w:bCs/>
          <w:color w:val="000000"/>
          <w:spacing w:val="-2"/>
          <w:sz w:val="24"/>
          <w:szCs w:val="24"/>
          <w:highlight w:val="white"/>
        </w:rPr>
        <w:t>Эристика</w:t>
      </w:r>
      <w:r>
        <w:rPr>
          <w:rFonts w:ascii="Arial CYR" w:hAnsi="Arial CYR" w:cs="Arial CYR"/>
          <w:color w:val="000000"/>
          <w:spacing w:val="-2"/>
          <w:sz w:val="24"/>
          <w:szCs w:val="24"/>
          <w:highlight w:val="white"/>
        </w:rPr>
        <w:t xml:space="preserve"> -- искусство спорить, пользуясь при этом всеми приемами, рассчитанными только на то, чтобы победить противника.</w:t>
      </w:r>
    </w:p>
    <w:p w:rsidR="00E35A31" w:rsidRDefault="00E35A31">
      <w:pPr>
        <w:widowControl w:val="0"/>
        <w:autoSpaceDE w:val="0"/>
        <w:autoSpaceDN w:val="0"/>
        <w:adjustRightInd w:val="0"/>
        <w:spacing w:after="0" w:line="360" w:lineRule="auto"/>
        <w:ind w:firstLine="709"/>
        <w:jc w:val="both"/>
        <w:rPr>
          <w:rFonts w:ascii="Arial CYR" w:hAnsi="Arial CYR" w:cs="Arial CYR"/>
          <w:color w:val="000000"/>
          <w:spacing w:val="-2"/>
          <w:sz w:val="24"/>
          <w:szCs w:val="24"/>
          <w:highlight w:val="white"/>
        </w:rPr>
      </w:pPr>
      <w:r>
        <w:rPr>
          <w:rFonts w:ascii="Arial CYR" w:hAnsi="Arial CYR" w:cs="Arial CYR"/>
          <w:color w:val="000000"/>
          <w:spacing w:val="-2"/>
          <w:sz w:val="24"/>
          <w:szCs w:val="24"/>
          <w:highlight w:val="white"/>
        </w:rPr>
        <w:t>ЗАНЯТИЕ ВТОРОЕ</w:t>
      </w:r>
    </w:p>
    <w:p w:rsidR="00E35A31" w:rsidRDefault="00E35A31">
      <w:pPr>
        <w:widowControl w:val="0"/>
        <w:autoSpaceDE w:val="0"/>
        <w:autoSpaceDN w:val="0"/>
        <w:adjustRightInd w:val="0"/>
        <w:spacing w:after="0" w:line="360" w:lineRule="auto"/>
        <w:ind w:firstLine="709"/>
        <w:jc w:val="both"/>
        <w:rPr>
          <w:rFonts w:ascii="Arial CYR" w:hAnsi="Arial CYR" w:cs="Arial CYR"/>
          <w:color w:val="000000"/>
          <w:spacing w:val="-2"/>
          <w:sz w:val="24"/>
          <w:szCs w:val="24"/>
          <w:highlight w:val="white"/>
        </w:rPr>
      </w:pPr>
      <w:r>
        <w:rPr>
          <w:rFonts w:ascii="Arial CYR" w:hAnsi="Arial CYR" w:cs="Arial CYR"/>
          <w:color w:val="000000"/>
          <w:spacing w:val="-2"/>
          <w:sz w:val="24"/>
          <w:szCs w:val="24"/>
          <w:highlight w:val="white"/>
        </w:rPr>
        <w:t>Основано на проведении дискуссии. В качестве спорного вопроса выбирается высказывание Аристотеля "Быть хорошим и быть счастливым -- две стороны одного стремления". Чтобы участники дискуссии не повторяли одно и то же суждение и не использовали одни и те же доводы, класс делится на две команды. Первая будет приводить доводы за достоверность данного высказывания, другая -- против. Представители команд отстаивают свою точку зрения с помощью различных полемических приемов, рассмотренных выше.</w:t>
      </w:r>
    </w:p>
    <w:p w:rsidR="00E35A31" w:rsidRDefault="00E35A31">
      <w:pPr>
        <w:widowControl w:val="0"/>
        <w:autoSpaceDE w:val="0"/>
        <w:autoSpaceDN w:val="0"/>
        <w:adjustRightInd w:val="0"/>
        <w:spacing w:after="0" w:line="360" w:lineRule="auto"/>
        <w:ind w:firstLine="709"/>
        <w:jc w:val="both"/>
        <w:rPr>
          <w:rFonts w:ascii="Arial CYR" w:hAnsi="Arial CYR" w:cs="Arial CYR"/>
          <w:color w:val="000000"/>
          <w:spacing w:val="-2"/>
          <w:sz w:val="24"/>
          <w:szCs w:val="24"/>
          <w:highlight w:val="white"/>
        </w:rPr>
      </w:pPr>
      <w:r>
        <w:rPr>
          <w:rFonts w:ascii="Arial CYR" w:hAnsi="Arial CYR" w:cs="Arial CYR"/>
          <w:color w:val="000000"/>
          <w:spacing w:val="-2"/>
          <w:sz w:val="24"/>
          <w:szCs w:val="24"/>
          <w:highlight w:val="white"/>
        </w:rPr>
        <w:t>Библиотекарь обращается к ребятам со вступительным словом:</w:t>
      </w:r>
    </w:p>
    <w:p w:rsidR="00E35A31" w:rsidRDefault="00E35A31">
      <w:pPr>
        <w:widowControl w:val="0"/>
        <w:autoSpaceDE w:val="0"/>
        <w:autoSpaceDN w:val="0"/>
        <w:adjustRightInd w:val="0"/>
        <w:spacing w:after="0" w:line="360" w:lineRule="auto"/>
        <w:ind w:firstLine="709"/>
        <w:jc w:val="both"/>
        <w:rPr>
          <w:rFonts w:ascii="Arial CYR" w:hAnsi="Arial CYR" w:cs="Arial CYR"/>
          <w:color w:val="000000"/>
          <w:spacing w:val="-2"/>
          <w:sz w:val="24"/>
          <w:szCs w:val="24"/>
          <w:highlight w:val="white"/>
        </w:rPr>
      </w:pPr>
      <w:r>
        <w:rPr>
          <w:rFonts w:ascii="Arial CYR" w:hAnsi="Arial CYR" w:cs="Arial CYR"/>
          <w:color w:val="000000"/>
          <w:spacing w:val="-2"/>
          <w:sz w:val="24"/>
          <w:szCs w:val="24"/>
          <w:highlight w:val="white"/>
        </w:rPr>
        <w:t>-- Сегодня состоится заключительное, практическое занятие по культуре ведения спора, которое называется "Умейте спорить с достоинством". Эти замечательные слова принадлежат академику Дмитрию Сергеевичу Лихачеву. Он также разработал правила ведения спора. Познакомиться с ними вы сможете с помощью памяток, которые лежат на ваших столах.</w:t>
      </w:r>
    </w:p>
    <w:p w:rsidR="00E35A31" w:rsidRDefault="00E35A31">
      <w:pPr>
        <w:widowControl w:val="0"/>
        <w:autoSpaceDE w:val="0"/>
        <w:autoSpaceDN w:val="0"/>
        <w:adjustRightInd w:val="0"/>
        <w:spacing w:after="0" w:line="360" w:lineRule="auto"/>
        <w:ind w:firstLine="709"/>
        <w:jc w:val="both"/>
        <w:rPr>
          <w:rFonts w:ascii="Arial CYR" w:hAnsi="Arial CYR" w:cs="Arial CYR"/>
          <w:color w:val="000000"/>
          <w:spacing w:val="-2"/>
          <w:sz w:val="24"/>
          <w:szCs w:val="24"/>
          <w:highlight w:val="white"/>
        </w:rPr>
      </w:pPr>
      <w:r>
        <w:rPr>
          <w:rFonts w:ascii="Arial CYR" w:hAnsi="Arial CYR" w:cs="Arial CYR"/>
          <w:color w:val="000000"/>
          <w:spacing w:val="-2"/>
          <w:sz w:val="24"/>
          <w:szCs w:val="24"/>
          <w:highlight w:val="white"/>
        </w:rPr>
        <w:t xml:space="preserve">Участники каждой команды садятся за свой стол, зачитывают правила в каждом блоке и обсуждают их </w:t>
      </w:r>
      <w:r>
        <w:rPr>
          <w:rFonts w:ascii="Arial CYR" w:hAnsi="Arial CYR" w:cs="Arial CYR"/>
          <w:i/>
          <w:iCs/>
          <w:color w:val="000000"/>
          <w:spacing w:val="-2"/>
          <w:sz w:val="24"/>
          <w:szCs w:val="24"/>
          <w:highlight w:val="white"/>
        </w:rPr>
        <w:t>(см. приложение)</w:t>
      </w:r>
      <w:r>
        <w:rPr>
          <w:rFonts w:ascii="Arial CYR" w:hAnsi="Arial CYR" w:cs="Arial CYR"/>
          <w:color w:val="000000"/>
          <w:spacing w:val="-2"/>
          <w:sz w:val="24"/>
          <w:szCs w:val="24"/>
          <w:highlight w:val="white"/>
        </w:rPr>
        <w:t>. Далее команды начинают обсуждать проблему, подбирая аргументацию и разрабатывая тактику защиты своего мнения. После подготовки к трибуне поочередно выходят представители от каждой команды, и таким образом ведется полемика. Ход ее оценивает судья. Он же и примет окончательное решение: кто был более убедительным.</w:t>
      </w:r>
    </w:p>
    <w:p w:rsidR="00E35A31" w:rsidRDefault="00E35A31">
      <w:pPr>
        <w:widowControl w:val="0"/>
        <w:autoSpaceDE w:val="0"/>
        <w:autoSpaceDN w:val="0"/>
        <w:adjustRightInd w:val="0"/>
        <w:spacing w:after="0" w:line="360" w:lineRule="auto"/>
        <w:ind w:firstLine="709"/>
        <w:jc w:val="both"/>
        <w:rPr>
          <w:rFonts w:ascii="Arial CYR" w:hAnsi="Arial CYR" w:cs="Arial CYR"/>
          <w:color w:val="000000"/>
          <w:spacing w:val="-2"/>
          <w:sz w:val="24"/>
          <w:szCs w:val="24"/>
          <w:highlight w:val="white"/>
        </w:rPr>
      </w:pPr>
      <w:r>
        <w:rPr>
          <w:rFonts w:ascii="Arial CYR" w:hAnsi="Arial CYR" w:cs="Arial CYR"/>
          <w:color w:val="000000"/>
          <w:spacing w:val="-2"/>
          <w:sz w:val="24"/>
          <w:szCs w:val="24"/>
          <w:highlight w:val="white"/>
        </w:rPr>
        <w:t>В качестве примера приведем высказывания, предложенные ребятами из Х класса.</w:t>
      </w:r>
    </w:p>
    <w:p w:rsidR="00E35A31" w:rsidRDefault="00E35A31">
      <w:pPr>
        <w:widowControl w:val="0"/>
        <w:autoSpaceDE w:val="0"/>
        <w:autoSpaceDN w:val="0"/>
        <w:adjustRightInd w:val="0"/>
        <w:spacing w:after="0" w:line="360" w:lineRule="auto"/>
        <w:ind w:firstLine="709"/>
        <w:jc w:val="both"/>
        <w:rPr>
          <w:rFonts w:ascii="Arial CYR" w:hAnsi="Arial CYR" w:cs="Arial CYR"/>
          <w:color w:val="000000"/>
          <w:spacing w:val="-2"/>
          <w:sz w:val="24"/>
          <w:szCs w:val="24"/>
          <w:highlight w:val="white"/>
        </w:rPr>
      </w:pPr>
    </w:p>
    <w:tbl>
      <w:tblPr>
        <w:tblW w:w="0" w:type="auto"/>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4785"/>
        <w:gridCol w:w="4786"/>
      </w:tblGrid>
      <w:tr w:rsidR="00E35A31">
        <w:tblPrEx>
          <w:tblCellMar>
            <w:top w:w="0" w:type="dxa"/>
            <w:bottom w:w="0" w:type="dxa"/>
          </w:tblCellMar>
        </w:tblPrEx>
        <w:tc>
          <w:tcPr>
            <w:tcW w:w="4785" w:type="dxa"/>
            <w:tcBorders>
              <w:top w:val="single" w:sz="6" w:space="0" w:color="auto"/>
              <w:left w:val="single" w:sz="6" w:space="0" w:color="auto"/>
              <w:bottom w:val="single" w:sz="6" w:space="0" w:color="auto"/>
              <w:right w:val="single" w:sz="6" w:space="0" w:color="auto"/>
            </w:tcBorders>
          </w:tcPr>
          <w:p w:rsidR="00E35A31" w:rsidRDefault="00E35A31" w:rsidP="00E35A31">
            <w:pPr>
              <w:widowControl w:val="0"/>
              <w:autoSpaceDE w:val="0"/>
              <w:autoSpaceDN w:val="0"/>
              <w:adjustRightInd w:val="0"/>
              <w:spacing w:after="0"/>
              <w:ind w:firstLine="284"/>
              <w:rPr>
                <w:rFonts w:ascii="Arial CYR" w:hAnsi="Arial CYR" w:cs="Arial CYR"/>
                <w:b/>
                <w:bCs/>
                <w:color w:val="000000"/>
                <w:spacing w:val="-2"/>
                <w:sz w:val="24"/>
                <w:szCs w:val="24"/>
                <w:highlight w:val="white"/>
              </w:rPr>
            </w:pPr>
            <w:r>
              <w:rPr>
                <w:rFonts w:ascii="Arial CYR" w:hAnsi="Arial CYR" w:cs="Arial CYR"/>
                <w:b/>
                <w:bCs/>
                <w:color w:val="000000"/>
                <w:spacing w:val="-2"/>
                <w:sz w:val="24"/>
                <w:szCs w:val="24"/>
                <w:highlight w:val="white"/>
              </w:rPr>
              <w:t>За</w:t>
            </w:r>
          </w:p>
        </w:tc>
        <w:tc>
          <w:tcPr>
            <w:tcW w:w="4786" w:type="dxa"/>
            <w:tcBorders>
              <w:top w:val="single" w:sz="6" w:space="0" w:color="auto"/>
              <w:left w:val="single" w:sz="6" w:space="0" w:color="auto"/>
              <w:bottom w:val="single" w:sz="6" w:space="0" w:color="auto"/>
              <w:right w:val="single" w:sz="6" w:space="0" w:color="auto"/>
            </w:tcBorders>
          </w:tcPr>
          <w:p w:rsidR="00E35A31" w:rsidRDefault="00E35A31" w:rsidP="00E35A31">
            <w:pPr>
              <w:widowControl w:val="0"/>
              <w:autoSpaceDE w:val="0"/>
              <w:autoSpaceDN w:val="0"/>
              <w:adjustRightInd w:val="0"/>
              <w:spacing w:after="0"/>
              <w:ind w:firstLine="284"/>
              <w:rPr>
                <w:rFonts w:ascii="Arial CYR" w:hAnsi="Arial CYR" w:cs="Arial CYR"/>
                <w:b/>
                <w:bCs/>
                <w:color w:val="000000"/>
                <w:spacing w:val="-2"/>
                <w:sz w:val="24"/>
                <w:szCs w:val="24"/>
                <w:highlight w:val="white"/>
              </w:rPr>
            </w:pPr>
            <w:r>
              <w:rPr>
                <w:rFonts w:ascii="Arial CYR" w:hAnsi="Arial CYR" w:cs="Arial CYR"/>
                <w:b/>
                <w:bCs/>
                <w:color w:val="000000"/>
                <w:spacing w:val="-2"/>
                <w:sz w:val="24"/>
                <w:szCs w:val="24"/>
                <w:highlight w:val="white"/>
              </w:rPr>
              <w:t>Против</w:t>
            </w:r>
          </w:p>
        </w:tc>
      </w:tr>
      <w:tr w:rsidR="00E35A31">
        <w:tblPrEx>
          <w:tblCellMar>
            <w:top w:w="0" w:type="dxa"/>
            <w:bottom w:w="0" w:type="dxa"/>
          </w:tblCellMar>
        </w:tblPrEx>
        <w:tc>
          <w:tcPr>
            <w:tcW w:w="4785" w:type="dxa"/>
            <w:tcBorders>
              <w:top w:val="single" w:sz="6" w:space="0" w:color="auto"/>
              <w:left w:val="single" w:sz="6" w:space="0" w:color="auto"/>
              <w:bottom w:val="single" w:sz="6" w:space="0" w:color="auto"/>
              <w:right w:val="single" w:sz="6" w:space="0" w:color="auto"/>
            </w:tcBorders>
          </w:tcPr>
          <w:p w:rsidR="00E35A31" w:rsidRDefault="00E35A31" w:rsidP="00E35A31">
            <w:pPr>
              <w:widowControl w:val="0"/>
              <w:autoSpaceDE w:val="0"/>
              <w:autoSpaceDN w:val="0"/>
              <w:adjustRightInd w:val="0"/>
              <w:spacing w:after="0"/>
              <w:ind w:firstLine="284"/>
              <w:rPr>
                <w:rFonts w:ascii="Arial CYR" w:hAnsi="Arial CYR" w:cs="Arial CYR"/>
                <w:color w:val="000000"/>
                <w:spacing w:val="-2"/>
                <w:sz w:val="24"/>
                <w:szCs w:val="24"/>
                <w:highlight w:val="white"/>
              </w:rPr>
            </w:pPr>
            <w:r>
              <w:rPr>
                <w:rFonts w:ascii="Arial CYR" w:hAnsi="Arial CYR" w:cs="Arial CYR"/>
                <w:color w:val="000000"/>
                <w:spacing w:val="-2"/>
                <w:sz w:val="24"/>
                <w:szCs w:val="24"/>
                <w:highlight w:val="white"/>
              </w:rPr>
              <w:t xml:space="preserve">1. В моем понимании быть хорошим -- значит быть добрым. Добро -- это и любовь, и мудрость души, и талант, и вера, и надежда, и красота. А это все, </w:t>
            </w:r>
            <w:r>
              <w:rPr>
                <w:rFonts w:ascii="Arial CYR" w:hAnsi="Arial CYR" w:cs="Arial CYR"/>
                <w:color w:val="000000"/>
                <w:spacing w:val="-2"/>
                <w:sz w:val="24"/>
                <w:szCs w:val="24"/>
                <w:highlight w:val="white"/>
              </w:rPr>
              <w:lastRenderedPageBreak/>
              <w:t>что придает смысл человеческому существованию</w:t>
            </w:r>
          </w:p>
        </w:tc>
        <w:tc>
          <w:tcPr>
            <w:tcW w:w="4786" w:type="dxa"/>
            <w:tcBorders>
              <w:top w:val="single" w:sz="6" w:space="0" w:color="auto"/>
              <w:left w:val="single" w:sz="6" w:space="0" w:color="auto"/>
              <w:bottom w:val="single" w:sz="6" w:space="0" w:color="auto"/>
              <w:right w:val="single" w:sz="6" w:space="0" w:color="auto"/>
            </w:tcBorders>
          </w:tcPr>
          <w:p w:rsidR="00E35A31" w:rsidRDefault="00E35A31" w:rsidP="00E35A31">
            <w:pPr>
              <w:widowControl w:val="0"/>
              <w:autoSpaceDE w:val="0"/>
              <w:autoSpaceDN w:val="0"/>
              <w:adjustRightInd w:val="0"/>
              <w:spacing w:after="0"/>
              <w:ind w:firstLine="284"/>
              <w:rPr>
                <w:rFonts w:ascii="Arial CYR" w:hAnsi="Arial CYR" w:cs="Arial CYR"/>
                <w:color w:val="000000"/>
                <w:spacing w:val="-2"/>
                <w:sz w:val="24"/>
                <w:szCs w:val="24"/>
                <w:highlight w:val="white"/>
              </w:rPr>
            </w:pPr>
            <w:r>
              <w:rPr>
                <w:rFonts w:ascii="Arial CYR" w:hAnsi="Arial CYR" w:cs="Arial CYR"/>
                <w:color w:val="000000"/>
                <w:spacing w:val="-2"/>
                <w:sz w:val="24"/>
                <w:szCs w:val="24"/>
                <w:highlight w:val="white"/>
              </w:rPr>
              <w:lastRenderedPageBreak/>
              <w:t xml:space="preserve">1. Я соглашусь с тем, что быть хорошим -- значит быть добрым, но все остальное считаю неверным. Добрый -- от слова "добро", т. е. богатство. </w:t>
            </w:r>
            <w:r>
              <w:rPr>
                <w:rFonts w:ascii="Arial CYR" w:hAnsi="Arial CYR" w:cs="Arial CYR"/>
                <w:color w:val="000000"/>
                <w:spacing w:val="-2"/>
                <w:sz w:val="24"/>
                <w:szCs w:val="24"/>
                <w:highlight w:val="white"/>
              </w:rPr>
              <w:lastRenderedPageBreak/>
              <w:t>Конечно, богатый человек -- счастливый человек, потому что многое может себе позволить: и помочь таланту, и осуществить надежду, и исполнить мечту, и многое-многое другое. Сколько бы ни говорили о высших человеческих ценностях, зачастую без денег их реализовать невозможно</w:t>
            </w:r>
          </w:p>
        </w:tc>
      </w:tr>
      <w:tr w:rsidR="00E35A31">
        <w:tblPrEx>
          <w:tblCellMar>
            <w:top w:w="0" w:type="dxa"/>
            <w:bottom w:w="0" w:type="dxa"/>
          </w:tblCellMar>
        </w:tblPrEx>
        <w:tc>
          <w:tcPr>
            <w:tcW w:w="4785" w:type="dxa"/>
            <w:tcBorders>
              <w:top w:val="single" w:sz="6" w:space="0" w:color="auto"/>
              <w:left w:val="single" w:sz="6" w:space="0" w:color="auto"/>
              <w:bottom w:val="single" w:sz="6" w:space="0" w:color="auto"/>
              <w:right w:val="single" w:sz="6" w:space="0" w:color="auto"/>
            </w:tcBorders>
          </w:tcPr>
          <w:p w:rsidR="00E35A31" w:rsidRDefault="00E35A31" w:rsidP="00E35A31">
            <w:pPr>
              <w:widowControl w:val="0"/>
              <w:autoSpaceDE w:val="0"/>
              <w:autoSpaceDN w:val="0"/>
              <w:adjustRightInd w:val="0"/>
              <w:spacing w:after="0"/>
              <w:ind w:firstLine="284"/>
              <w:rPr>
                <w:rFonts w:ascii="Arial CYR" w:hAnsi="Arial CYR" w:cs="Arial CYR"/>
                <w:color w:val="000000"/>
                <w:spacing w:val="-2"/>
                <w:sz w:val="24"/>
                <w:szCs w:val="24"/>
                <w:highlight w:val="white"/>
              </w:rPr>
            </w:pPr>
            <w:r>
              <w:rPr>
                <w:rFonts w:ascii="Arial CYR" w:hAnsi="Arial CYR" w:cs="Arial CYR"/>
                <w:color w:val="000000"/>
                <w:spacing w:val="-2"/>
                <w:sz w:val="24"/>
                <w:szCs w:val="24"/>
                <w:highlight w:val="white"/>
              </w:rPr>
              <w:lastRenderedPageBreak/>
              <w:t>2. По моему убеждению, все измерить деньгами невозможно! Деньги приносят счастье на короткое время, да и можно ли это назвать счастьем? Скорее чувством самоудовлетворения. А затем приходит чувство пресыщения "благами мира". Деньги всегда вызывали и вызывают ненависть, зависть и злобу. Да и вряд ли богатый и, по вашему мнению, счастливый человек живет спокойно. У таких людей нет спокойной жизни. Они всего боятся: ездят с охраной, беспокоясь за свою жизнь, за сохранность денег.</w:t>
            </w:r>
          </w:p>
          <w:p w:rsidR="00E35A31" w:rsidRDefault="00E35A31" w:rsidP="00E35A31">
            <w:pPr>
              <w:widowControl w:val="0"/>
              <w:autoSpaceDE w:val="0"/>
              <w:autoSpaceDN w:val="0"/>
              <w:adjustRightInd w:val="0"/>
              <w:spacing w:after="0"/>
              <w:ind w:firstLine="284"/>
              <w:rPr>
                <w:rFonts w:ascii="Arial CYR" w:hAnsi="Arial CYR" w:cs="Arial CYR"/>
                <w:color w:val="000000"/>
                <w:spacing w:val="-2"/>
                <w:sz w:val="24"/>
                <w:szCs w:val="24"/>
                <w:highlight w:val="white"/>
              </w:rPr>
            </w:pPr>
            <w:r>
              <w:rPr>
                <w:rFonts w:ascii="Arial CYR" w:hAnsi="Arial CYR" w:cs="Arial CYR"/>
                <w:color w:val="000000"/>
                <w:spacing w:val="-2"/>
                <w:sz w:val="24"/>
                <w:szCs w:val="24"/>
                <w:highlight w:val="white"/>
              </w:rPr>
              <w:t>А добро (как категория вечных ценностей) порождает добро. К доброму человеку тянутся люди, его искренне рады видеть, ему улыбаются в ответ. Такого человека не терпят, как богатого и всемогущего повелителя судеб. Никакие деньги не могут сравниться с теми чувствами, которые расцветают в человеческом сердце и душе, когда помог ты или помогли тебе, когда любишь, когда веришь, восхищаешься, когда создаешь. Это -- наивысшее богатство</w:t>
            </w:r>
          </w:p>
        </w:tc>
        <w:tc>
          <w:tcPr>
            <w:tcW w:w="4786" w:type="dxa"/>
            <w:tcBorders>
              <w:top w:val="single" w:sz="6" w:space="0" w:color="auto"/>
              <w:left w:val="single" w:sz="6" w:space="0" w:color="auto"/>
              <w:bottom w:val="single" w:sz="6" w:space="0" w:color="auto"/>
              <w:right w:val="single" w:sz="6" w:space="0" w:color="auto"/>
            </w:tcBorders>
          </w:tcPr>
          <w:p w:rsidR="00E35A31" w:rsidRDefault="00E35A31" w:rsidP="00E35A31">
            <w:pPr>
              <w:widowControl w:val="0"/>
              <w:autoSpaceDE w:val="0"/>
              <w:autoSpaceDN w:val="0"/>
              <w:adjustRightInd w:val="0"/>
              <w:spacing w:after="0"/>
              <w:ind w:firstLine="284"/>
              <w:rPr>
                <w:rFonts w:ascii="Arial CYR" w:hAnsi="Arial CYR" w:cs="Arial CYR"/>
                <w:color w:val="000000"/>
                <w:spacing w:val="-2"/>
                <w:sz w:val="24"/>
                <w:szCs w:val="24"/>
                <w:highlight w:val="white"/>
              </w:rPr>
            </w:pPr>
            <w:r>
              <w:rPr>
                <w:rFonts w:ascii="Arial CYR" w:hAnsi="Arial CYR" w:cs="Arial CYR"/>
                <w:color w:val="000000"/>
                <w:spacing w:val="-2"/>
                <w:sz w:val="24"/>
                <w:szCs w:val="24"/>
                <w:highlight w:val="white"/>
              </w:rPr>
              <w:t>2. Все это -- просто красивые и возвышенные слова. Говорить о доброте как о неком душевном состоянии -- это способ избежать ответственности и самообман. Во-первых, для того, чтобы осуществить доброе дело, нужен, в любом случае, повод, затем действие. А во-вторых, добрыми должны быть цель и средство. И с чего вы решили, что совершили добро? То, что является добром для вас, может оказаться злом для другого человека. Очень часто люди из добрых побуждений вмешиваются в чужую жизнь и приносят только несчастье. Не кажется ли вам, что слишком часто мы слышим фразу: "Я же тебе добра хотел!"</w:t>
            </w:r>
          </w:p>
          <w:p w:rsidR="00E35A31" w:rsidRDefault="00E35A31" w:rsidP="00E35A31">
            <w:pPr>
              <w:widowControl w:val="0"/>
              <w:autoSpaceDE w:val="0"/>
              <w:autoSpaceDN w:val="0"/>
              <w:adjustRightInd w:val="0"/>
              <w:spacing w:after="0"/>
              <w:ind w:firstLine="284"/>
              <w:rPr>
                <w:rFonts w:ascii="Arial CYR" w:hAnsi="Arial CYR" w:cs="Arial CYR"/>
                <w:color w:val="000000"/>
                <w:spacing w:val="-2"/>
                <w:sz w:val="24"/>
                <w:szCs w:val="24"/>
                <w:highlight w:val="white"/>
              </w:rPr>
            </w:pPr>
            <w:r>
              <w:rPr>
                <w:rFonts w:ascii="Arial CYR" w:hAnsi="Arial CYR" w:cs="Arial CYR"/>
                <w:color w:val="000000"/>
                <w:spacing w:val="-2"/>
                <w:sz w:val="24"/>
                <w:szCs w:val="24"/>
                <w:highlight w:val="white"/>
              </w:rPr>
              <w:t>Еще пару слов об упомянутых человеческих качествах. Добрые люди, по-моему, -- это слабые люди. Зачастую их просто используют в своих целях. Например, когда вы подаете милостыню. Вам кажется, что это доброе дело. Но следует задуматься, а не толкаете ли вы человека своим подаянием к тому, что он перестанет делать что-либо вообще. Зачем? Ведь так много добрых людей! И тем самым вы губите этого человека. Вспомним мудрые народные изречения: "Дорога в ад вымощена добрыми намерениями", "Добро всегда наказуемо", "Хочешь сделать себе плохо -- сделай другому хорошо"</w:t>
            </w:r>
          </w:p>
        </w:tc>
      </w:tr>
      <w:tr w:rsidR="00E35A31">
        <w:tblPrEx>
          <w:tblCellMar>
            <w:top w:w="0" w:type="dxa"/>
            <w:bottom w:w="0" w:type="dxa"/>
          </w:tblCellMar>
        </w:tblPrEx>
        <w:tc>
          <w:tcPr>
            <w:tcW w:w="4785" w:type="dxa"/>
            <w:tcBorders>
              <w:top w:val="single" w:sz="6" w:space="0" w:color="auto"/>
              <w:left w:val="single" w:sz="6" w:space="0" w:color="auto"/>
              <w:bottom w:val="single" w:sz="6" w:space="0" w:color="auto"/>
              <w:right w:val="single" w:sz="6" w:space="0" w:color="auto"/>
            </w:tcBorders>
          </w:tcPr>
          <w:p w:rsidR="00E35A31" w:rsidRDefault="00E35A31" w:rsidP="00E35A31">
            <w:pPr>
              <w:widowControl w:val="0"/>
              <w:autoSpaceDE w:val="0"/>
              <w:autoSpaceDN w:val="0"/>
              <w:adjustRightInd w:val="0"/>
              <w:spacing w:after="0"/>
              <w:ind w:firstLine="284"/>
              <w:rPr>
                <w:rFonts w:ascii="Arial CYR" w:hAnsi="Arial CYR" w:cs="Arial CYR"/>
                <w:color w:val="000000"/>
                <w:spacing w:val="-2"/>
                <w:sz w:val="24"/>
                <w:szCs w:val="24"/>
                <w:highlight w:val="white"/>
              </w:rPr>
            </w:pPr>
            <w:r>
              <w:rPr>
                <w:rFonts w:ascii="Arial CYR" w:hAnsi="Arial CYR" w:cs="Arial CYR"/>
                <w:color w:val="000000"/>
                <w:spacing w:val="-2"/>
                <w:sz w:val="24"/>
                <w:szCs w:val="24"/>
                <w:highlight w:val="white"/>
              </w:rPr>
              <w:t xml:space="preserve">3. Считаю мнение оппонента </w:t>
            </w:r>
            <w:r>
              <w:rPr>
                <w:rFonts w:ascii="Arial CYR" w:hAnsi="Arial CYR" w:cs="Arial CYR"/>
                <w:color w:val="000000"/>
                <w:spacing w:val="-2"/>
                <w:sz w:val="24"/>
                <w:szCs w:val="24"/>
                <w:highlight w:val="white"/>
              </w:rPr>
              <w:lastRenderedPageBreak/>
              <w:t>полностью ошибочным. Страшно просто представить, к чему может привести такая точка зрения! Подумайте, если каждый из нас будет стараться жить только для себя, другим делать плохо, чтобы самому было хорошо, или вообще на все смотреть равнодушно -- мир превратится в хаос. Такая точка зрения -- путь к саморазрушению, она точно является самообманом. Все в мире взаимосвязано и по отдельности не существует.</w:t>
            </w:r>
          </w:p>
          <w:p w:rsidR="00E35A31" w:rsidRPr="0082077E" w:rsidRDefault="00E35A31" w:rsidP="00E35A31">
            <w:pPr>
              <w:widowControl w:val="0"/>
              <w:autoSpaceDE w:val="0"/>
              <w:autoSpaceDN w:val="0"/>
              <w:adjustRightInd w:val="0"/>
              <w:spacing w:after="0"/>
              <w:ind w:firstLine="284"/>
              <w:rPr>
                <w:rFonts w:ascii="Arial CYR" w:hAnsi="Arial CYR" w:cs="Arial CYR"/>
                <w:color w:val="000000"/>
                <w:spacing w:val="-2"/>
                <w:sz w:val="24"/>
                <w:szCs w:val="24"/>
                <w:highlight w:val="white"/>
                <w:lang w:val="be-BY"/>
              </w:rPr>
            </w:pPr>
            <w:r>
              <w:rPr>
                <w:rFonts w:ascii="Arial CYR" w:hAnsi="Arial CYR" w:cs="Arial CYR"/>
                <w:color w:val="000000"/>
                <w:spacing w:val="-2"/>
                <w:sz w:val="24"/>
                <w:szCs w:val="24"/>
                <w:highlight w:val="white"/>
              </w:rPr>
              <w:t>Напомню вам другое известное выражение: "Красота спасет мир". Так вот на сегодняшний день ее нужно немного</w:t>
            </w:r>
            <w:r w:rsidR="0082077E">
              <w:rPr>
                <w:rFonts w:ascii="Arial CYR" w:hAnsi="Arial CYR" w:cs="Arial CYR"/>
                <w:color w:val="000000"/>
                <w:spacing w:val="-2"/>
                <w:sz w:val="24"/>
                <w:szCs w:val="24"/>
                <w:highlight w:val="white"/>
              </w:rPr>
              <w:t xml:space="preserve"> изменить: "Доброта спасет мир"</w:t>
            </w:r>
          </w:p>
        </w:tc>
        <w:tc>
          <w:tcPr>
            <w:tcW w:w="4786" w:type="dxa"/>
            <w:tcBorders>
              <w:top w:val="single" w:sz="6" w:space="0" w:color="auto"/>
              <w:left w:val="single" w:sz="6" w:space="0" w:color="auto"/>
              <w:bottom w:val="single" w:sz="6" w:space="0" w:color="auto"/>
              <w:right w:val="single" w:sz="6" w:space="0" w:color="auto"/>
            </w:tcBorders>
          </w:tcPr>
          <w:p w:rsidR="00E35A31" w:rsidRDefault="00E35A31" w:rsidP="00E35A31">
            <w:pPr>
              <w:widowControl w:val="0"/>
              <w:autoSpaceDE w:val="0"/>
              <w:autoSpaceDN w:val="0"/>
              <w:adjustRightInd w:val="0"/>
              <w:spacing w:after="0"/>
              <w:ind w:firstLine="284"/>
              <w:rPr>
                <w:rFonts w:ascii="Arial CYR" w:hAnsi="Arial CYR" w:cs="Arial CYR"/>
                <w:color w:val="000000"/>
                <w:spacing w:val="-2"/>
                <w:sz w:val="24"/>
                <w:szCs w:val="24"/>
                <w:highlight w:val="white"/>
              </w:rPr>
            </w:pPr>
          </w:p>
        </w:tc>
      </w:tr>
    </w:tbl>
    <w:p w:rsidR="00E35A31" w:rsidRDefault="00E35A31">
      <w:pPr>
        <w:widowControl w:val="0"/>
        <w:autoSpaceDE w:val="0"/>
        <w:autoSpaceDN w:val="0"/>
        <w:adjustRightInd w:val="0"/>
        <w:spacing w:after="0" w:line="360" w:lineRule="auto"/>
        <w:ind w:firstLine="709"/>
        <w:jc w:val="both"/>
        <w:rPr>
          <w:rFonts w:ascii="Arial CYR" w:hAnsi="Arial CYR" w:cs="Arial CYR"/>
          <w:color w:val="000000"/>
          <w:spacing w:val="-2"/>
          <w:sz w:val="24"/>
          <w:szCs w:val="24"/>
          <w:highlight w:val="white"/>
        </w:rPr>
      </w:pPr>
    </w:p>
    <w:p w:rsidR="00E35A31" w:rsidRDefault="00E35A31">
      <w:pPr>
        <w:widowControl w:val="0"/>
        <w:autoSpaceDE w:val="0"/>
        <w:autoSpaceDN w:val="0"/>
        <w:adjustRightInd w:val="0"/>
        <w:spacing w:after="0" w:line="360" w:lineRule="auto"/>
        <w:ind w:firstLine="709"/>
        <w:jc w:val="both"/>
        <w:rPr>
          <w:rFonts w:ascii="Arial CYR" w:hAnsi="Arial CYR" w:cs="Arial CYR"/>
          <w:color w:val="000000"/>
          <w:spacing w:val="-2"/>
          <w:sz w:val="24"/>
          <w:szCs w:val="24"/>
          <w:highlight w:val="white"/>
        </w:rPr>
      </w:pPr>
      <w:r>
        <w:rPr>
          <w:rFonts w:ascii="Arial CYR" w:hAnsi="Arial CYR" w:cs="Arial CYR"/>
          <w:color w:val="000000"/>
          <w:spacing w:val="-2"/>
          <w:sz w:val="24"/>
          <w:szCs w:val="24"/>
          <w:highlight w:val="white"/>
        </w:rPr>
        <w:t>Заключительное слово судьи:</w:t>
      </w:r>
    </w:p>
    <w:p w:rsidR="00E35A31" w:rsidRDefault="00E35A31">
      <w:pPr>
        <w:widowControl w:val="0"/>
        <w:autoSpaceDE w:val="0"/>
        <w:autoSpaceDN w:val="0"/>
        <w:adjustRightInd w:val="0"/>
        <w:spacing w:after="0" w:line="360" w:lineRule="auto"/>
        <w:ind w:firstLine="709"/>
        <w:jc w:val="both"/>
        <w:rPr>
          <w:rFonts w:ascii="Arial CYR" w:hAnsi="Arial CYR" w:cs="Arial CYR"/>
          <w:color w:val="000000"/>
          <w:spacing w:val="-2"/>
          <w:sz w:val="24"/>
          <w:szCs w:val="24"/>
          <w:highlight w:val="white"/>
        </w:rPr>
      </w:pPr>
      <w:r>
        <w:rPr>
          <w:rFonts w:ascii="Arial CYR" w:hAnsi="Arial CYR" w:cs="Arial CYR"/>
          <w:color w:val="000000"/>
          <w:spacing w:val="-2"/>
          <w:sz w:val="24"/>
          <w:szCs w:val="24"/>
          <w:highlight w:val="white"/>
        </w:rPr>
        <w:t>-- Известный философ Диоген говорил, что ничего не имеет, поэтому его нельзя ничего лишить, и к тому же он ничего не боится потерять. Богатства, достатка можно лишиться в один миг, а богатство внутреннего мира всегда с человеком, его нельзя украсть, уничтожить, сжечь, разрушить. Доброта, счастье -- это вечные общечеловеческие ценности. В сегодняшней дискуссии побеждает первая команда. Она сумела более аргументированно доказать свое мнение. Большое спасибо командам за участие в интересной дискуссии. Надеюсь, что и дальше вы будете оттачивать мастерство ведения спора, которое, безусловно, пригодится вам в будущем.</w:t>
      </w:r>
    </w:p>
    <w:p w:rsidR="00E35A31" w:rsidRDefault="00E35A31">
      <w:pPr>
        <w:widowControl w:val="0"/>
        <w:autoSpaceDE w:val="0"/>
        <w:autoSpaceDN w:val="0"/>
        <w:adjustRightInd w:val="0"/>
        <w:spacing w:after="0" w:line="360" w:lineRule="auto"/>
        <w:ind w:firstLine="709"/>
        <w:jc w:val="both"/>
        <w:rPr>
          <w:rFonts w:ascii="Arial CYR" w:hAnsi="Arial CYR" w:cs="Arial CYR"/>
          <w:color w:val="000000"/>
          <w:spacing w:val="-2"/>
          <w:sz w:val="24"/>
          <w:szCs w:val="24"/>
          <w:highlight w:val="white"/>
        </w:rPr>
      </w:pPr>
    </w:p>
    <w:p w:rsidR="00E35A31" w:rsidRDefault="00E35A31">
      <w:pPr>
        <w:widowControl w:val="0"/>
        <w:autoSpaceDE w:val="0"/>
        <w:autoSpaceDN w:val="0"/>
        <w:adjustRightInd w:val="0"/>
        <w:spacing w:after="0" w:line="360" w:lineRule="auto"/>
        <w:ind w:firstLine="709"/>
        <w:jc w:val="both"/>
        <w:rPr>
          <w:rFonts w:ascii="Arial CYR" w:hAnsi="Arial CYR" w:cs="Arial CYR"/>
          <w:color w:val="000000"/>
          <w:spacing w:val="-2"/>
          <w:sz w:val="24"/>
          <w:szCs w:val="24"/>
          <w:highlight w:val="white"/>
        </w:rPr>
      </w:pPr>
      <w:r>
        <w:rPr>
          <w:rFonts w:ascii="Arial CYR" w:hAnsi="Arial CYR" w:cs="Arial CYR"/>
          <w:color w:val="000000"/>
          <w:spacing w:val="-2"/>
          <w:sz w:val="24"/>
          <w:szCs w:val="24"/>
          <w:highlight w:val="white"/>
        </w:rPr>
        <w:t>ЛИТЕРАТУРА</w:t>
      </w:r>
    </w:p>
    <w:p w:rsidR="00E35A31" w:rsidRDefault="00E35A31">
      <w:pPr>
        <w:widowControl w:val="0"/>
        <w:autoSpaceDE w:val="0"/>
        <w:autoSpaceDN w:val="0"/>
        <w:adjustRightInd w:val="0"/>
        <w:spacing w:after="0" w:line="360" w:lineRule="auto"/>
        <w:ind w:firstLine="709"/>
        <w:jc w:val="both"/>
        <w:rPr>
          <w:rFonts w:ascii="Arial CYR" w:hAnsi="Arial CYR" w:cs="Arial CYR"/>
          <w:color w:val="000000"/>
          <w:spacing w:val="-2"/>
          <w:sz w:val="24"/>
          <w:szCs w:val="24"/>
          <w:highlight w:val="white"/>
        </w:rPr>
      </w:pPr>
      <w:r>
        <w:rPr>
          <w:rFonts w:ascii="Arial CYR" w:hAnsi="Arial CYR" w:cs="Arial CYR"/>
          <w:color w:val="000000"/>
          <w:spacing w:val="-2"/>
          <w:sz w:val="24"/>
          <w:szCs w:val="24"/>
          <w:highlight w:val="white"/>
        </w:rPr>
        <w:t>Библиотечная мозаика / ред.-сост. Л. В. Нестерович. -- Минск : Красико-Принт, 2009. -- С. 26.</w:t>
      </w:r>
    </w:p>
    <w:p w:rsidR="00E35A31" w:rsidRDefault="00E35A31">
      <w:pPr>
        <w:widowControl w:val="0"/>
        <w:autoSpaceDE w:val="0"/>
        <w:autoSpaceDN w:val="0"/>
        <w:adjustRightInd w:val="0"/>
        <w:spacing w:after="0" w:line="360" w:lineRule="auto"/>
        <w:ind w:firstLine="709"/>
        <w:jc w:val="both"/>
        <w:rPr>
          <w:rFonts w:ascii="Arial CYR" w:hAnsi="Arial CYR" w:cs="Arial CYR"/>
          <w:color w:val="000000"/>
          <w:spacing w:val="-2"/>
          <w:sz w:val="24"/>
          <w:szCs w:val="24"/>
          <w:highlight w:val="white"/>
        </w:rPr>
      </w:pPr>
      <w:r>
        <w:rPr>
          <w:rFonts w:ascii="Arial CYR" w:hAnsi="Arial CYR" w:cs="Arial CYR"/>
          <w:color w:val="000000"/>
          <w:spacing w:val="-2"/>
          <w:sz w:val="24"/>
          <w:szCs w:val="24"/>
          <w:highlight w:val="white"/>
        </w:rPr>
        <w:t>Бутромеев, В. П. Всемирная история в лицах: Древний мир: Энциклопедия для школьн</w:t>
      </w:r>
      <w:r w:rsidR="0082077E">
        <w:rPr>
          <w:rFonts w:ascii="Arial CYR" w:hAnsi="Arial CYR" w:cs="Arial CYR"/>
          <w:color w:val="000000"/>
          <w:spacing w:val="-2"/>
          <w:sz w:val="24"/>
          <w:szCs w:val="24"/>
          <w:highlight w:val="white"/>
        </w:rPr>
        <w:t xml:space="preserve">ика / В. П. Бутромеев. -- М. : </w:t>
      </w:r>
      <w:r>
        <w:rPr>
          <w:rFonts w:ascii="Arial CYR" w:hAnsi="Arial CYR" w:cs="Arial CYR"/>
          <w:color w:val="000000"/>
          <w:spacing w:val="-2"/>
          <w:sz w:val="24"/>
          <w:szCs w:val="24"/>
          <w:highlight w:val="white"/>
        </w:rPr>
        <w:t>ОЛМА-ПРЕСС, 2001. -- С. 95--103.</w:t>
      </w:r>
    </w:p>
    <w:p w:rsidR="00E35A31" w:rsidRDefault="00E35A31">
      <w:pPr>
        <w:widowControl w:val="0"/>
        <w:autoSpaceDE w:val="0"/>
        <w:autoSpaceDN w:val="0"/>
        <w:adjustRightInd w:val="0"/>
        <w:spacing w:after="0" w:line="360" w:lineRule="auto"/>
        <w:ind w:firstLine="709"/>
        <w:jc w:val="both"/>
        <w:rPr>
          <w:rFonts w:ascii="Arial CYR" w:hAnsi="Arial CYR" w:cs="Arial CYR"/>
          <w:color w:val="000000"/>
          <w:spacing w:val="-2"/>
          <w:sz w:val="24"/>
          <w:szCs w:val="24"/>
          <w:highlight w:val="white"/>
        </w:rPr>
      </w:pPr>
      <w:r>
        <w:rPr>
          <w:rFonts w:ascii="Arial CYR" w:hAnsi="Arial CYR" w:cs="Arial CYR"/>
          <w:color w:val="000000"/>
          <w:spacing w:val="-2"/>
          <w:sz w:val="24"/>
          <w:szCs w:val="24"/>
          <w:highlight w:val="white"/>
        </w:rPr>
        <w:t>Лихачев, Д. С. Письма о добром и прекрасном / Д. С. Лихачев ; сост. и общ. ред. Г. А. Дубровской. -- М. : Детская литература, 1989. -- С. 72.</w:t>
      </w:r>
    </w:p>
    <w:p w:rsidR="00E35A31" w:rsidRDefault="00E35A31">
      <w:pPr>
        <w:widowControl w:val="0"/>
        <w:autoSpaceDE w:val="0"/>
        <w:autoSpaceDN w:val="0"/>
        <w:adjustRightInd w:val="0"/>
        <w:spacing w:after="0" w:line="360" w:lineRule="auto"/>
        <w:ind w:firstLine="709"/>
        <w:jc w:val="both"/>
        <w:rPr>
          <w:rFonts w:ascii="Arial CYR" w:hAnsi="Arial CYR" w:cs="Arial CYR"/>
          <w:color w:val="000000"/>
          <w:spacing w:val="-2"/>
          <w:sz w:val="24"/>
          <w:szCs w:val="24"/>
          <w:highlight w:val="white"/>
        </w:rPr>
      </w:pPr>
      <w:r>
        <w:rPr>
          <w:rFonts w:ascii="Arial CYR" w:hAnsi="Arial CYR" w:cs="Arial CYR"/>
          <w:color w:val="000000"/>
          <w:spacing w:val="-2"/>
          <w:sz w:val="24"/>
          <w:szCs w:val="24"/>
          <w:highlight w:val="white"/>
        </w:rPr>
        <w:t xml:space="preserve">Павлова, Л. Г. Спор, дискуссия, полемика : книга для уч-ся ст. кл. / Л. Г. Павлова. </w:t>
      </w:r>
      <w:r>
        <w:rPr>
          <w:rFonts w:ascii="Arial CYR" w:hAnsi="Arial CYR" w:cs="Arial CYR"/>
          <w:color w:val="000000"/>
          <w:spacing w:val="-2"/>
          <w:sz w:val="24"/>
          <w:szCs w:val="24"/>
          <w:highlight w:val="white"/>
        </w:rPr>
        <w:lastRenderedPageBreak/>
        <w:t>-- М. : Просвещение, 1991. -- 127 с.</w:t>
      </w:r>
    </w:p>
    <w:p w:rsidR="00E35A31" w:rsidRDefault="00E35A31">
      <w:pPr>
        <w:widowControl w:val="0"/>
        <w:autoSpaceDE w:val="0"/>
        <w:autoSpaceDN w:val="0"/>
        <w:adjustRightInd w:val="0"/>
        <w:spacing w:after="0" w:line="360" w:lineRule="auto"/>
        <w:ind w:firstLine="709"/>
        <w:jc w:val="right"/>
        <w:rPr>
          <w:rFonts w:ascii="Arial CYR" w:hAnsi="Arial CYR" w:cs="Arial CYR"/>
          <w:color w:val="000000"/>
          <w:sz w:val="24"/>
          <w:szCs w:val="24"/>
          <w:highlight w:val="white"/>
        </w:rPr>
      </w:pPr>
      <w:r>
        <w:rPr>
          <w:rFonts w:ascii="Arial CYR" w:hAnsi="Arial CYR" w:cs="Arial CYR"/>
          <w:color w:val="000000"/>
          <w:sz w:val="24"/>
          <w:szCs w:val="24"/>
          <w:highlight w:val="white"/>
        </w:rPr>
        <w:t>Приложение</w:t>
      </w:r>
    </w:p>
    <w:p w:rsidR="00E35A31" w:rsidRDefault="00E35A31">
      <w:pPr>
        <w:widowControl w:val="0"/>
        <w:autoSpaceDE w:val="0"/>
        <w:autoSpaceDN w:val="0"/>
        <w:adjustRightInd w:val="0"/>
        <w:spacing w:after="0" w:line="360" w:lineRule="auto"/>
        <w:ind w:firstLine="709"/>
        <w:jc w:val="both"/>
        <w:rPr>
          <w:rFonts w:ascii="Arial CYR" w:hAnsi="Arial CYR" w:cs="Arial CYR"/>
          <w:color w:val="000000"/>
          <w:sz w:val="24"/>
          <w:szCs w:val="24"/>
          <w:highlight w:val="white"/>
        </w:rPr>
      </w:pPr>
      <w:r>
        <w:rPr>
          <w:rFonts w:ascii="Arial CYR" w:hAnsi="Arial CYR" w:cs="Arial CYR"/>
          <w:color w:val="000000"/>
          <w:sz w:val="24"/>
          <w:szCs w:val="24"/>
          <w:highlight w:val="white"/>
        </w:rPr>
        <w:t>Правила ведения спора</w:t>
      </w:r>
    </w:p>
    <w:p w:rsidR="00E35A31" w:rsidRDefault="00E35A31">
      <w:pPr>
        <w:widowControl w:val="0"/>
        <w:autoSpaceDE w:val="0"/>
        <w:autoSpaceDN w:val="0"/>
        <w:adjustRightInd w:val="0"/>
        <w:spacing w:after="0" w:line="360" w:lineRule="auto"/>
        <w:ind w:firstLine="709"/>
        <w:jc w:val="both"/>
        <w:rPr>
          <w:rFonts w:ascii="Arial CYR" w:hAnsi="Arial CYR" w:cs="Arial CYR"/>
          <w:color w:val="000000"/>
          <w:sz w:val="24"/>
          <w:szCs w:val="24"/>
          <w:highlight w:val="white"/>
        </w:rPr>
      </w:pPr>
      <w:r>
        <w:rPr>
          <w:rFonts w:ascii="Arial CYR" w:hAnsi="Arial CYR" w:cs="Arial CYR"/>
          <w:color w:val="000000"/>
          <w:sz w:val="24"/>
          <w:szCs w:val="24"/>
          <w:highlight w:val="white"/>
        </w:rPr>
        <w:t>Памятка</w:t>
      </w:r>
    </w:p>
    <w:p w:rsidR="00E35A31" w:rsidRDefault="00E35A31">
      <w:pPr>
        <w:widowControl w:val="0"/>
        <w:autoSpaceDE w:val="0"/>
        <w:autoSpaceDN w:val="0"/>
        <w:adjustRightInd w:val="0"/>
        <w:spacing w:after="0" w:line="360" w:lineRule="auto"/>
        <w:ind w:firstLine="709"/>
        <w:jc w:val="both"/>
        <w:rPr>
          <w:rFonts w:ascii="Arial CYR" w:hAnsi="Arial CYR" w:cs="Arial CYR"/>
          <w:b/>
          <w:bCs/>
          <w:color w:val="000000"/>
          <w:sz w:val="24"/>
          <w:szCs w:val="24"/>
          <w:highlight w:val="white"/>
        </w:rPr>
      </w:pPr>
      <w:r>
        <w:rPr>
          <w:rFonts w:ascii="Arial CYR" w:hAnsi="Arial CYR" w:cs="Arial CYR"/>
          <w:b/>
          <w:bCs/>
          <w:color w:val="000000"/>
          <w:sz w:val="24"/>
          <w:szCs w:val="24"/>
          <w:highlight w:val="white"/>
        </w:rPr>
        <w:t>Что приветствуется?</w:t>
      </w:r>
    </w:p>
    <w:p w:rsidR="00E35A31" w:rsidRDefault="00E35A31">
      <w:pPr>
        <w:widowControl w:val="0"/>
        <w:autoSpaceDE w:val="0"/>
        <w:autoSpaceDN w:val="0"/>
        <w:adjustRightInd w:val="0"/>
        <w:spacing w:after="0" w:line="360" w:lineRule="auto"/>
        <w:ind w:firstLine="709"/>
        <w:jc w:val="both"/>
        <w:rPr>
          <w:rFonts w:ascii="Arial CYR" w:hAnsi="Arial CYR" w:cs="Arial CYR"/>
          <w:color w:val="000000"/>
          <w:sz w:val="24"/>
          <w:szCs w:val="24"/>
          <w:highlight w:val="white"/>
        </w:rPr>
      </w:pPr>
      <w:r>
        <w:rPr>
          <w:rFonts w:ascii="Arial CYR" w:hAnsi="Arial CYR" w:cs="Arial CYR"/>
          <w:color w:val="000000"/>
          <w:sz w:val="24"/>
          <w:szCs w:val="24"/>
          <w:highlight w:val="white"/>
        </w:rPr>
        <w:t>1. Прежде всего необходимо внимательно выслушать своего противника -- человека, который не согласен с твоим мнением.</w:t>
      </w:r>
    </w:p>
    <w:p w:rsidR="00E35A31" w:rsidRDefault="00E35A31">
      <w:pPr>
        <w:widowControl w:val="0"/>
        <w:autoSpaceDE w:val="0"/>
        <w:autoSpaceDN w:val="0"/>
        <w:adjustRightInd w:val="0"/>
        <w:spacing w:after="0" w:line="360" w:lineRule="auto"/>
        <w:ind w:firstLine="709"/>
        <w:jc w:val="both"/>
        <w:rPr>
          <w:rFonts w:ascii="Arial CYR" w:hAnsi="Arial CYR" w:cs="Arial CYR"/>
          <w:color w:val="000000"/>
          <w:sz w:val="24"/>
          <w:szCs w:val="24"/>
          <w:highlight w:val="white"/>
        </w:rPr>
      </w:pPr>
      <w:r>
        <w:rPr>
          <w:rFonts w:ascii="Arial CYR" w:hAnsi="Arial CYR" w:cs="Arial CYR"/>
          <w:color w:val="000000"/>
          <w:sz w:val="24"/>
          <w:szCs w:val="24"/>
          <w:highlight w:val="white"/>
        </w:rPr>
        <w:t>2. Если что-то остается неясно в позиции оппонента, следует задать дополнительные вопросы.</w:t>
      </w:r>
    </w:p>
    <w:p w:rsidR="00E35A31" w:rsidRDefault="00E35A31">
      <w:pPr>
        <w:widowControl w:val="0"/>
        <w:autoSpaceDE w:val="0"/>
        <w:autoSpaceDN w:val="0"/>
        <w:adjustRightInd w:val="0"/>
        <w:spacing w:after="0" w:line="360" w:lineRule="auto"/>
        <w:ind w:firstLine="709"/>
        <w:jc w:val="both"/>
        <w:rPr>
          <w:rFonts w:ascii="Arial CYR" w:hAnsi="Arial CYR" w:cs="Arial CYR"/>
          <w:color w:val="000000"/>
          <w:sz w:val="24"/>
          <w:szCs w:val="24"/>
          <w:highlight w:val="white"/>
        </w:rPr>
      </w:pPr>
      <w:r>
        <w:rPr>
          <w:rFonts w:ascii="Arial CYR" w:hAnsi="Arial CYR" w:cs="Arial CYR"/>
          <w:color w:val="000000"/>
          <w:sz w:val="24"/>
          <w:szCs w:val="24"/>
          <w:highlight w:val="white"/>
        </w:rPr>
        <w:t>3. Если с самого начала оппоненты ведут спор вежливо и спокойно, без заносчивости, то тем самым они обеспечивают себе спокойное и достойное отступление.</w:t>
      </w:r>
    </w:p>
    <w:p w:rsidR="00E35A31" w:rsidRDefault="00E35A31">
      <w:pPr>
        <w:widowControl w:val="0"/>
        <w:autoSpaceDE w:val="0"/>
        <w:autoSpaceDN w:val="0"/>
        <w:adjustRightInd w:val="0"/>
        <w:spacing w:after="0" w:line="360" w:lineRule="auto"/>
        <w:ind w:firstLine="709"/>
        <w:jc w:val="both"/>
        <w:rPr>
          <w:rFonts w:ascii="Arial CYR" w:hAnsi="Arial CYR" w:cs="Arial CYR"/>
          <w:color w:val="000000"/>
          <w:sz w:val="24"/>
          <w:szCs w:val="24"/>
          <w:highlight w:val="white"/>
        </w:rPr>
      </w:pPr>
      <w:r>
        <w:rPr>
          <w:rFonts w:ascii="Arial CYR" w:hAnsi="Arial CYR" w:cs="Arial CYR"/>
          <w:color w:val="000000"/>
          <w:sz w:val="24"/>
          <w:szCs w:val="24"/>
          <w:highlight w:val="white"/>
        </w:rPr>
        <w:t>4. Помните: нет ничего красивее в споре, чем спокойно признать полную или частичную правоту противника. Этим вы завоевываете уважение окружающих.</w:t>
      </w:r>
    </w:p>
    <w:p w:rsidR="00E35A31" w:rsidRDefault="00E35A31">
      <w:pPr>
        <w:widowControl w:val="0"/>
        <w:autoSpaceDE w:val="0"/>
        <w:autoSpaceDN w:val="0"/>
        <w:adjustRightInd w:val="0"/>
        <w:spacing w:after="0" w:line="360" w:lineRule="auto"/>
        <w:ind w:firstLine="709"/>
        <w:jc w:val="both"/>
        <w:rPr>
          <w:rFonts w:ascii="Arial CYR" w:hAnsi="Arial CYR" w:cs="Arial CYR"/>
          <w:color w:val="000000"/>
          <w:sz w:val="24"/>
          <w:szCs w:val="24"/>
          <w:highlight w:val="white"/>
        </w:rPr>
      </w:pPr>
      <w:r>
        <w:rPr>
          <w:rFonts w:ascii="Arial CYR" w:hAnsi="Arial CYR" w:cs="Arial CYR"/>
          <w:color w:val="000000"/>
          <w:sz w:val="24"/>
          <w:szCs w:val="24"/>
          <w:highlight w:val="white"/>
        </w:rPr>
        <w:t>5. Старайтесь принять свою победу с достоинством, не злорадствуя над побежденным в споре, не торжествуя, не оскорбляя его самолюбия.</w:t>
      </w:r>
    </w:p>
    <w:p w:rsidR="00E35A31" w:rsidRDefault="00E35A31">
      <w:pPr>
        <w:widowControl w:val="0"/>
        <w:autoSpaceDE w:val="0"/>
        <w:autoSpaceDN w:val="0"/>
        <w:adjustRightInd w:val="0"/>
        <w:spacing w:after="0" w:line="360" w:lineRule="auto"/>
        <w:ind w:firstLine="709"/>
        <w:jc w:val="both"/>
        <w:rPr>
          <w:rFonts w:ascii="Arial CYR" w:hAnsi="Arial CYR" w:cs="Arial CYR"/>
          <w:b/>
          <w:bCs/>
          <w:color w:val="000000"/>
          <w:sz w:val="24"/>
          <w:szCs w:val="24"/>
          <w:highlight w:val="white"/>
        </w:rPr>
      </w:pPr>
      <w:r>
        <w:rPr>
          <w:rFonts w:ascii="Arial CYR" w:hAnsi="Arial CYR" w:cs="Arial CYR"/>
          <w:b/>
          <w:bCs/>
          <w:color w:val="000000"/>
          <w:sz w:val="24"/>
          <w:szCs w:val="24"/>
          <w:highlight w:val="white"/>
        </w:rPr>
        <w:t>Чего не нужно делать?</w:t>
      </w:r>
    </w:p>
    <w:p w:rsidR="00E35A31" w:rsidRDefault="00E35A31">
      <w:pPr>
        <w:widowControl w:val="0"/>
        <w:autoSpaceDE w:val="0"/>
        <w:autoSpaceDN w:val="0"/>
        <w:adjustRightInd w:val="0"/>
        <w:spacing w:after="0" w:line="360" w:lineRule="auto"/>
        <w:ind w:firstLine="709"/>
        <w:jc w:val="both"/>
        <w:rPr>
          <w:rFonts w:ascii="Arial CYR" w:hAnsi="Arial CYR" w:cs="Arial CYR"/>
          <w:color w:val="000000"/>
          <w:sz w:val="24"/>
          <w:szCs w:val="24"/>
          <w:highlight w:val="white"/>
        </w:rPr>
      </w:pPr>
      <w:r>
        <w:rPr>
          <w:rFonts w:ascii="Arial CYR" w:hAnsi="Arial CYR" w:cs="Arial CYR"/>
          <w:color w:val="000000"/>
          <w:sz w:val="24"/>
          <w:szCs w:val="24"/>
          <w:highlight w:val="white"/>
        </w:rPr>
        <w:t>1. Если в споре человек заботится не столько об истине, сколько о победе над своим противником, не умеет выслушать оппонента, стремится "перекричать", испугать обвинениями, то это пустой человек и спор его пустой.</w:t>
      </w:r>
    </w:p>
    <w:p w:rsidR="00E35A31" w:rsidRDefault="00E35A31">
      <w:pPr>
        <w:widowControl w:val="0"/>
        <w:autoSpaceDE w:val="0"/>
        <w:autoSpaceDN w:val="0"/>
        <w:adjustRightInd w:val="0"/>
        <w:spacing w:after="0" w:line="360" w:lineRule="auto"/>
        <w:ind w:firstLine="709"/>
        <w:jc w:val="both"/>
        <w:rPr>
          <w:rFonts w:ascii="Arial CYR" w:hAnsi="Arial CYR" w:cs="Arial CYR"/>
          <w:color w:val="000000"/>
          <w:sz w:val="24"/>
          <w:szCs w:val="24"/>
          <w:highlight w:val="white"/>
        </w:rPr>
      </w:pPr>
      <w:r>
        <w:rPr>
          <w:rFonts w:ascii="Arial CYR" w:hAnsi="Arial CYR" w:cs="Arial CYR"/>
          <w:color w:val="000000"/>
          <w:sz w:val="24"/>
          <w:szCs w:val="24"/>
          <w:highlight w:val="white"/>
        </w:rPr>
        <w:t>2. Не следует прибегать к недозволенным приемам спора:</w:t>
      </w:r>
    </w:p>
    <w:p w:rsidR="00E35A31" w:rsidRDefault="00E35A31">
      <w:pPr>
        <w:widowControl w:val="0"/>
        <w:autoSpaceDE w:val="0"/>
        <w:autoSpaceDN w:val="0"/>
        <w:adjustRightInd w:val="0"/>
        <w:spacing w:after="0" w:line="360" w:lineRule="auto"/>
        <w:ind w:firstLine="709"/>
        <w:jc w:val="both"/>
        <w:rPr>
          <w:rFonts w:ascii="Arial CYR" w:hAnsi="Arial CYR" w:cs="Arial CYR"/>
          <w:color w:val="000000"/>
          <w:sz w:val="24"/>
          <w:szCs w:val="24"/>
          <w:highlight w:val="white"/>
        </w:rPr>
      </w:pPr>
      <w:r>
        <w:rPr>
          <w:rFonts w:ascii="Arial CYR" w:hAnsi="Arial CYR" w:cs="Arial CYR"/>
          <w:color w:val="000000"/>
          <w:sz w:val="24"/>
          <w:szCs w:val="24"/>
          <w:highlight w:val="white"/>
        </w:rPr>
        <w:t>обвинять вместо того, чтобы возражать;</w:t>
      </w:r>
    </w:p>
    <w:p w:rsidR="00E35A31" w:rsidRDefault="00E35A31">
      <w:pPr>
        <w:widowControl w:val="0"/>
        <w:autoSpaceDE w:val="0"/>
        <w:autoSpaceDN w:val="0"/>
        <w:adjustRightInd w:val="0"/>
        <w:spacing w:after="0" w:line="360" w:lineRule="auto"/>
        <w:ind w:firstLine="709"/>
        <w:jc w:val="both"/>
        <w:rPr>
          <w:rFonts w:ascii="Arial CYR" w:hAnsi="Arial CYR" w:cs="Arial CYR"/>
          <w:color w:val="000000"/>
          <w:sz w:val="24"/>
          <w:szCs w:val="24"/>
          <w:highlight w:val="white"/>
        </w:rPr>
      </w:pPr>
      <w:r>
        <w:rPr>
          <w:rFonts w:ascii="Arial CYR" w:hAnsi="Arial CYR" w:cs="Arial CYR"/>
          <w:color w:val="000000"/>
          <w:sz w:val="24"/>
          <w:szCs w:val="24"/>
          <w:highlight w:val="white"/>
        </w:rPr>
        <w:t>игнорировать мотивы убеждений противника ("вы так говорите, потому что вы сам такой" и т. п.);</w:t>
      </w:r>
    </w:p>
    <w:p w:rsidR="00E35A31" w:rsidRDefault="00E35A31">
      <w:pPr>
        <w:widowControl w:val="0"/>
        <w:autoSpaceDE w:val="0"/>
        <w:autoSpaceDN w:val="0"/>
        <w:adjustRightInd w:val="0"/>
        <w:spacing w:after="0" w:line="360" w:lineRule="auto"/>
        <w:ind w:firstLine="709"/>
        <w:jc w:val="both"/>
        <w:rPr>
          <w:rFonts w:ascii="Arial CYR" w:hAnsi="Arial CYR" w:cs="Arial CYR"/>
          <w:color w:val="000000"/>
          <w:sz w:val="24"/>
          <w:szCs w:val="24"/>
          <w:highlight w:val="white"/>
        </w:rPr>
      </w:pPr>
      <w:r>
        <w:rPr>
          <w:rFonts w:ascii="Arial CYR" w:hAnsi="Arial CYR" w:cs="Arial CYR"/>
          <w:color w:val="000000"/>
          <w:sz w:val="24"/>
          <w:szCs w:val="24"/>
          <w:highlight w:val="white"/>
        </w:rPr>
        <w:t>отклоняться от темы спора.</w:t>
      </w:r>
    </w:p>
    <w:p w:rsidR="00E35A31" w:rsidRDefault="00E35A31">
      <w:pPr>
        <w:widowControl w:val="0"/>
        <w:autoSpaceDE w:val="0"/>
        <w:autoSpaceDN w:val="0"/>
        <w:adjustRightInd w:val="0"/>
        <w:spacing w:after="0" w:line="360" w:lineRule="auto"/>
        <w:ind w:firstLine="709"/>
        <w:jc w:val="both"/>
        <w:rPr>
          <w:rFonts w:ascii="Arial CYR" w:hAnsi="Arial CYR" w:cs="Arial CYR"/>
          <w:color w:val="000000"/>
          <w:sz w:val="24"/>
          <w:szCs w:val="24"/>
          <w:highlight w:val="white"/>
        </w:rPr>
      </w:pPr>
      <w:r>
        <w:rPr>
          <w:rFonts w:ascii="Arial CYR" w:hAnsi="Arial CYR" w:cs="Arial CYR"/>
          <w:color w:val="000000"/>
          <w:sz w:val="24"/>
          <w:szCs w:val="24"/>
          <w:highlight w:val="white"/>
        </w:rPr>
        <w:t>3. Не следует уступать оппоненту только для того, чтобы ему понравиться, или из трусости, карьерных соображений и т. д.</w:t>
      </w:r>
    </w:p>
    <w:p w:rsidR="00E35A31" w:rsidRDefault="00E35A31">
      <w:pPr>
        <w:widowControl w:val="0"/>
        <w:autoSpaceDE w:val="0"/>
        <w:autoSpaceDN w:val="0"/>
        <w:adjustRightInd w:val="0"/>
        <w:spacing w:after="0" w:line="360" w:lineRule="auto"/>
        <w:ind w:firstLine="709"/>
        <w:jc w:val="both"/>
        <w:rPr>
          <w:rFonts w:ascii="Arial CYR" w:hAnsi="Arial CYR" w:cs="Arial CYR"/>
          <w:color w:val="000000"/>
          <w:sz w:val="24"/>
          <w:szCs w:val="24"/>
          <w:highlight w:val="white"/>
        </w:rPr>
      </w:pPr>
      <w:r>
        <w:rPr>
          <w:rFonts w:ascii="Arial CYR" w:hAnsi="Arial CYR" w:cs="Arial CYR"/>
          <w:color w:val="000000"/>
          <w:sz w:val="24"/>
          <w:szCs w:val="24"/>
          <w:highlight w:val="white"/>
        </w:rPr>
        <w:t>4. Нет ничего более глупого в споре, чем спорить без аргументации, когда появляются ничем не подкрепленные просто "мнения".</w:t>
      </w:r>
    </w:p>
    <w:sectPr w:rsidR="00E35A31" w:rsidSect="00E35A31">
      <w:footerReference w:type="default" r:id="rId7"/>
      <w:pgSz w:w="12240" w:h="15840"/>
      <w:pgMar w:top="1134" w:right="850" w:bottom="1134" w:left="1701" w:header="720" w:footer="283" w:gutter="0"/>
      <w:cols w:space="720"/>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0417F" w:rsidRDefault="00D0417F" w:rsidP="00E35A31">
      <w:pPr>
        <w:spacing w:after="0" w:line="240" w:lineRule="auto"/>
      </w:pPr>
      <w:r>
        <w:separator/>
      </w:r>
    </w:p>
  </w:endnote>
  <w:endnote w:type="continuationSeparator" w:id="0">
    <w:p w:rsidR="00D0417F" w:rsidRDefault="00D0417F" w:rsidP="00E35A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CYR">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5A31" w:rsidRDefault="00E35A31">
    <w:pPr>
      <w:pStyle w:val="a5"/>
      <w:jc w:val="right"/>
    </w:pPr>
    <w:r>
      <w:fldChar w:fldCharType="begin"/>
    </w:r>
    <w:r>
      <w:instrText xml:space="preserve"> PAGE   \* MERGEFORMAT </w:instrText>
    </w:r>
    <w:r>
      <w:fldChar w:fldCharType="separate"/>
    </w:r>
    <w:r w:rsidR="007A1016">
      <w:rPr>
        <w:noProof/>
      </w:rPr>
      <w:t>1</w:t>
    </w:r>
    <w:r>
      <w:fldChar w:fldCharType="end"/>
    </w:r>
  </w:p>
  <w:p w:rsidR="00E35A31" w:rsidRDefault="00E35A31">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0417F" w:rsidRDefault="00D0417F" w:rsidP="00E35A31">
      <w:pPr>
        <w:spacing w:after="0" w:line="240" w:lineRule="auto"/>
      </w:pPr>
      <w:r>
        <w:separator/>
      </w:r>
    </w:p>
  </w:footnote>
  <w:footnote w:type="continuationSeparator" w:id="0">
    <w:p w:rsidR="00D0417F" w:rsidRDefault="00D0417F" w:rsidP="00E35A3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defaultTabStop w:val="708"/>
  <w:doNotHyphenateCaps/>
  <w:drawingGridHorizontalSpacing w:val="110"/>
  <w:drawingGridVerticalSpacing w:val="120"/>
  <w:displayHorizontalDrawingGridEvery w:val="0"/>
  <w:displayVerticalDrawingGridEvery w:val="3"/>
  <w:doNotShadeFormData/>
  <w:characterSpacingControl w:val="compressPunctuation"/>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5A31"/>
    <w:rsid w:val="002A154C"/>
    <w:rsid w:val="007A1016"/>
    <w:rsid w:val="0082077E"/>
    <w:rsid w:val="00D0417F"/>
    <w:rsid w:val="00E35A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cs="Calibri"/>
    </w:rPr>
  </w:style>
  <w:style w:type="character" w:default="1" w:styleId="a0">
    <w:name w:val="Default Paragraph Font"/>
    <w:uiPriority w:val="99"/>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rsid w:val="00E35A31"/>
    <w:pPr>
      <w:tabs>
        <w:tab w:val="center" w:pos="4677"/>
        <w:tab w:val="right" w:pos="9355"/>
      </w:tabs>
    </w:pPr>
  </w:style>
  <w:style w:type="character" w:customStyle="1" w:styleId="a4">
    <w:name w:val="Верхний колонтитул Знак"/>
    <w:basedOn w:val="a0"/>
    <w:link w:val="a3"/>
    <w:uiPriority w:val="99"/>
    <w:semiHidden/>
    <w:locked/>
    <w:rsid w:val="00E35A31"/>
  </w:style>
  <w:style w:type="paragraph" w:styleId="a5">
    <w:name w:val="footer"/>
    <w:basedOn w:val="a"/>
    <w:link w:val="a6"/>
    <w:uiPriority w:val="99"/>
    <w:rsid w:val="00E35A31"/>
    <w:pPr>
      <w:tabs>
        <w:tab w:val="center" w:pos="4677"/>
        <w:tab w:val="right" w:pos="9355"/>
      </w:tabs>
    </w:pPr>
  </w:style>
  <w:style w:type="character" w:customStyle="1" w:styleId="a6">
    <w:name w:val="Нижний колонтитул Знак"/>
    <w:basedOn w:val="a0"/>
    <w:link w:val="a5"/>
    <w:uiPriority w:val="99"/>
    <w:locked/>
    <w:rsid w:val="00E35A3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cs="Calibri"/>
    </w:rPr>
  </w:style>
  <w:style w:type="character" w:default="1" w:styleId="a0">
    <w:name w:val="Default Paragraph Font"/>
    <w:uiPriority w:val="99"/>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rsid w:val="00E35A31"/>
    <w:pPr>
      <w:tabs>
        <w:tab w:val="center" w:pos="4677"/>
        <w:tab w:val="right" w:pos="9355"/>
      </w:tabs>
    </w:pPr>
  </w:style>
  <w:style w:type="character" w:customStyle="1" w:styleId="a4">
    <w:name w:val="Верхний колонтитул Знак"/>
    <w:basedOn w:val="a0"/>
    <w:link w:val="a3"/>
    <w:uiPriority w:val="99"/>
    <w:semiHidden/>
    <w:locked/>
    <w:rsid w:val="00E35A31"/>
  </w:style>
  <w:style w:type="paragraph" w:styleId="a5">
    <w:name w:val="footer"/>
    <w:basedOn w:val="a"/>
    <w:link w:val="a6"/>
    <w:uiPriority w:val="99"/>
    <w:rsid w:val="00E35A31"/>
    <w:pPr>
      <w:tabs>
        <w:tab w:val="center" w:pos="4677"/>
        <w:tab w:val="right" w:pos="9355"/>
      </w:tabs>
    </w:pPr>
  </w:style>
  <w:style w:type="character" w:customStyle="1" w:styleId="a6">
    <w:name w:val="Нижний колонтитул Знак"/>
    <w:basedOn w:val="a0"/>
    <w:link w:val="a5"/>
    <w:uiPriority w:val="99"/>
    <w:locked/>
    <w:rsid w:val="00E35A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2807</Words>
  <Characters>16004</Characters>
  <Application>Microsoft Office Word</Application>
  <DocSecurity>0</DocSecurity>
  <Lines>133</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18774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computer</dc:creator>
  <cp:lastModifiedBy>Пользователь Windows</cp:lastModifiedBy>
  <cp:revision>2</cp:revision>
  <dcterms:created xsi:type="dcterms:W3CDTF">2016-07-22T12:07:00Z</dcterms:created>
  <dcterms:modified xsi:type="dcterms:W3CDTF">2016-07-22T12:07:00Z</dcterms:modified>
</cp:coreProperties>
</file>