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1D6" w:rsidRPr="00851DC1" w:rsidRDefault="00EE21D6" w:rsidP="00EE21D6">
      <w:pPr>
        <w:pStyle w:val="a5"/>
        <w:jc w:val="right"/>
        <w:rPr>
          <w:rFonts w:ascii="Times New Roman" w:hAnsi="Times New Roman"/>
          <w:bCs/>
          <w:color w:val="00000A"/>
          <w:sz w:val="30"/>
          <w:szCs w:val="30"/>
          <w:lang w:eastAsia="ru-RU"/>
        </w:rPr>
      </w:pPr>
      <w:r w:rsidRPr="00851DC1">
        <w:rPr>
          <w:rFonts w:ascii="Times New Roman" w:hAnsi="Times New Roman"/>
          <w:bCs/>
          <w:color w:val="00000A"/>
          <w:sz w:val="30"/>
          <w:szCs w:val="30"/>
          <w:lang w:eastAsia="ru-RU"/>
        </w:rPr>
        <w:t xml:space="preserve">Приложение № </w:t>
      </w:r>
      <w:r>
        <w:rPr>
          <w:rFonts w:ascii="Times New Roman" w:hAnsi="Times New Roman"/>
          <w:bCs/>
          <w:color w:val="00000A"/>
          <w:sz w:val="30"/>
          <w:szCs w:val="30"/>
          <w:lang w:eastAsia="ru-RU"/>
        </w:rPr>
        <w:t>1</w:t>
      </w:r>
    </w:p>
    <w:p w:rsidR="00EE21D6" w:rsidRPr="00851DC1" w:rsidRDefault="00EE21D6" w:rsidP="00EE21D6">
      <w:pPr>
        <w:pStyle w:val="a5"/>
        <w:jc w:val="right"/>
        <w:rPr>
          <w:rFonts w:ascii="Times New Roman" w:hAnsi="Times New Roman"/>
          <w:bCs/>
          <w:color w:val="00000A"/>
          <w:sz w:val="30"/>
          <w:szCs w:val="30"/>
          <w:lang w:eastAsia="ru-RU"/>
        </w:rPr>
      </w:pPr>
      <w:r w:rsidRPr="00851DC1">
        <w:rPr>
          <w:rFonts w:ascii="Times New Roman" w:hAnsi="Times New Roman"/>
          <w:bCs/>
          <w:color w:val="00000A"/>
          <w:sz w:val="30"/>
          <w:szCs w:val="30"/>
          <w:lang w:eastAsia="ru-RU"/>
        </w:rPr>
        <w:t>к практической части</w:t>
      </w:r>
    </w:p>
    <w:p w:rsidR="00EE21D6" w:rsidRDefault="00EE21D6" w:rsidP="00EE21D6">
      <w:pPr>
        <w:pStyle w:val="a5"/>
        <w:jc w:val="right"/>
        <w:rPr>
          <w:rFonts w:ascii="Times New Roman" w:hAnsi="Times New Roman"/>
          <w:bCs/>
          <w:color w:val="00000A"/>
          <w:sz w:val="30"/>
          <w:szCs w:val="30"/>
          <w:lang w:eastAsia="ru-RU"/>
        </w:rPr>
      </w:pPr>
      <w:r w:rsidRPr="00851DC1">
        <w:rPr>
          <w:rFonts w:ascii="Times New Roman" w:hAnsi="Times New Roman"/>
          <w:bCs/>
          <w:color w:val="00000A"/>
          <w:sz w:val="30"/>
          <w:szCs w:val="30"/>
          <w:lang w:eastAsia="ru-RU"/>
        </w:rPr>
        <w:t>заседания №</w:t>
      </w:r>
      <w:r>
        <w:rPr>
          <w:rFonts w:ascii="Times New Roman" w:hAnsi="Times New Roman"/>
          <w:bCs/>
          <w:color w:val="00000A"/>
          <w:sz w:val="30"/>
          <w:szCs w:val="30"/>
          <w:lang w:eastAsia="ru-RU"/>
        </w:rPr>
        <w:t xml:space="preserve"> 2</w:t>
      </w:r>
      <w:r w:rsidRPr="00851DC1">
        <w:rPr>
          <w:rFonts w:ascii="Times New Roman" w:hAnsi="Times New Roman"/>
          <w:bCs/>
          <w:color w:val="00000A"/>
          <w:sz w:val="30"/>
          <w:szCs w:val="30"/>
          <w:lang w:eastAsia="ru-RU"/>
        </w:rPr>
        <w:t xml:space="preserve"> от 0</w:t>
      </w:r>
      <w:r>
        <w:rPr>
          <w:rFonts w:ascii="Times New Roman" w:hAnsi="Times New Roman"/>
          <w:bCs/>
          <w:color w:val="00000A"/>
          <w:sz w:val="30"/>
          <w:szCs w:val="30"/>
          <w:lang w:eastAsia="ru-RU"/>
        </w:rPr>
        <w:t>5</w:t>
      </w:r>
      <w:r w:rsidRPr="00851DC1">
        <w:rPr>
          <w:rFonts w:ascii="Times New Roman" w:hAnsi="Times New Roman"/>
          <w:bCs/>
          <w:color w:val="00000A"/>
          <w:sz w:val="30"/>
          <w:szCs w:val="30"/>
          <w:lang w:eastAsia="ru-RU"/>
        </w:rPr>
        <w:t>.</w:t>
      </w:r>
      <w:r>
        <w:rPr>
          <w:rFonts w:ascii="Times New Roman" w:hAnsi="Times New Roman"/>
          <w:bCs/>
          <w:color w:val="00000A"/>
          <w:sz w:val="30"/>
          <w:szCs w:val="30"/>
          <w:lang w:eastAsia="ru-RU"/>
        </w:rPr>
        <w:t>0</w:t>
      </w:r>
      <w:r w:rsidRPr="00851DC1">
        <w:rPr>
          <w:rFonts w:ascii="Times New Roman" w:hAnsi="Times New Roman"/>
          <w:bCs/>
          <w:color w:val="00000A"/>
          <w:sz w:val="30"/>
          <w:szCs w:val="30"/>
          <w:lang w:eastAsia="ru-RU"/>
        </w:rPr>
        <w:t>1.202</w:t>
      </w:r>
      <w:r>
        <w:rPr>
          <w:rFonts w:ascii="Times New Roman" w:hAnsi="Times New Roman"/>
          <w:bCs/>
          <w:color w:val="00000A"/>
          <w:sz w:val="30"/>
          <w:szCs w:val="30"/>
          <w:lang w:eastAsia="ru-RU"/>
        </w:rPr>
        <w:t>2</w:t>
      </w:r>
      <w:r w:rsidRPr="00851DC1">
        <w:rPr>
          <w:rFonts w:ascii="Times New Roman" w:hAnsi="Times New Roman"/>
          <w:bCs/>
          <w:color w:val="00000A"/>
          <w:sz w:val="30"/>
          <w:szCs w:val="30"/>
          <w:lang w:eastAsia="ru-RU"/>
        </w:rPr>
        <w:t xml:space="preserve"> г.</w:t>
      </w:r>
    </w:p>
    <w:p w:rsidR="00EE21D6" w:rsidRPr="00851DC1" w:rsidRDefault="00EE21D6" w:rsidP="00EE21D6">
      <w:pPr>
        <w:pStyle w:val="a5"/>
        <w:jc w:val="right"/>
        <w:rPr>
          <w:rFonts w:ascii="Times New Roman" w:hAnsi="Times New Roman"/>
          <w:bCs/>
          <w:color w:val="00000A"/>
          <w:sz w:val="30"/>
          <w:szCs w:val="30"/>
          <w:lang w:eastAsia="ru-RU"/>
        </w:rPr>
      </w:pPr>
    </w:p>
    <w:p w:rsidR="00EE21D6" w:rsidRPr="00EE21D6" w:rsidRDefault="00EE21D6" w:rsidP="00EE21D6">
      <w:pPr>
        <w:pStyle w:val="a5"/>
        <w:jc w:val="center"/>
        <w:rPr>
          <w:rFonts w:ascii="Times New Roman" w:hAnsi="Times New Roman" w:cs="Times New Roman"/>
          <w:sz w:val="30"/>
          <w:szCs w:val="30"/>
        </w:rPr>
      </w:pPr>
      <w:r w:rsidRPr="00EE21D6">
        <w:rPr>
          <w:rFonts w:ascii="Times New Roman" w:hAnsi="Times New Roman" w:cs="Times New Roman"/>
          <w:sz w:val="30"/>
          <w:szCs w:val="30"/>
        </w:rPr>
        <w:t>«</w:t>
      </w:r>
      <w:r w:rsidRPr="00EE21D6">
        <w:rPr>
          <w:rFonts w:ascii="Times New Roman" w:hAnsi="Times New Roman" w:cs="Times New Roman"/>
          <w:sz w:val="30"/>
          <w:szCs w:val="30"/>
        </w:rPr>
        <w:t xml:space="preserve">Роль классного руководителя </w:t>
      </w:r>
    </w:p>
    <w:p w:rsidR="00EE21D6" w:rsidRPr="00EE21D6" w:rsidRDefault="00EE21D6" w:rsidP="00EE21D6">
      <w:pPr>
        <w:pStyle w:val="a5"/>
        <w:jc w:val="center"/>
        <w:rPr>
          <w:rFonts w:ascii="Times New Roman" w:hAnsi="Times New Roman"/>
          <w:bCs/>
          <w:color w:val="00000A"/>
          <w:sz w:val="30"/>
          <w:szCs w:val="30"/>
          <w:lang w:eastAsia="ru-RU"/>
        </w:rPr>
      </w:pPr>
      <w:r w:rsidRPr="00EE21D6">
        <w:rPr>
          <w:rFonts w:ascii="Times New Roman" w:hAnsi="Times New Roman" w:cs="Times New Roman"/>
          <w:sz w:val="30"/>
          <w:szCs w:val="30"/>
        </w:rPr>
        <w:t>в социально-эмоциональном обучении</w:t>
      </w:r>
      <w:r w:rsidRPr="00EE21D6">
        <w:rPr>
          <w:rFonts w:ascii="Times New Roman" w:hAnsi="Times New Roman"/>
          <w:bCs/>
          <w:color w:val="00000A"/>
          <w:sz w:val="30"/>
          <w:szCs w:val="30"/>
          <w:lang w:eastAsia="ru-RU"/>
        </w:rPr>
        <w:t>»</w:t>
      </w:r>
    </w:p>
    <w:p w:rsidR="00EE21D6" w:rsidRDefault="00EE21D6" w:rsidP="00EE21D6">
      <w:pPr>
        <w:pStyle w:val="a5"/>
        <w:jc w:val="center"/>
        <w:rPr>
          <w:rFonts w:ascii="Times New Roman" w:hAnsi="Times New Roman"/>
          <w:bCs/>
          <w:color w:val="00000A"/>
          <w:sz w:val="30"/>
          <w:szCs w:val="30"/>
          <w:lang w:eastAsia="ru-RU"/>
        </w:rPr>
      </w:pPr>
    </w:p>
    <w:p w:rsidR="00EE21D6" w:rsidRPr="00851DC1" w:rsidRDefault="00EE21D6" w:rsidP="00EE21D6">
      <w:pPr>
        <w:pStyle w:val="a5"/>
        <w:jc w:val="right"/>
        <w:rPr>
          <w:rFonts w:ascii="Times New Roman" w:hAnsi="Times New Roman"/>
          <w:bCs/>
          <w:color w:val="00000A"/>
          <w:sz w:val="30"/>
          <w:szCs w:val="30"/>
          <w:lang w:eastAsia="ru-RU"/>
        </w:rPr>
      </w:pPr>
      <w:proofErr w:type="spellStart"/>
      <w:r>
        <w:rPr>
          <w:rFonts w:ascii="Times New Roman" w:hAnsi="Times New Roman"/>
          <w:bCs/>
          <w:color w:val="00000A"/>
          <w:sz w:val="30"/>
          <w:szCs w:val="30"/>
          <w:lang w:eastAsia="ru-RU"/>
        </w:rPr>
        <w:t>Корзубова</w:t>
      </w:r>
      <w:proofErr w:type="spellEnd"/>
      <w:r>
        <w:rPr>
          <w:rFonts w:ascii="Times New Roman" w:hAnsi="Times New Roman"/>
          <w:bCs/>
          <w:color w:val="00000A"/>
          <w:sz w:val="30"/>
          <w:szCs w:val="30"/>
          <w:lang w:eastAsia="ru-RU"/>
        </w:rPr>
        <w:t xml:space="preserve"> О.И</w:t>
      </w:r>
      <w:r w:rsidRPr="00851DC1">
        <w:rPr>
          <w:rFonts w:ascii="Times New Roman" w:hAnsi="Times New Roman"/>
          <w:bCs/>
          <w:color w:val="00000A"/>
          <w:sz w:val="30"/>
          <w:szCs w:val="30"/>
          <w:lang w:eastAsia="ru-RU"/>
        </w:rPr>
        <w:t>.</w:t>
      </w:r>
    </w:p>
    <w:p w:rsidR="00EE21D6" w:rsidRPr="00851DC1" w:rsidRDefault="00EE21D6" w:rsidP="00EE21D6">
      <w:pPr>
        <w:pStyle w:val="a5"/>
        <w:jc w:val="right"/>
        <w:rPr>
          <w:rFonts w:ascii="Times New Roman" w:hAnsi="Times New Roman"/>
          <w:bCs/>
          <w:color w:val="00000A"/>
          <w:sz w:val="30"/>
          <w:szCs w:val="30"/>
          <w:lang w:eastAsia="ru-RU"/>
        </w:rPr>
      </w:pPr>
      <w:r w:rsidRPr="00851DC1">
        <w:rPr>
          <w:rFonts w:ascii="Times New Roman" w:hAnsi="Times New Roman"/>
          <w:bCs/>
          <w:color w:val="00000A"/>
          <w:sz w:val="30"/>
          <w:szCs w:val="30"/>
          <w:lang w:eastAsia="ru-RU"/>
        </w:rPr>
        <w:t>классный руководитель</w:t>
      </w:r>
    </w:p>
    <w:p w:rsidR="0051209E" w:rsidRPr="00191F0B" w:rsidRDefault="00EE21D6" w:rsidP="00EE21D6">
      <w:pPr>
        <w:pStyle w:val="a5"/>
        <w:jc w:val="right"/>
        <w:rPr>
          <w:rFonts w:ascii="Times New Roman" w:hAnsi="Times New Roman" w:cs="Times New Roman"/>
          <w:b/>
          <w:sz w:val="30"/>
          <w:szCs w:val="30"/>
        </w:rPr>
      </w:pPr>
      <w:r w:rsidRPr="00851DC1">
        <w:rPr>
          <w:rFonts w:ascii="Times New Roman" w:hAnsi="Times New Roman"/>
          <w:bCs/>
          <w:color w:val="00000A"/>
          <w:sz w:val="30"/>
          <w:szCs w:val="30"/>
          <w:lang w:eastAsia="ru-RU"/>
        </w:rPr>
        <w:t>V</w:t>
      </w:r>
      <w:r>
        <w:rPr>
          <w:rFonts w:ascii="Times New Roman" w:hAnsi="Times New Roman"/>
          <w:bCs/>
          <w:color w:val="00000A"/>
          <w:sz w:val="30"/>
          <w:szCs w:val="30"/>
          <w:lang w:eastAsia="ru-RU"/>
        </w:rPr>
        <w:t>I</w:t>
      </w:r>
      <w:r w:rsidRPr="00851DC1">
        <w:rPr>
          <w:rFonts w:ascii="Times New Roman" w:hAnsi="Times New Roman"/>
          <w:bCs/>
          <w:color w:val="00000A"/>
          <w:sz w:val="30"/>
          <w:szCs w:val="30"/>
          <w:lang w:eastAsia="ru-RU"/>
        </w:rPr>
        <w:t xml:space="preserve"> «Б» класса</w:t>
      </w:r>
      <w:r w:rsidRPr="005842F7">
        <w:rPr>
          <w:rFonts w:ascii="Times New Roman" w:eastAsia="Times New Roman" w:hAnsi="Times New Roman"/>
          <w:color w:val="000000" w:themeColor="text1"/>
          <w:sz w:val="30"/>
          <w:szCs w:val="30"/>
          <w:lang w:eastAsia="ru-RU"/>
        </w:rPr>
        <w:t xml:space="preserve"> </w:t>
      </w:r>
    </w:p>
    <w:p w:rsidR="00191F0B" w:rsidRDefault="00EE21D6" w:rsidP="00191F0B">
      <w:pPr>
        <w:pStyle w:val="a5"/>
        <w:rPr>
          <w:rFonts w:ascii="Times New Roman" w:hAnsi="Times New Roman" w:cs="Times New Roman"/>
          <w:sz w:val="30"/>
          <w:szCs w:val="30"/>
        </w:rPr>
      </w:pPr>
      <w:r>
        <w:rPr>
          <w:rFonts w:ascii="Times New Roman" w:hAnsi="Times New Roman" w:cs="Times New Roman"/>
          <w:sz w:val="30"/>
          <w:szCs w:val="30"/>
        </w:rPr>
        <w:t xml:space="preserve">Эпиграф: </w:t>
      </w:r>
    </w:p>
    <w:p w:rsidR="00EE21D6" w:rsidRDefault="00EE21D6" w:rsidP="00EE21D6">
      <w:pPr>
        <w:pStyle w:val="a5"/>
        <w:ind w:firstLine="567"/>
        <w:jc w:val="both"/>
        <w:rPr>
          <w:rFonts w:ascii="Times New Roman" w:hAnsi="Times New Roman" w:cs="Times New Roman"/>
          <w:color w:val="000000" w:themeColor="text1"/>
          <w:sz w:val="30"/>
          <w:szCs w:val="30"/>
        </w:rPr>
      </w:pPr>
      <w:proofErr w:type="gramStart"/>
      <w:r w:rsidRPr="00923846">
        <w:rPr>
          <w:rFonts w:ascii="Times New Roman" w:hAnsi="Times New Roman" w:cs="Times New Roman"/>
          <w:b/>
          <w:sz w:val="30"/>
          <w:szCs w:val="30"/>
        </w:rPr>
        <w:t>Педагог, который не сковывает, а освобождает, не подавляет, а возносит, не комкает, а формирует, не диктует, а учит, не требует, а спрашивает, переживёт вместе с ребёнком много вдохновляющих минут</w:t>
      </w:r>
      <w:r w:rsidRPr="00923846">
        <w:rPr>
          <w:rFonts w:ascii="Times New Roman" w:hAnsi="Times New Roman" w:cs="Times New Roman"/>
          <w:color w:val="000000" w:themeColor="text1"/>
          <w:sz w:val="30"/>
          <w:szCs w:val="30"/>
        </w:rPr>
        <w:t>.</w:t>
      </w:r>
      <w:proofErr w:type="gramEnd"/>
      <w:r w:rsidRPr="00923846">
        <w:rPr>
          <w:rFonts w:ascii="Times New Roman" w:hAnsi="Times New Roman" w:cs="Times New Roman"/>
          <w:color w:val="000000" w:themeColor="text1"/>
          <w:sz w:val="30"/>
          <w:szCs w:val="30"/>
        </w:rPr>
        <w:t xml:space="preserve"> </w:t>
      </w:r>
      <w:proofErr w:type="spellStart"/>
      <w:r w:rsidRPr="00923846">
        <w:rPr>
          <w:rFonts w:ascii="Times New Roman" w:hAnsi="Times New Roman" w:cs="Times New Roman"/>
          <w:color w:val="000000" w:themeColor="text1"/>
          <w:sz w:val="30"/>
          <w:szCs w:val="30"/>
        </w:rPr>
        <w:t>Януш</w:t>
      </w:r>
      <w:proofErr w:type="spellEnd"/>
      <w:r w:rsidRPr="00923846">
        <w:rPr>
          <w:rFonts w:ascii="Times New Roman" w:hAnsi="Times New Roman" w:cs="Times New Roman"/>
          <w:color w:val="000000" w:themeColor="text1"/>
          <w:sz w:val="30"/>
          <w:szCs w:val="30"/>
        </w:rPr>
        <w:t xml:space="preserve"> Корчак</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b/>
          <w:sz w:val="30"/>
          <w:szCs w:val="30"/>
        </w:rPr>
        <w:t xml:space="preserve">Импровизация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t xml:space="preserve">Прочитать </w:t>
      </w:r>
      <w:r>
        <w:rPr>
          <w:rFonts w:ascii="Times New Roman" w:hAnsi="Times New Roman" w:cs="Times New Roman"/>
          <w:sz w:val="30"/>
          <w:szCs w:val="30"/>
        </w:rPr>
        <w:t>эпиграф</w:t>
      </w:r>
      <w:r w:rsidRPr="002725FA">
        <w:rPr>
          <w:rFonts w:ascii="Times New Roman" w:hAnsi="Times New Roman" w:cs="Times New Roman"/>
          <w:sz w:val="30"/>
          <w:szCs w:val="30"/>
        </w:rPr>
        <w:t>, как:</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w:t>
      </w:r>
      <w:proofErr w:type="gramStart"/>
      <w:r w:rsidRPr="002725FA">
        <w:rPr>
          <w:rFonts w:ascii="Times New Roman" w:hAnsi="Times New Roman" w:cs="Times New Roman"/>
          <w:sz w:val="30"/>
          <w:szCs w:val="30"/>
        </w:rPr>
        <w:t>человек</w:t>
      </w:r>
      <w:proofErr w:type="gramEnd"/>
      <w:r w:rsidRPr="002725FA">
        <w:rPr>
          <w:rFonts w:ascii="Times New Roman" w:hAnsi="Times New Roman" w:cs="Times New Roman"/>
          <w:sz w:val="30"/>
          <w:szCs w:val="30"/>
        </w:rPr>
        <w:t xml:space="preserve"> пробежавший марафон,</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замерзший человек,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сильно испугавшийся человек,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человек, который съел лимон,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телеведущий,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сорвал </w:t>
      </w:r>
      <w:proofErr w:type="spellStart"/>
      <w:r w:rsidRPr="002725FA">
        <w:rPr>
          <w:rFonts w:ascii="Times New Roman" w:hAnsi="Times New Roman" w:cs="Times New Roman"/>
          <w:sz w:val="30"/>
          <w:szCs w:val="30"/>
        </w:rPr>
        <w:t>джекпот</w:t>
      </w:r>
      <w:proofErr w:type="spellEnd"/>
      <w:r w:rsidRPr="002725FA">
        <w:rPr>
          <w:rFonts w:ascii="Times New Roman" w:hAnsi="Times New Roman" w:cs="Times New Roman"/>
          <w:sz w:val="30"/>
          <w:szCs w:val="30"/>
        </w:rPr>
        <w:t xml:space="preserve">. </w:t>
      </w:r>
    </w:p>
    <w:p w:rsidR="002725FA" w:rsidRDefault="002725FA" w:rsidP="00EE21D6">
      <w:pPr>
        <w:pStyle w:val="a5"/>
        <w:ind w:firstLine="567"/>
        <w:jc w:val="both"/>
        <w:rPr>
          <w:rFonts w:ascii="Times New Roman" w:hAnsi="Times New Roman" w:cs="Times New Roman"/>
          <w:sz w:val="30"/>
          <w:szCs w:val="30"/>
        </w:rPr>
      </w:pPr>
    </w:p>
    <w:p w:rsidR="00191F0B" w:rsidRPr="00191F0B" w:rsidRDefault="00EE21D6" w:rsidP="00191F0B">
      <w:pPr>
        <w:pStyle w:val="a5"/>
        <w:ind w:firstLine="567"/>
        <w:jc w:val="both"/>
        <w:rPr>
          <w:rFonts w:ascii="Times New Roman" w:hAnsi="Times New Roman" w:cs="Times New Roman"/>
          <w:color w:val="000000" w:themeColor="text1"/>
          <w:sz w:val="30"/>
          <w:szCs w:val="30"/>
          <w:lang w:eastAsia="ru-RU"/>
        </w:rPr>
      </w:pPr>
      <w:r w:rsidRPr="00191F0B">
        <w:rPr>
          <w:b/>
          <w:noProof/>
          <w:lang w:eastAsia="ru-RU"/>
        </w:rPr>
        <mc:AlternateContent>
          <mc:Choice Requires="wps">
            <w:drawing>
              <wp:anchor distT="0" distB="0" distL="114300" distR="114300" simplePos="0" relativeHeight="251660288" behindDoc="0" locked="0" layoutInCell="1" allowOverlap="1" wp14:anchorId="06324C48" wp14:editId="52A50A45">
                <wp:simplePos x="0" y="0"/>
                <wp:positionH relativeFrom="column">
                  <wp:posOffset>-166370</wp:posOffset>
                </wp:positionH>
                <wp:positionV relativeFrom="paragraph">
                  <wp:posOffset>27305</wp:posOffset>
                </wp:positionV>
                <wp:extent cx="1743710" cy="2243455"/>
                <wp:effectExtent l="0" t="0" r="27940" b="23495"/>
                <wp:wrapSquare wrapText="bothSides"/>
                <wp:docPr id="3" name="Поле 3"/>
                <wp:cNvGraphicFramePr/>
                <a:graphic xmlns:a="http://schemas.openxmlformats.org/drawingml/2006/main">
                  <a:graphicData uri="http://schemas.microsoft.com/office/word/2010/wordprocessingShape">
                    <wps:wsp>
                      <wps:cNvSpPr txBox="1"/>
                      <wps:spPr>
                        <a:xfrm>
                          <a:off x="0" y="0"/>
                          <a:ext cx="1743710" cy="2243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1F0B" w:rsidRDefault="00191F0B" w:rsidP="00EE21D6">
                            <w:pPr>
                              <w:jc w:val="center"/>
                            </w:pPr>
                            <w:r>
                              <w:rPr>
                                <w:noProof/>
                                <w:lang w:eastAsia="ru-RU"/>
                              </w:rPr>
                              <w:drawing>
                                <wp:inline distT="0" distB="0" distL="0" distR="0" wp14:anchorId="5FEF9F80" wp14:editId="06C6CA98">
                                  <wp:extent cx="1520190" cy="1520190"/>
                                  <wp:effectExtent l="0" t="0" r="3810" b="3810"/>
                                  <wp:docPr id="1" name="Рисунок 1" descr="http://qrcoder.ru/code/?https%3A%2F%2Fyoutu.be%2FXXNbcC4Jbi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youtu.be%2FXXNbcC4Jbis&amp;4&amp;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0206" cy="1520206"/>
                                          </a:xfrm>
                                          <a:prstGeom prst="rect">
                                            <a:avLst/>
                                          </a:prstGeom>
                                          <a:noFill/>
                                          <a:ln>
                                            <a:noFill/>
                                          </a:ln>
                                        </pic:spPr>
                                      </pic:pic>
                                    </a:graphicData>
                                  </a:graphic>
                                </wp:inline>
                              </w:drawing>
                            </w:r>
                          </w:p>
                          <w:p w:rsidR="00191F0B" w:rsidRPr="00191F0B" w:rsidRDefault="00EE21D6" w:rsidP="00EE21D6">
                            <w:pPr>
                              <w:pStyle w:val="a5"/>
                              <w:jc w:val="center"/>
                              <w:rPr>
                                <w:rFonts w:ascii="Times New Roman" w:hAnsi="Times New Roman" w:cs="Times New Roman"/>
                                <w:sz w:val="30"/>
                                <w:szCs w:val="30"/>
                              </w:rPr>
                            </w:pPr>
                            <w:proofErr w:type="gramStart"/>
                            <w:r w:rsidRPr="00191F0B">
                              <w:rPr>
                                <w:rFonts w:ascii="Times New Roman" w:hAnsi="Times New Roman" w:cs="Times New Roman"/>
                                <w:b/>
                                <w:bCs/>
                                <w:color w:val="000000" w:themeColor="text1"/>
                                <w:sz w:val="30"/>
                                <w:szCs w:val="30"/>
                                <w:bdr w:val="none" w:sz="0" w:space="0" w:color="auto" w:frame="1"/>
                                <w:lang w:eastAsia="ru-RU"/>
                              </w:rPr>
                              <w:t>Давиде</w:t>
                            </w:r>
                            <w:proofErr w:type="gramEnd"/>
                            <w:r w:rsidRPr="00191F0B">
                              <w:rPr>
                                <w:rFonts w:ascii="Times New Roman" w:hAnsi="Times New Roman" w:cs="Times New Roman"/>
                                <w:b/>
                                <w:bCs/>
                                <w:color w:val="000000" w:themeColor="text1"/>
                                <w:sz w:val="30"/>
                                <w:szCs w:val="30"/>
                                <w:bdr w:val="none" w:sz="0" w:space="0" w:color="auto" w:frame="1"/>
                                <w:lang w:eastAsia="ru-RU"/>
                              </w:rPr>
                              <w:t xml:space="preserve"> </w:t>
                            </w:r>
                            <w:proofErr w:type="spellStart"/>
                            <w:r w:rsidRPr="00191F0B">
                              <w:rPr>
                                <w:rFonts w:ascii="Times New Roman" w:hAnsi="Times New Roman" w:cs="Times New Roman"/>
                                <w:b/>
                                <w:bCs/>
                                <w:color w:val="000000" w:themeColor="text1"/>
                                <w:sz w:val="30"/>
                                <w:szCs w:val="30"/>
                                <w:bdr w:val="none" w:sz="0" w:space="0" w:color="auto" w:frame="1"/>
                                <w:lang w:eastAsia="ru-RU"/>
                              </w:rPr>
                              <w:t>Антоньяцца</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13.1pt;margin-top:2.15pt;width:137.3pt;height:17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" fillcolor="white [3201]" strokeweight=".5pt">
                <v:textbox>
                  <w:txbxContent>
                    <w:p w:rsidR="00191F0B" w:rsidRDefault="00191F0B" w:rsidP="00EE21D6">
                      <w:pPr>
                        <w:jc w:val="center"/>
                      </w:pPr>
                      <w:r>
                        <w:rPr>
                          <w:noProof/>
                          <w:lang w:eastAsia="ru-RU"/>
                        </w:rPr>
                        <w:drawing>
                          <wp:inline distT="0" distB="0" distL="0" distR="0" wp14:anchorId="5FEF9F80" wp14:editId="06C6CA98">
                            <wp:extent cx="1520190" cy="1520190"/>
                            <wp:effectExtent l="0" t="0" r="3810" b="3810"/>
                            <wp:docPr id="1" name="Рисунок 1" descr="http://qrcoder.ru/code/?https%3A%2F%2Fyoutu.be%2FXXNbcC4Jbi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youtu.be%2FXXNbcC4Jbis&amp;4&amp;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0206" cy="1520206"/>
                                    </a:xfrm>
                                    <a:prstGeom prst="rect">
                                      <a:avLst/>
                                    </a:prstGeom>
                                    <a:noFill/>
                                    <a:ln>
                                      <a:noFill/>
                                    </a:ln>
                                  </pic:spPr>
                                </pic:pic>
                              </a:graphicData>
                            </a:graphic>
                          </wp:inline>
                        </w:drawing>
                      </w:r>
                    </w:p>
                    <w:p w:rsidR="00191F0B" w:rsidRPr="00191F0B" w:rsidRDefault="00EE21D6" w:rsidP="00EE21D6">
                      <w:pPr>
                        <w:pStyle w:val="a5"/>
                        <w:jc w:val="center"/>
                        <w:rPr>
                          <w:rFonts w:ascii="Times New Roman" w:hAnsi="Times New Roman" w:cs="Times New Roman"/>
                          <w:sz w:val="30"/>
                          <w:szCs w:val="30"/>
                        </w:rPr>
                      </w:pPr>
                      <w:proofErr w:type="gramStart"/>
                      <w:r w:rsidRPr="00191F0B">
                        <w:rPr>
                          <w:rFonts w:ascii="Times New Roman" w:hAnsi="Times New Roman" w:cs="Times New Roman"/>
                          <w:b/>
                          <w:bCs/>
                          <w:color w:val="000000" w:themeColor="text1"/>
                          <w:sz w:val="30"/>
                          <w:szCs w:val="30"/>
                          <w:bdr w:val="none" w:sz="0" w:space="0" w:color="auto" w:frame="1"/>
                          <w:lang w:eastAsia="ru-RU"/>
                        </w:rPr>
                        <w:t>Давиде</w:t>
                      </w:r>
                      <w:proofErr w:type="gramEnd"/>
                      <w:r w:rsidRPr="00191F0B">
                        <w:rPr>
                          <w:rFonts w:ascii="Times New Roman" w:hAnsi="Times New Roman" w:cs="Times New Roman"/>
                          <w:b/>
                          <w:bCs/>
                          <w:color w:val="000000" w:themeColor="text1"/>
                          <w:sz w:val="30"/>
                          <w:szCs w:val="30"/>
                          <w:bdr w:val="none" w:sz="0" w:space="0" w:color="auto" w:frame="1"/>
                          <w:lang w:eastAsia="ru-RU"/>
                        </w:rPr>
                        <w:t xml:space="preserve"> </w:t>
                      </w:r>
                      <w:proofErr w:type="spellStart"/>
                      <w:r w:rsidRPr="00191F0B">
                        <w:rPr>
                          <w:rFonts w:ascii="Times New Roman" w:hAnsi="Times New Roman" w:cs="Times New Roman"/>
                          <w:b/>
                          <w:bCs/>
                          <w:color w:val="000000" w:themeColor="text1"/>
                          <w:sz w:val="30"/>
                          <w:szCs w:val="30"/>
                          <w:bdr w:val="none" w:sz="0" w:space="0" w:color="auto" w:frame="1"/>
                          <w:lang w:eastAsia="ru-RU"/>
                        </w:rPr>
                        <w:t>Антоньяцца</w:t>
                      </w:r>
                      <w:proofErr w:type="spellEnd"/>
                    </w:p>
                  </w:txbxContent>
                </v:textbox>
                <w10:wrap type="square"/>
              </v:shape>
            </w:pict>
          </mc:Fallback>
        </mc:AlternateContent>
      </w:r>
      <w:r w:rsidR="00191F0B" w:rsidRPr="00191F0B">
        <w:rPr>
          <w:rFonts w:ascii="Times New Roman" w:hAnsi="Times New Roman" w:cs="Times New Roman"/>
          <w:color w:val="000000" w:themeColor="text1"/>
          <w:sz w:val="30"/>
          <w:szCs w:val="30"/>
          <w:lang w:eastAsia="ru-RU"/>
        </w:rPr>
        <w:t xml:space="preserve">В последние годы научно-педагогическая общественность </w:t>
      </w:r>
      <w:r w:rsidR="00191F0B">
        <w:rPr>
          <w:rFonts w:ascii="Times New Roman" w:hAnsi="Times New Roman" w:cs="Times New Roman"/>
          <w:color w:val="000000" w:themeColor="text1"/>
          <w:sz w:val="30"/>
          <w:szCs w:val="30"/>
          <w:lang w:eastAsia="ru-RU"/>
        </w:rPr>
        <w:t>Беларуси</w:t>
      </w:r>
      <w:r w:rsidR="00191F0B" w:rsidRPr="00191F0B">
        <w:rPr>
          <w:rFonts w:ascii="Times New Roman" w:hAnsi="Times New Roman" w:cs="Times New Roman"/>
          <w:color w:val="000000" w:themeColor="text1"/>
          <w:sz w:val="30"/>
          <w:szCs w:val="30"/>
          <w:lang w:eastAsia="ru-RU"/>
        </w:rPr>
        <w:t xml:space="preserve"> всё больше придаёт значение технологии социально-эмоционального обучения (SEL). Проводятся научно-практические конференции на эту тему, приглашаются зарубежные специалисты для проведения семинаров</w:t>
      </w:r>
      <w:r w:rsidR="00191F0B">
        <w:rPr>
          <w:rFonts w:ascii="Times New Roman" w:hAnsi="Times New Roman" w:cs="Times New Roman"/>
          <w:color w:val="000000" w:themeColor="text1"/>
          <w:sz w:val="30"/>
          <w:szCs w:val="30"/>
          <w:lang w:eastAsia="ru-RU"/>
        </w:rPr>
        <w:t>,</w:t>
      </w:r>
      <w:r w:rsidR="00191F0B" w:rsidRPr="00191F0B">
        <w:rPr>
          <w:rFonts w:ascii="Times New Roman" w:hAnsi="Times New Roman" w:cs="Times New Roman"/>
          <w:color w:val="000000" w:themeColor="text1"/>
          <w:sz w:val="30"/>
          <w:szCs w:val="30"/>
          <w:lang w:eastAsia="ru-RU"/>
        </w:rPr>
        <w:t xml:space="preserve"> мастер-классов и тренингов. Безусловно, даже </w:t>
      </w:r>
      <w:proofErr w:type="gramStart"/>
      <w:r w:rsidR="00191F0B" w:rsidRPr="00191F0B">
        <w:rPr>
          <w:rFonts w:ascii="Times New Roman" w:hAnsi="Times New Roman" w:cs="Times New Roman"/>
          <w:color w:val="000000" w:themeColor="text1"/>
          <w:sz w:val="30"/>
          <w:szCs w:val="30"/>
          <w:lang w:eastAsia="ru-RU"/>
        </w:rPr>
        <w:t>само название</w:t>
      </w:r>
      <w:proofErr w:type="gramEnd"/>
      <w:r w:rsidR="00191F0B" w:rsidRPr="00191F0B">
        <w:rPr>
          <w:rFonts w:ascii="Times New Roman" w:hAnsi="Times New Roman" w:cs="Times New Roman"/>
          <w:color w:val="000000" w:themeColor="text1"/>
          <w:sz w:val="30"/>
          <w:szCs w:val="30"/>
          <w:lang w:eastAsia="ru-RU"/>
        </w:rPr>
        <w:t xml:space="preserve"> вызовет интерес учителей-практиков. И, конечно же, интересуют особенности и актуальность данной технологии.</w:t>
      </w:r>
    </w:p>
    <w:p w:rsidR="001D1183" w:rsidRDefault="001D1183" w:rsidP="00191F0B">
      <w:pPr>
        <w:pStyle w:val="a5"/>
        <w:jc w:val="center"/>
        <w:rPr>
          <w:rFonts w:ascii="Times New Roman" w:hAnsi="Times New Roman" w:cs="Times New Roman"/>
          <w:caps/>
          <w:color w:val="000000" w:themeColor="text1"/>
          <w:spacing w:val="30"/>
          <w:sz w:val="30"/>
          <w:szCs w:val="30"/>
          <w:lang w:eastAsia="ru-RU"/>
        </w:rPr>
      </w:pPr>
    </w:p>
    <w:p w:rsidR="001D1183" w:rsidRDefault="001D1183" w:rsidP="00191F0B">
      <w:pPr>
        <w:pStyle w:val="a5"/>
        <w:jc w:val="center"/>
        <w:rPr>
          <w:rFonts w:ascii="Times New Roman" w:hAnsi="Times New Roman" w:cs="Times New Roman"/>
          <w:caps/>
          <w:color w:val="000000" w:themeColor="text1"/>
          <w:spacing w:val="30"/>
          <w:sz w:val="30"/>
          <w:szCs w:val="30"/>
          <w:lang w:eastAsia="ru-RU"/>
        </w:rPr>
      </w:pPr>
    </w:p>
    <w:p w:rsidR="00191F0B" w:rsidRPr="00191F0B" w:rsidRDefault="00191F0B" w:rsidP="00191F0B">
      <w:pPr>
        <w:pStyle w:val="a5"/>
        <w:jc w:val="center"/>
        <w:rPr>
          <w:rFonts w:ascii="Times New Roman" w:hAnsi="Times New Roman" w:cs="Times New Roman"/>
          <w:caps/>
          <w:color w:val="000000" w:themeColor="text1"/>
          <w:spacing w:val="30"/>
          <w:sz w:val="30"/>
          <w:szCs w:val="30"/>
          <w:lang w:eastAsia="ru-RU"/>
        </w:rPr>
      </w:pPr>
      <w:r w:rsidRPr="00191F0B">
        <w:rPr>
          <w:rFonts w:ascii="Times New Roman" w:hAnsi="Times New Roman" w:cs="Times New Roman"/>
          <w:caps/>
          <w:color w:val="000000" w:themeColor="text1"/>
          <w:spacing w:val="30"/>
          <w:sz w:val="30"/>
          <w:szCs w:val="30"/>
          <w:lang w:eastAsia="ru-RU"/>
        </w:rPr>
        <w:t>ЧТО ОЗНАЧАЕТ СОЦИАЛЬНО-ЭМОЦИОНАЛЬНОЕ ОБУЧЕНИЕ?</w:t>
      </w:r>
    </w:p>
    <w:p w:rsidR="00191F0B" w:rsidRPr="00191F0B" w:rsidRDefault="00191F0B" w:rsidP="00191F0B">
      <w:pPr>
        <w:pStyle w:val="a5"/>
        <w:ind w:firstLine="567"/>
        <w:jc w:val="both"/>
        <w:rPr>
          <w:rFonts w:ascii="Times New Roman" w:hAnsi="Times New Roman" w:cs="Times New Roman"/>
          <w:color w:val="000000" w:themeColor="text1"/>
          <w:sz w:val="30"/>
          <w:szCs w:val="30"/>
          <w:lang w:eastAsia="ru-RU"/>
        </w:rPr>
      </w:pPr>
      <w:r w:rsidRPr="00191F0B">
        <w:rPr>
          <w:rFonts w:ascii="Times New Roman" w:hAnsi="Times New Roman" w:cs="Times New Roman"/>
          <w:color w:val="000000" w:themeColor="text1"/>
          <w:sz w:val="30"/>
          <w:szCs w:val="30"/>
          <w:lang w:eastAsia="ru-RU"/>
        </w:rPr>
        <w:t xml:space="preserve">Социально-эмоциональным обучением (SEL) принято называть приобретение учениками навыков распознавания и управления эмоциями, развития сопереживания и заботы о других, принятия </w:t>
      </w:r>
      <w:r w:rsidRPr="00191F0B">
        <w:rPr>
          <w:rFonts w:ascii="Times New Roman" w:hAnsi="Times New Roman" w:cs="Times New Roman"/>
          <w:color w:val="000000" w:themeColor="text1"/>
          <w:sz w:val="30"/>
          <w:szCs w:val="30"/>
          <w:lang w:eastAsia="ru-RU"/>
        </w:rPr>
        <w:lastRenderedPageBreak/>
        <w:t>ответственных решений, установления позитивных отношений и эффективного решения возникающих  сложных жизненных ситуаций,</w:t>
      </w:r>
    </w:p>
    <w:p w:rsidR="00191F0B" w:rsidRPr="00191F0B" w:rsidRDefault="00191F0B" w:rsidP="00191F0B">
      <w:pPr>
        <w:pStyle w:val="a5"/>
        <w:ind w:firstLine="567"/>
        <w:jc w:val="both"/>
        <w:rPr>
          <w:rFonts w:ascii="Times New Roman" w:hAnsi="Times New Roman" w:cs="Times New Roman"/>
          <w:color w:val="000000" w:themeColor="text1"/>
          <w:sz w:val="30"/>
          <w:szCs w:val="30"/>
          <w:lang w:eastAsia="ru-RU"/>
        </w:rPr>
      </w:pPr>
      <w:r w:rsidRPr="00191F0B">
        <w:rPr>
          <w:rFonts w:ascii="Times New Roman" w:hAnsi="Times New Roman" w:cs="Times New Roman"/>
          <w:color w:val="000000" w:themeColor="text1"/>
          <w:sz w:val="30"/>
          <w:szCs w:val="30"/>
          <w:lang w:eastAsia="ru-RU"/>
        </w:rPr>
        <w:t xml:space="preserve">Если коротко, это касается </w:t>
      </w:r>
      <w:proofErr w:type="spellStart"/>
      <w:r w:rsidRPr="00191F0B">
        <w:rPr>
          <w:rFonts w:ascii="Times New Roman" w:hAnsi="Times New Roman" w:cs="Times New Roman"/>
          <w:color w:val="000000" w:themeColor="text1"/>
          <w:sz w:val="30"/>
          <w:szCs w:val="30"/>
          <w:lang w:eastAsia="ru-RU"/>
        </w:rPr>
        <w:t>формированиянавыков</w:t>
      </w:r>
      <w:proofErr w:type="spellEnd"/>
      <w:r w:rsidRPr="00191F0B">
        <w:rPr>
          <w:rFonts w:ascii="Times New Roman" w:hAnsi="Times New Roman" w:cs="Times New Roman"/>
          <w:color w:val="000000" w:themeColor="text1"/>
          <w:sz w:val="30"/>
          <w:szCs w:val="30"/>
          <w:lang w:eastAsia="ru-RU"/>
        </w:rPr>
        <w:t xml:space="preserve"> управления собой, позитивного отношения к другим и принятия ответственных решений.</w:t>
      </w:r>
    </w:p>
    <w:p w:rsidR="00191F0B" w:rsidRPr="00191F0B" w:rsidRDefault="00191F0B" w:rsidP="00191F0B">
      <w:pPr>
        <w:pStyle w:val="a5"/>
        <w:jc w:val="center"/>
        <w:rPr>
          <w:rFonts w:ascii="Times New Roman" w:hAnsi="Times New Roman" w:cs="Times New Roman"/>
          <w:caps/>
          <w:color w:val="000000" w:themeColor="text1"/>
          <w:spacing w:val="30"/>
          <w:sz w:val="30"/>
          <w:szCs w:val="30"/>
          <w:lang w:eastAsia="ru-RU"/>
        </w:rPr>
      </w:pPr>
      <w:r w:rsidRPr="00191F0B">
        <w:rPr>
          <w:rFonts w:ascii="Times New Roman" w:hAnsi="Times New Roman" w:cs="Times New Roman"/>
          <w:caps/>
          <w:color w:val="000000" w:themeColor="text1"/>
          <w:spacing w:val="30"/>
          <w:sz w:val="30"/>
          <w:szCs w:val="30"/>
          <w:lang w:eastAsia="ru-RU"/>
        </w:rPr>
        <w:t>КЛЮЧЕВЫЕ НАПРАВЛЕНИЯ ФОРМИРОВАНИЯ СОЦИАЛЬНЫХ И ЭМОЦИОНАЛЬНЫХ НАВЫКОВ</w:t>
      </w:r>
    </w:p>
    <w:p w:rsidR="00191F0B" w:rsidRPr="00191F0B" w:rsidRDefault="00191F0B" w:rsidP="001D1183">
      <w:pPr>
        <w:pStyle w:val="a5"/>
        <w:ind w:firstLine="567"/>
        <w:jc w:val="both"/>
        <w:rPr>
          <w:rFonts w:ascii="Times New Roman" w:hAnsi="Times New Roman" w:cs="Times New Roman"/>
          <w:color w:val="000000" w:themeColor="text1"/>
          <w:sz w:val="30"/>
          <w:szCs w:val="30"/>
          <w:lang w:eastAsia="ru-RU"/>
        </w:rPr>
      </w:pPr>
      <w:proofErr w:type="gramStart"/>
      <w:r w:rsidRPr="00191F0B">
        <w:rPr>
          <w:rFonts w:ascii="Times New Roman" w:hAnsi="Times New Roman" w:cs="Times New Roman"/>
          <w:color w:val="000000" w:themeColor="text1"/>
          <w:sz w:val="30"/>
          <w:szCs w:val="30"/>
          <w:lang w:eastAsia="ru-RU"/>
        </w:rPr>
        <w:t>Один из создателей SEL </w:t>
      </w:r>
      <w:r w:rsidRPr="00191F0B">
        <w:rPr>
          <w:rFonts w:ascii="Times New Roman" w:hAnsi="Times New Roman" w:cs="Times New Roman"/>
          <w:b/>
          <w:bCs/>
          <w:color w:val="000000" w:themeColor="text1"/>
          <w:sz w:val="30"/>
          <w:szCs w:val="30"/>
          <w:bdr w:val="none" w:sz="0" w:space="0" w:color="auto" w:frame="1"/>
          <w:lang w:eastAsia="ru-RU"/>
        </w:rPr>
        <w:t xml:space="preserve">Давиде </w:t>
      </w:r>
      <w:proofErr w:type="spellStart"/>
      <w:r w:rsidRPr="00191F0B">
        <w:rPr>
          <w:rFonts w:ascii="Times New Roman" w:hAnsi="Times New Roman" w:cs="Times New Roman"/>
          <w:b/>
          <w:bCs/>
          <w:color w:val="000000" w:themeColor="text1"/>
          <w:sz w:val="30"/>
          <w:szCs w:val="30"/>
          <w:bdr w:val="none" w:sz="0" w:space="0" w:color="auto" w:frame="1"/>
          <w:lang w:eastAsia="ru-RU"/>
        </w:rPr>
        <w:t>Антоньяцца</w:t>
      </w:r>
      <w:proofErr w:type="spellEnd"/>
      <w:r w:rsidRPr="00191F0B">
        <w:rPr>
          <w:rFonts w:ascii="Times New Roman" w:hAnsi="Times New Roman" w:cs="Times New Roman"/>
          <w:color w:val="000000" w:themeColor="text1"/>
          <w:sz w:val="30"/>
          <w:szCs w:val="30"/>
          <w:lang w:eastAsia="ru-RU"/>
        </w:rPr>
        <w:t> выделяет  пять взаимосвязанных наборов когнитивных, аффективных и поведенческих компетенций, и они объединяются в пять ключевых областей социальных и эмоциональных навыков.</w:t>
      </w:r>
      <w:proofErr w:type="gramEnd"/>
    </w:p>
    <w:tbl>
      <w:tblPr>
        <w:tblW w:w="9285" w:type="dxa"/>
        <w:tblCellSpacing w:w="15" w:type="dxa"/>
        <w:tblBorders>
          <w:bottom w:val="single" w:sz="6" w:space="0" w:color="EEEEEE"/>
        </w:tblBorders>
        <w:shd w:val="clear" w:color="auto" w:fill="FFFFFF"/>
        <w:tblCellMar>
          <w:left w:w="0" w:type="dxa"/>
          <w:right w:w="0" w:type="dxa"/>
        </w:tblCellMar>
        <w:tblLook w:val="04A0" w:firstRow="1" w:lastRow="0" w:firstColumn="1" w:lastColumn="0" w:noHBand="0" w:noVBand="1"/>
      </w:tblPr>
      <w:tblGrid>
        <w:gridCol w:w="3397"/>
        <w:gridCol w:w="5888"/>
      </w:tblGrid>
      <w:tr w:rsidR="00191F0B" w:rsidRPr="00191F0B" w:rsidTr="00191F0B">
        <w:trPr>
          <w:tblCellSpacing w:w="15" w:type="dxa"/>
        </w:trPr>
        <w:tc>
          <w:tcPr>
            <w:tcW w:w="0" w:type="auto"/>
            <w:vMerge w:val="restart"/>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r w:rsidRPr="00191F0B">
              <w:rPr>
                <w:rFonts w:ascii="Times New Roman" w:hAnsi="Times New Roman" w:cs="Times New Roman"/>
                <w:b/>
                <w:bCs/>
                <w:color w:val="000000" w:themeColor="text1"/>
                <w:sz w:val="30"/>
                <w:szCs w:val="30"/>
                <w:bdr w:val="none" w:sz="0" w:space="0" w:color="auto" w:frame="1"/>
                <w:lang w:eastAsia="ru-RU"/>
              </w:rPr>
              <w:t>Самосознание</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r w:rsidRPr="00191F0B">
              <w:rPr>
                <w:rFonts w:ascii="Times New Roman" w:hAnsi="Times New Roman" w:cs="Times New Roman"/>
                <w:b/>
                <w:bCs/>
                <w:color w:val="000000" w:themeColor="text1"/>
                <w:sz w:val="30"/>
                <w:szCs w:val="30"/>
                <w:bdr w:val="none" w:sz="0" w:space="0" w:color="auto" w:frame="1"/>
                <w:lang w:eastAsia="ru-RU"/>
              </w:rPr>
              <w:t>Идентификация и распознавание эмоций</w:t>
            </w:r>
          </w:p>
        </w:tc>
      </w:tr>
      <w:tr w:rsidR="00191F0B" w:rsidRPr="00191F0B" w:rsidTr="00191F0B">
        <w:trPr>
          <w:tblCellSpacing w:w="15" w:type="dxa"/>
        </w:trPr>
        <w:tc>
          <w:tcPr>
            <w:tcW w:w="0" w:type="auto"/>
            <w:vMerge/>
            <w:tcBorders>
              <w:top w:val="single" w:sz="6" w:space="0" w:color="EEEEEE"/>
              <w:left w:val="nil"/>
              <w:bottom w:val="nil"/>
              <w:right w:val="nil"/>
            </w:tcBorders>
            <w:shd w:val="clear" w:color="auto" w:fill="FFFFFF"/>
            <w:vAlign w:val="center"/>
            <w:hideMark/>
          </w:tcPr>
          <w:p w:rsidR="00191F0B" w:rsidRPr="00191F0B" w:rsidRDefault="00191F0B" w:rsidP="00191F0B">
            <w:pPr>
              <w:pStyle w:val="a5"/>
              <w:rPr>
                <w:rFonts w:ascii="Times New Roman" w:hAnsi="Times New Roman" w:cs="Times New Roman"/>
                <w:color w:val="000000" w:themeColor="text1"/>
                <w:sz w:val="30"/>
                <w:szCs w:val="30"/>
                <w:lang w:eastAsia="ru-RU"/>
              </w:rPr>
            </w:pP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r w:rsidRPr="00191F0B">
              <w:rPr>
                <w:rFonts w:ascii="Times New Roman" w:hAnsi="Times New Roman" w:cs="Times New Roman"/>
                <w:b/>
                <w:bCs/>
                <w:color w:val="000000" w:themeColor="text1"/>
                <w:sz w:val="30"/>
                <w:szCs w:val="30"/>
                <w:bdr w:val="none" w:sz="0" w:space="0" w:color="auto" w:frame="1"/>
                <w:lang w:eastAsia="ru-RU"/>
              </w:rPr>
              <w:t xml:space="preserve">Точное </w:t>
            </w:r>
            <w:proofErr w:type="spellStart"/>
            <w:r w:rsidRPr="00191F0B">
              <w:rPr>
                <w:rFonts w:ascii="Times New Roman" w:hAnsi="Times New Roman" w:cs="Times New Roman"/>
                <w:b/>
                <w:bCs/>
                <w:color w:val="000000" w:themeColor="text1"/>
                <w:sz w:val="30"/>
                <w:szCs w:val="30"/>
                <w:bdr w:val="none" w:sz="0" w:space="0" w:color="auto" w:frame="1"/>
                <w:lang w:eastAsia="ru-RU"/>
              </w:rPr>
              <w:t>самовосприятие</w:t>
            </w:r>
            <w:proofErr w:type="spellEnd"/>
          </w:p>
        </w:tc>
      </w:tr>
      <w:tr w:rsidR="00191F0B" w:rsidRPr="00191F0B" w:rsidTr="00191F0B">
        <w:trPr>
          <w:tblCellSpacing w:w="15" w:type="dxa"/>
        </w:trPr>
        <w:tc>
          <w:tcPr>
            <w:tcW w:w="0" w:type="auto"/>
            <w:vMerge/>
            <w:tcBorders>
              <w:top w:val="single" w:sz="6" w:space="0" w:color="EEEEEE"/>
              <w:left w:val="nil"/>
              <w:bottom w:val="nil"/>
              <w:right w:val="nil"/>
            </w:tcBorders>
            <w:shd w:val="clear" w:color="auto" w:fill="FFFFFF"/>
            <w:vAlign w:val="center"/>
            <w:hideMark/>
          </w:tcPr>
          <w:p w:rsidR="00191F0B" w:rsidRPr="00191F0B" w:rsidRDefault="00191F0B" w:rsidP="00191F0B">
            <w:pPr>
              <w:pStyle w:val="a5"/>
              <w:rPr>
                <w:rFonts w:ascii="Times New Roman" w:hAnsi="Times New Roman" w:cs="Times New Roman"/>
                <w:color w:val="000000" w:themeColor="text1"/>
                <w:sz w:val="30"/>
                <w:szCs w:val="30"/>
                <w:lang w:eastAsia="ru-RU"/>
              </w:rPr>
            </w:pP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r w:rsidRPr="00191F0B">
              <w:rPr>
                <w:rFonts w:ascii="Times New Roman" w:hAnsi="Times New Roman" w:cs="Times New Roman"/>
                <w:b/>
                <w:bCs/>
                <w:color w:val="000000" w:themeColor="text1"/>
                <w:sz w:val="30"/>
                <w:szCs w:val="30"/>
                <w:bdr w:val="none" w:sz="0" w:space="0" w:color="auto" w:frame="1"/>
                <w:lang w:eastAsia="ru-RU"/>
              </w:rPr>
              <w:t>Признавая сильные стороны, потребности и ценности</w:t>
            </w:r>
          </w:p>
        </w:tc>
      </w:tr>
      <w:tr w:rsidR="00191F0B" w:rsidRPr="00191F0B" w:rsidTr="00191F0B">
        <w:trPr>
          <w:tblCellSpacing w:w="15" w:type="dxa"/>
        </w:trPr>
        <w:tc>
          <w:tcPr>
            <w:tcW w:w="0" w:type="auto"/>
            <w:vMerge/>
            <w:tcBorders>
              <w:top w:val="single" w:sz="6" w:space="0" w:color="EEEEEE"/>
              <w:left w:val="nil"/>
              <w:bottom w:val="nil"/>
              <w:right w:val="nil"/>
            </w:tcBorders>
            <w:shd w:val="clear" w:color="auto" w:fill="FFFFFF"/>
            <w:vAlign w:val="center"/>
            <w:hideMark/>
          </w:tcPr>
          <w:p w:rsidR="00191F0B" w:rsidRPr="00191F0B" w:rsidRDefault="00191F0B" w:rsidP="00191F0B">
            <w:pPr>
              <w:pStyle w:val="a5"/>
              <w:rPr>
                <w:rFonts w:ascii="Times New Roman" w:hAnsi="Times New Roman" w:cs="Times New Roman"/>
                <w:color w:val="000000" w:themeColor="text1"/>
                <w:sz w:val="30"/>
                <w:szCs w:val="30"/>
                <w:lang w:eastAsia="ru-RU"/>
              </w:rPr>
            </w:pP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proofErr w:type="spellStart"/>
            <w:r w:rsidRPr="00191F0B">
              <w:rPr>
                <w:rFonts w:ascii="Times New Roman" w:hAnsi="Times New Roman" w:cs="Times New Roman"/>
                <w:b/>
                <w:bCs/>
                <w:color w:val="000000" w:themeColor="text1"/>
                <w:sz w:val="30"/>
                <w:szCs w:val="30"/>
                <w:bdr w:val="none" w:sz="0" w:space="0" w:color="auto" w:frame="1"/>
                <w:lang w:eastAsia="ru-RU"/>
              </w:rPr>
              <w:t>Самоэффективность</w:t>
            </w:r>
            <w:proofErr w:type="spellEnd"/>
          </w:p>
        </w:tc>
      </w:tr>
      <w:tr w:rsidR="00191F0B" w:rsidRPr="00191F0B" w:rsidTr="00191F0B">
        <w:trPr>
          <w:tblCellSpacing w:w="15" w:type="dxa"/>
        </w:trPr>
        <w:tc>
          <w:tcPr>
            <w:tcW w:w="0" w:type="auto"/>
            <w:vMerge/>
            <w:tcBorders>
              <w:top w:val="single" w:sz="6" w:space="0" w:color="EEEEEE"/>
              <w:left w:val="nil"/>
              <w:bottom w:val="nil"/>
              <w:right w:val="nil"/>
            </w:tcBorders>
            <w:shd w:val="clear" w:color="auto" w:fill="FFFFFF"/>
            <w:vAlign w:val="center"/>
            <w:hideMark/>
          </w:tcPr>
          <w:p w:rsidR="00191F0B" w:rsidRPr="00191F0B" w:rsidRDefault="00191F0B" w:rsidP="00191F0B">
            <w:pPr>
              <w:pStyle w:val="a5"/>
              <w:rPr>
                <w:rFonts w:ascii="Times New Roman" w:hAnsi="Times New Roman" w:cs="Times New Roman"/>
                <w:color w:val="000000" w:themeColor="text1"/>
                <w:sz w:val="30"/>
                <w:szCs w:val="30"/>
                <w:lang w:eastAsia="ru-RU"/>
              </w:rPr>
            </w:pP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r w:rsidRPr="00191F0B">
              <w:rPr>
                <w:rFonts w:ascii="Times New Roman" w:hAnsi="Times New Roman" w:cs="Times New Roman"/>
                <w:b/>
                <w:bCs/>
                <w:color w:val="000000" w:themeColor="text1"/>
                <w:sz w:val="30"/>
                <w:szCs w:val="30"/>
                <w:bdr w:val="none" w:sz="0" w:space="0" w:color="auto" w:frame="1"/>
                <w:lang w:eastAsia="ru-RU"/>
              </w:rPr>
              <w:t>Духовность</w:t>
            </w:r>
          </w:p>
        </w:tc>
      </w:tr>
      <w:tr w:rsidR="00191F0B" w:rsidRPr="00191F0B" w:rsidTr="00191F0B">
        <w:trPr>
          <w:tblCellSpacing w:w="15" w:type="dxa"/>
        </w:trPr>
        <w:tc>
          <w:tcPr>
            <w:tcW w:w="0" w:type="auto"/>
            <w:vMerge w:val="restart"/>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r w:rsidRPr="00191F0B">
              <w:rPr>
                <w:rFonts w:ascii="Times New Roman" w:hAnsi="Times New Roman" w:cs="Times New Roman"/>
                <w:b/>
                <w:bCs/>
                <w:color w:val="000000" w:themeColor="text1"/>
                <w:sz w:val="30"/>
                <w:szCs w:val="30"/>
                <w:bdr w:val="none" w:sz="0" w:space="0" w:color="auto" w:frame="1"/>
                <w:lang w:eastAsia="ru-RU"/>
              </w:rPr>
              <w:t>Общественное признание</w:t>
            </w: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r w:rsidRPr="00191F0B">
              <w:rPr>
                <w:rFonts w:ascii="Times New Roman" w:hAnsi="Times New Roman" w:cs="Times New Roman"/>
                <w:b/>
                <w:bCs/>
                <w:color w:val="000000" w:themeColor="text1"/>
                <w:sz w:val="30"/>
                <w:szCs w:val="30"/>
                <w:bdr w:val="none" w:sz="0" w:space="0" w:color="auto" w:frame="1"/>
                <w:lang w:eastAsia="ru-RU"/>
              </w:rPr>
              <w:t>Перспектива</w:t>
            </w:r>
          </w:p>
        </w:tc>
      </w:tr>
      <w:tr w:rsidR="00191F0B" w:rsidRPr="00191F0B" w:rsidTr="00191F0B">
        <w:trPr>
          <w:tblCellSpacing w:w="15" w:type="dxa"/>
        </w:trPr>
        <w:tc>
          <w:tcPr>
            <w:tcW w:w="0" w:type="auto"/>
            <w:vMerge/>
            <w:tcBorders>
              <w:top w:val="single" w:sz="6" w:space="0" w:color="EEEEEE"/>
              <w:left w:val="nil"/>
              <w:bottom w:val="nil"/>
              <w:right w:val="nil"/>
            </w:tcBorders>
            <w:shd w:val="clear" w:color="auto" w:fill="FFFFFF"/>
            <w:vAlign w:val="center"/>
            <w:hideMark/>
          </w:tcPr>
          <w:p w:rsidR="00191F0B" w:rsidRPr="00191F0B" w:rsidRDefault="00191F0B" w:rsidP="00191F0B">
            <w:pPr>
              <w:pStyle w:val="a5"/>
              <w:rPr>
                <w:rFonts w:ascii="Times New Roman" w:hAnsi="Times New Roman" w:cs="Times New Roman"/>
                <w:color w:val="000000" w:themeColor="text1"/>
                <w:sz w:val="30"/>
                <w:szCs w:val="30"/>
                <w:lang w:eastAsia="ru-RU"/>
              </w:rPr>
            </w:pP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r w:rsidRPr="00191F0B">
              <w:rPr>
                <w:rFonts w:ascii="Times New Roman" w:hAnsi="Times New Roman" w:cs="Times New Roman"/>
                <w:b/>
                <w:bCs/>
                <w:color w:val="000000" w:themeColor="text1"/>
                <w:sz w:val="30"/>
                <w:szCs w:val="30"/>
                <w:bdr w:val="none" w:sz="0" w:space="0" w:color="auto" w:frame="1"/>
                <w:lang w:eastAsia="ru-RU"/>
              </w:rPr>
              <w:t>сопереживание</w:t>
            </w:r>
          </w:p>
        </w:tc>
      </w:tr>
      <w:tr w:rsidR="00191F0B" w:rsidRPr="00191F0B" w:rsidTr="00191F0B">
        <w:trPr>
          <w:tblCellSpacing w:w="15" w:type="dxa"/>
        </w:trPr>
        <w:tc>
          <w:tcPr>
            <w:tcW w:w="0" w:type="auto"/>
            <w:vMerge/>
            <w:tcBorders>
              <w:top w:val="single" w:sz="6" w:space="0" w:color="EEEEEE"/>
              <w:left w:val="nil"/>
              <w:bottom w:val="nil"/>
              <w:right w:val="nil"/>
            </w:tcBorders>
            <w:shd w:val="clear" w:color="auto" w:fill="FFFFFF"/>
            <w:vAlign w:val="center"/>
            <w:hideMark/>
          </w:tcPr>
          <w:p w:rsidR="00191F0B" w:rsidRPr="00191F0B" w:rsidRDefault="00191F0B" w:rsidP="00191F0B">
            <w:pPr>
              <w:pStyle w:val="a5"/>
              <w:rPr>
                <w:rFonts w:ascii="Times New Roman" w:hAnsi="Times New Roman" w:cs="Times New Roman"/>
                <w:color w:val="000000" w:themeColor="text1"/>
                <w:sz w:val="30"/>
                <w:szCs w:val="30"/>
                <w:lang w:eastAsia="ru-RU"/>
              </w:rPr>
            </w:pP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r w:rsidRPr="00191F0B">
              <w:rPr>
                <w:rFonts w:ascii="Times New Roman" w:hAnsi="Times New Roman" w:cs="Times New Roman"/>
                <w:b/>
                <w:bCs/>
                <w:color w:val="000000" w:themeColor="text1"/>
                <w:sz w:val="30"/>
                <w:szCs w:val="30"/>
                <w:bdr w:val="none" w:sz="0" w:space="0" w:color="auto" w:frame="1"/>
                <w:lang w:eastAsia="ru-RU"/>
              </w:rPr>
              <w:t>Признание разнообразия</w:t>
            </w:r>
          </w:p>
        </w:tc>
      </w:tr>
      <w:tr w:rsidR="00191F0B" w:rsidRPr="00191F0B" w:rsidTr="00191F0B">
        <w:trPr>
          <w:tblCellSpacing w:w="15" w:type="dxa"/>
        </w:trPr>
        <w:tc>
          <w:tcPr>
            <w:tcW w:w="0" w:type="auto"/>
            <w:vMerge/>
            <w:tcBorders>
              <w:top w:val="single" w:sz="6" w:space="0" w:color="EEEEEE"/>
              <w:left w:val="nil"/>
              <w:bottom w:val="nil"/>
              <w:right w:val="nil"/>
            </w:tcBorders>
            <w:shd w:val="clear" w:color="auto" w:fill="FFFFFF"/>
            <w:vAlign w:val="center"/>
            <w:hideMark/>
          </w:tcPr>
          <w:p w:rsidR="00191F0B" w:rsidRPr="00191F0B" w:rsidRDefault="00191F0B" w:rsidP="00191F0B">
            <w:pPr>
              <w:pStyle w:val="a5"/>
              <w:rPr>
                <w:rFonts w:ascii="Times New Roman" w:hAnsi="Times New Roman" w:cs="Times New Roman"/>
                <w:color w:val="000000" w:themeColor="text1"/>
                <w:sz w:val="30"/>
                <w:szCs w:val="30"/>
                <w:lang w:eastAsia="ru-RU"/>
              </w:rPr>
            </w:pPr>
          </w:p>
        </w:tc>
        <w:tc>
          <w:tcPr>
            <w:tcW w:w="0" w:type="auto"/>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r w:rsidRPr="00191F0B">
              <w:rPr>
                <w:rFonts w:ascii="Times New Roman" w:hAnsi="Times New Roman" w:cs="Times New Roman"/>
                <w:b/>
                <w:bCs/>
                <w:color w:val="000000" w:themeColor="text1"/>
                <w:sz w:val="30"/>
                <w:szCs w:val="30"/>
                <w:bdr w:val="none" w:sz="0" w:space="0" w:color="auto" w:frame="1"/>
                <w:lang w:eastAsia="ru-RU"/>
              </w:rPr>
              <w:t>Уважение к другим</w:t>
            </w:r>
          </w:p>
        </w:tc>
      </w:tr>
      <w:tr w:rsidR="00191F0B" w:rsidRPr="00191F0B" w:rsidTr="00191F0B">
        <w:trPr>
          <w:tblCellSpacing w:w="15" w:type="dxa"/>
        </w:trPr>
        <w:tc>
          <w:tcPr>
            <w:tcW w:w="0" w:type="auto"/>
            <w:vMerge w:val="restart"/>
            <w:tcBorders>
              <w:top w:val="single" w:sz="6" w:space="0" w:color="EEEEEE"/>
              <w:left w:val="nil"/>
              <w:bottom w:val="nil"/>
              <w:right w:val="nil"/>
            </w:tcBorders>
            <w:shd w:val="clear" w:color="auto" w:fill="FFFFFF"/>
            <w:tcMar>
              <w:top w:w="180" w:type="dxa"/>
              <w:left w:w="180" w:type="dxa"/>
              <w:bottom w:w="180" w:type="dxa"/>
              <w:right w:w="180" w:type="dxa"/>
            </w:tcMar>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r w:rsidRPr="00191F0B">
              <w:rPr>
                <w:rFonts w:ascii="Times New Roman" w:hAnsi="Times New Roman" w:cs="Times New Roman"/>
                <w:b/>
                <w:bCs/>
                <w:color w:val="000000" w:themeColor="text1"/>
                <w:sz w:val="30"/>
                <w:szCs w:val="30"/>
                <w:bdr w:val="none" w:sz="0" w:space="0" w:color="auto" w:frame="1"/>
                <w:lang w:eastAsia="ru-RU"/>
              </w:rPr>
              <w:t>Самоуправление</w:t>
            </w:r>
          </w:p>
        </w:tc>
        <w:tc>
          <w:tcPr>
            <w:tcW w:w="0" w:type="auto"/>
            <w:shd w:val="clear" w:color="auto" w:fill="FFFFFF"/>
            <w:vAlign w:val="bottom"/>
            <w:hideMark/>
          </w:tcPr>
          <w:p w:rsidR="00191F0B" w:rsidRPr="00191F0B" w:rsidRDefault="00191F0B" w:rsidP="00191F0B">
            <w:pPr>
              <w:pStyle w:val="a5"/>
              <w:rPr>
                <w:rFonts w:ascii="Times New Roman" w:hAnsi="Times New Roman" w:cs="Times New Roman"/>
                <w:color w:val="000000" w:themeColor="text1"/>
                <w:sz w:val="30"/>
                <w:szCs w:val="30"/>
                <w:lang w:eastAsia="ru-RU"/>
              </w:rPr>
            </w:pPr>
          </w:p>
        </w:tc>
      </w:tr>
      <w:tr w:rsidR="00191F0B" w:rsidRPr="00191F0B" w:rsidTr="00191F0B">
        <w:trPr>
          <w:gridAfter w:val="1"/>
          <w:trHeight w:val="345"/>
          <w:tblCellSpacing w:w="15" w:type="dxa"/>
        </w:trPr>
        <w:tc>
          <w:tcPr>
            <w:tcW w:w="0" w:type="auto"/>
            <w:vMerge/>
            <w:tcBorders>
              <w:top w:val="single" w:sz="6" w:space="0" w:color="EEEEEE"/>
              <w:left w:val="nil"/>
              <w:bottom w:val="nil"/>
              <w:right w:val="nil"/>
            </w:tcBorders>
            <w:shd w:val="clear" w:color="auto" w:fill="FFFFFF"/>
            <w:vAlign w:val="center"/>
            <w:hideMark/>
          </w:tcPr>
          <w:p w:rsidR="00191F0B" w:rsidRPr="00191F0B" w:rsidRDefault="00191F0B" w:rsidP="00191F0B">
            <w:pPr>
              <w:pStyle w:val="a5"/>
              <w:rPr>
                <w:rFonts w:ascii="Times New Roman" w:hAnsi="Times New Roman" w:cs="Times New Roman"/>
                <w:color w:val="000000" w:themeColor="text1"/>
                <w:sz w:val="30"/>
                <w:szCs w:val="30"/>
                <w:lang w:eastAsia="ru-RU"/>
              </w:rPr>
            </w:pPr>
          </w:p>
        </w:tc>
      </w:tr>
    </w:tbl>
    <w:p w:rsidR="00EE21D6" w:rsidRDefault="00EE21D6" w:rsidP="00191F0B">
      <w:pPr>
        <w:pStyle w:val="a5"/>
        <w:jc w:val="center"/>
        <w:rPr>
          <w:rFonts w:ascii="Times New Roman" w:hAnsi="Times New Roman" w:cs="Times New Roman"/>
          <w:bCs/>
          <w:caps/>
          <w:color w:val="000000" w:themeColor="text1"/>
          <w:spacing w:val="30"/>
          <w:sz w:val="30"/>
          <w:szCs w:val="30"/>
        </w:rPr>
      </w:pPr>
    </w:p>
    <w:p w:rsidR="00191F0B" w:rsidRPr="001D1183" w:rsidRDefault="00191F0B" w:rsidP="00191F0B">
      <w:pPr>
        <w:pStyle w:val="a5"/>
        <w:jc w:val="center"/>
        <w:rPr>
          <w:rFonts w:ascii="Times New Roman" w:hAnsi="Times New Roman" w:cs="Times New Roman"/>
          <w:caps/>
          <w:color w:val="000000" w:themeColor="text1"/>
          <w:spacing w:val="30"/>
          <w:sz w:val="30"/>
          <w:szCs w:val="30"/>
        </w:rPr>
      </w:pPr>
      <w:r w:rsidRPr="001D1183">
        <w:rPr>
          <w:rFonts w:ascii="Times New Roman" w:hAnsi="Times New Roman" w:cs="Times New Roman"/>
          <w:bCs/>
          <w:caps/>
          <w:color w:val="000000" w:themeColor="text1"/>
          <w:spacing w:val="30"/>
          <w:sz w:val="30"/>
          <w:szCs w:val="30"/>
        </w:rPr>
        <w:t>ОСНОВНЫЕ ПРИНЦИПЫ СОЦИАЛЬНО-ЭМОЦИОНАЛЬНОГО ОБУЧЕНИЯ</w:t>
      </w:r>
    </w:p>
    <w:p w:rsidR="00191F0B" w:rsidRPr="00191F0B" w:rsidRDefault="00191F0B" w:rsidP="00191F0B">
      <w:pPr>
        <w:pStyle w:val="a5"/>
        <w:ind w:firstLine="567"/>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Обычно рассматриваются четыре ключевых принципа.</w:t>
      </w:r>
    </w:p>
    <w:p w:rsidR="00191F0B" w:rsidRPr="00191F0B" w:rsidRDefault="00191F0B" w:rsidP="00191F0B">
      <w:pPr>
        <w:pStyle w:val="a5"/>
        <w:ind w:firstLine="567"/>
        <w:rPr>
          <w:rFonts w:ascii="Times New Roman" w:hAnsi="Times New Roman" w:cs="Times New Roman"/>
          <w:color w:val="000000" w:themeColor="text1"/>
          <w:sz w:val="30"/>
          <w:szCs w:val="30"/>
        </w:rPr>
      </w:pPr>
      <w:r w:rsidRPr="00191F0B">
        <w:rPr>
          <w:rStyle w:val="a7"/>
          <w:rFonts w:ascii="Times New Roman" w:hAnsi="Times New Roman" w:cs="Times New Roman"/>
          <w:color w:val="000000" w:themeColor="text1"/>
          <w:sz w:val="30"/>
          <w:szCs w:val="30"/>
          <w:bdr w:val="none" w:sz="0" w:space="0" w:color="auto" w:frame="1"/>
        </w:rPr>
        <w:lastRenderedPageBreak/>
        <w:t>Принцип 1:</w:t>
      </w:r>
      <w:r w:rsidRPr="00191F0B">
        <w:rPr>
          <w:rFonts w:ascii="Times New Roman" w:hAnsi="Times New Roman" w:cs="Times New Roman"/>
          <w:color w:val="000000" w:themeColor="text1"/>
          <w:sz w:val="30"/>
          <w:szCs w:val="30"/>
        </w:rPr>
        <w:t>  </w:t>
      </w:r>
      <w:proofErr w:type="spellStart"/>
      <w:r w:rsidRPr="00191F0B">
        <w:rPr>
          <w:rStyle w:val="a7"/>
          <w:rFonts w:ascii="Times New Roman" w:hAnsi="Times New Roman" w:cs="Times New Roman"/>
          <w:color w:val="000000" w:themeColor="text1"/>
          <w:sz w:val="30"/>
          <w:szCs w:val="30"/>
          <w:bdr w:val="none" w:sz="0" w:space="0" w:color="auto" w:frame="1"/>
        </w:rPr>
        <w:t>Основополагющие</w:t>
      </w:r>
      <w:proofErr w:type="spellEnd"/>
      <w:r w:rsidRPr="00191F0B">
        <w:rPr>
          <w:rStyle w:val="a7"/>
          <w:rFonts w:ascii="Times New Roman" w:hAnsi="Times New Roman" w:cs="Times New Roman"/>
          <w:color w:val="000000" w:themeColor="text1"/>
          <w:sz w:val="30"/>
          <w:szCs w:val="30"/>
          <w:bdr w:val="none" w:sz="0" w:space="0" w:color="auto" w:frame="1"/>
        </w:rPr>
        <w:t xml:space="preserve"> ценности</w:t>
      </w:r>
      <w:r w:rsidRPr="00191F0B">
        <w:rPr>
          <w:rFonts w:ascii="Times New Roman" w:hAnsi="Times New Roman" w:cs="Times New Roman"/>
          <w:color w:val="000000" w:themeColor="text1"/>
          <w:sz w:val="30"/>
          <w:szCs w:val="30"/>
        </w:rPr>
        <w:t> лежат в основе данной технологии, поскольку они формируют линию поведения ученика. Разработка комплекса действий без обоснования ценностей приведет к несогласованности по назначению и поведению, действиям.</w:t>
      </w:r>
    </w:p>
    <w:p w:rsidR="00191F0B" w:rsidRPr="00191F0B" w:rsidRDefault="00191F0B" w:rsidP="00191F0B">
      <w:pPr>
        <w:pStyle w:val="a5"/>
        <w:ind w:firstLine="567"/>
        <w:rPr>
          <w:rFonts w:ascii="Times New Roman" w:hAnsi="Times New Roman" w:cs="Times New Roman"/>
          <w:color w:val="000000" w:themeColor="text1"/>
          <w:sz w:val="30"/>
          <w:szCs w:val="30"/>
        </w:rPr>
      </w:pPr>
      <w:r w:rsidRPr="00191F0B">
        <w:rPr>
          <w:rStyle w:val="a7"/>
          <w:rFonts w:ascii="Times New Roman" w:hAnsi="Times New Roman" w:cs="Times New Roman"/>
          <w:color w:val="000000" w:themeColor="text1"/>
          <w:sz w:val="30"/>
          <w:szCs w:val="30"/>
          <w:bdr w:val="none" w:sz="0" w:space="0" w:color="auto" w:frame="1"/>
        </w:rPr>
        <w:t>Принцип 2.</w:t>
      </w:r>
      <w:r w:rsidRPr="00191F0B">
        <w:rPr>
          <w:rFonts w:ascii="Times New Roman" w:hAnsi="Times New Roman" w:cs="Times New Roman"/>
          <w:color w:val="000000" w:themeColor="text1"/>
          <w:sz w:val="30"/>
          <w:szCs w:val="30"/>
        </w:rPr>
        <w:t> </w:t>
      </w:r>
      <w:r w:rsidRPr="00191F0B">
        <w:rPr>
          <w:rStyle w:val="a7"/>
          <w:rFonts w:ascii="Times New Roman" w:hAnsi="Times New Roman" w:cs="Times New Roman"/>
          <w:color w:val="000000" w:themeColor="text1"/>
          <w:sz w:val="30"/>
          <w:szCs w:val="30"/>
          <w:bdr w:val="none" w:sz="0" w:space="0" w:color="auto" w:frame="1"/>
        </w:rPr>
        <w:t>Социальные и эмоциональные навыки</w:t>
      </w:r>
      <w:r w:rsidRPr="00191F0B">
        <w:rPr>
          <w:rFonts w:ascii="Times New Roman" w:hAnsi="Times New Roman" w:cs="Times New Roman"/>
          <w:color w:val="000000" w:themeColor="text1"/>
          <w:sz w:val="30"/>
          <w:szCs w:val="30"/>
        </w:rPr>
        <w:t> должны преподаваться учащимся, чтобы они умели ими адекватно распоряжаться. Эти навыки помогут им решать будущие задачи. Пять </w:t>
      </w:r>
      <w:r w:rsidRPr="00191F0B">
        <w:rPr>
          <w:rStyle w:val="a7"/>
          <w:rFonts w:ascii="Times New Roman" w:hAnsi="Times New Roman" w:cs="Times New Roman"/>
          <w:color w:val="000000" w:themeColor="text1"/>
          <w:sz w:val="30"/>
          <w:szCs w:val="30"/>
          <w:bdr w:val="none" w:sz="0" w:space="0" w:color="auto" w:frame="1"/>
        </w:rPr>
        <w:t>ключевых областей навыков</w:t>
      </w:r>
      <w:r w:rsidRPr="00191F0B">
        <w:rPr>
          <w:rFonts w:ascii="Times New Roman" w:hAnsi="Times New Roman" w:cs="Times New Roman"/>
          <w:color w:val="000000" w:themeColor="text1"/>
          <w:sz w:val="30"/>
          <w:szCs w:val="30"/>
        </w:rPr>
        <w:t>:</w:t>
      </w:r>
    </w:p>
    <w:p w:rsidR="00191F0B" w:rsidRPr="00191F0B" w:rsidRDefault="00191F0B" w:rsidP="00191F0B">
      <w:pPr>
        <w:pStyle w:val="a5"/>
        <w:numPr>
          <w:ilvl w:val="0"/>
          <w:numId w:val="2"/>
        </w:numPr>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самосознание,</w:t>
      </w:r>
    </w:p>
    <w:p w:rsidR="00191F0B" w:rsidRPr="00191F0B" w:rsidRDefault="00191F0B" w:rsidP="00191F0B">
      <w:pPr>
        <w:pStyle w:val="a5"/>
        <w:numPr>
          <w:ilvl w:val="0"/>
          <w:numId w:val="2"/>
        </w:numPr>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социальная осведомленность,</w:t>
      </w:r>
    </w:p>
    <w:p w:rsidR="00191F0B" w:rsidRPr="00191F0B" w:rsidRDefault="00191F0B" w:rsidP="00191F0B">
      <w:pPr>
        <w:pStyle w:val="a5"/>
        <w:numPr>
          <w:ilvl w:val="0"/>
          <w:numId w:val="2"/>
        </w:numPr>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самоуправление,</w:t>
      </w:r>
    </w:p>
    <w:p w:rsidR="00191F0B" w:rsidRPr="00191F0B" w:rsidRDefault="00191F0B" w:rsidP="00191F0B">
      <w:pPr>
        <w:pStyle w:val="a5"/>
        <w:numPr>
          <w:ilvl w:val="0"/>
          <w:numId w:val="2"/>
        </w:numPr>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управление взаимоотношениями</w:t>
      </w:r>
    </w:p>
    <w:p w:rsidR="00191F0B" w:rsidRPr="00191F0B" w:rsidRDefault="00191F0B" w:rsidP="00191F0B">
      <w:pPr>
        <w:pStyle w:val="a5"/>
        <w:numPr>
          <w:ilvl w:val="0"/>
          <w:numId w:val="2"/>
        </w:numPr>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ответственное принятие решений.</w:t>
      </w:r>
    </w:p>
    <w:p w:rsidR="00191F0B" w:rsidRPr="00191F0B" w:rsidRDefault="00191F0B" w:rsidP="00191F0B">
      <w:pPr>
        <w:pStyle w:val="a5"/>
        <w:ind w:firstLine="567"/>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Обучение учеников социальным и эмоциональным навыкам может быть явным, путём специальных уроков и бесед, или скрытым — через обучаемые моменты, моделирование поведенческих, нравственных и проблемных, ситуаций.</w:t>
      </w:r>
    </w:p>
    <w:p w:rsidR="00191F0B" w:rsidRPr="00191F0B" w:rsidRDefault="00191F0B" w:rsidP="001D1183">
      <w:pPr>
        <w:pStyle w:val="a5"/>
        <w:ind w:firstLine="567"/>
        <w:jc w:val="both"/>
        <w:rPr>
          <w:rFonts w:ascii="Times New Roman" w:hAnsi="Times New Roman" w:cs="Times New Roman"/>
          <w:color w:val="000000" w:themeColor="text1"/>
          <w:sz w:val="30"/>
          <w:szCs w:val="30"/>
        </w:rPr>
      </w:pPr>
      <w:r w:rsidRPr="00191F0B">
        <w:rPr>
          <w:rStyle w:val="a7"/>
          <w:rFonts w:ascii="Times New Roman" w:hAnsi="Times New Roman" w:cs="Times New Roman"/>
          <w:color w:val="000000" w:themeColor="text1"/>
          <w:sz w:val="30"/>
          <w:szCs w:val="30"/>
          <w:bdr w:val="none" w:sz="0" w:space="0" w:color="auto" w:frame="1"/>
        </w:rPr>
        <w:t>Принцип 3:</w:t>
      </w:r>
      <w:r w:rsidRPr="00191F0B">
        <w:rPr>
          <w:rFonts w:ascii="Times New Roman" w:hAnsi="Times New Roman" w:cs="Times New Roman"/>
          <w:color w:val="000000" w:themeColor="text1"/>
          <w:sz w:val="30"/>
          <w:szCs w:val="30"/>
        </w:rPr>
        <w:t> Школы играют важную роль в обучении социальным и эмоциональным навыкам, потому что руководители школ и учителя могут и должны являться серьёзными образцами для подражания. Кроме того, школьная среда является важным средством обучения учеников, площадкой формирования социальных и эмоциональных навыков.</w:t>
      </w:r>
    </w:p>
    <w:p w:rsidR="00191F0B" w:rsidRPr="00191F0B" w:rsidRDefault="00191F0B" w:rsidP="001D1183">
      <w:pPr>
        <w:pStyle w:val="a5"/>
        <w:ind w:firstLine="567"/>
        <w:jc w:val="both"/>
        <w:rPr>
          <w:rFonts w:ascii="Times New Roman" w:hAnsi="Times New Roman" w:cs="Times New Roman"/>
          <w:color w:val="000000" w:themeColor="text1"/>
          <w:sz w:val="30"/>
          <w:szCs w:val="30"/>
        </w:rPr>
      </w:pPr>
      <w:r w:rsidRPr="00191F0B">
        <w:rPr>
          <w:rStyle w:val="a7"/>
          <w:rFonts w:ascii="Times New Roman" w:hAnsi="Times New Roman" w:cs="Times New Roman"/>
          <w:color w:val="000000" w:themeColor="text1"/>
          <w:sz w:val="30"/>
          <w:szCs w:val="30"/>
          <w:bdr w:val="none" w:sz="0" w:space="0" w:color="auto" w:frame="1"/>
        </w:rPr>
        <w:t>Принцип 4:</w:t>
      </w:r>
      <w:r w:rsidRPr="00191F0B">
        <w:rPr>
          <w:rFonts w:ascii="Times New Roman" w:hAnsi="Times New Roman" w:cs="Times New Roman"/>
          <w:color w:val="000000" w:themeColor="text1"/>
          <w:sz w:val="30"/>
          <w:szCs w:val="30"/>
        </w:rPr>
        <w:t> Дети, обладающие социальными и эмоциональными навыками, привязанные к разумным ценностям, смогут продемонстрировать хороший, сформированный характер и чётко выраженную гражданскую позицию.</w:t>
      </w:r>
    </w:p>
    <w:p w:rsidR="00191F0B" w:rsidRPr="00191F0B" w:rsidRDefault="00191F0B" w:rsidP="00191F0B">
      <w:pPr>
        <w:pStyle w:val="a5"/>
        <w:jc w:val="center"/>
        <w:rPr>
          <w:rFonts w:ascii="Times New Roman" w:hAnsi="Times New Roman" w:cs="Times New Roman"/>
          <w:caps/>
          <w:color w:val="000000" w:themeColor="text1"/>
          <w:spacing w:val="30"/>
          <w:sz w:val="30"/>
          <w:szCs w:val="30"/>
        </w:rPr>
      </w:pPr>
      <w:r w:rsidRPr="00191F0B">
        <w:rPr>
          <w:rFonts w:ascii="Times New Roman" w:hAnsi="Times New Roman" w:cs="Times New Roman"/>
          <w:b/>
          <w:bCs/>
          <w:caps/>
          <w:color w:val="000000" w:themeColor="text1"/>
          <w:spacing w:val="30"/>
          <w:sz w:val="30"/>
          <w:szCs w:val="30"/>
        </w:rPr>
        <w:t>ОЖИДАЕМЫЕ РЕЗУЛЬТАТЫ SEL</w:t>
      </w:r>
    </w:p>
    <w:p w:rsidR="00191F0B" w:rsidRPr="00191F0B" w:rsidRDefault="00191F0B" w:rsidP="00191F0B">
      <w:pPr>
        <w:pStyle w:val="a5"/>
        <w:ind w:firstLine="567"/>
        <w:jc w:val="both"/>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 xml:space="preserve">Через технологию социально-эмоционального обучения ученики приобретают навыки, знания и линию поведения, чтобы </w:t>
      </w:r>
      <w:proofErr w:type="spellStart"/>
      <w:proofErr w:type="gramStart"/>
      <w:r w:rsidRPr="00191F0B">
        <w:rPr>
          <w:rFonts w:ascii="Times New Roman" w:hAnsi="Times New Roman" w:cs="Times New Roman"/>
          <w:color w:val="000000" w:themeColor="text1"/>
          <w:sz w:val="30"/>
          <w:szCs w:val="30"/>
        </w:rPr>
        <w:t>эффек</w:t>
      </w:r>
      <w:r w:rsidR="001D1183">
        <w:rPr>
          <w:rFonts w:ascii="Times New Roman" w:hAnsi="Times New Roman" w:cs="Times New Roman"/>
          <w:color w:val="000000" w:themeColor="text1"/>
          <w:sz w:val="30"/>
          <w:szCs w:val="30"/>
        </w:rPr>
        <w:t>-</w:t>
      </w:r>
      <w:r w:rsidRPr="00191F0B">
        <w:rPr>
          <w:rFonts w:ascii="Times New Roman" w:hAnsi="Times New Roman" w:cs="Times New Roman"/>
          <w:color w:val="000000" w:themeColor="text1"/>
          <w:sz w:val="30"/>
          <w:szCs w:val="30"/>
        </w:rPr>
        <w:t>тивно</w:t>
      </w:r>
      <w:proofErr w:type="spellEnd"/>
      <w:proofErr w:type="gramEnd"/>
      <w:r w:rsidRPr="00191F0B">
        <w:rPr>
          <w:rFonts w:ascii="Times New Roman" w:hAnsi="Times New Roman" w:cs="Times New Roman"/>
          <w:color w:val="000000" w:themeColor="text1"/>
          <w:sz w:val="30"/>
          <w:szCs w:val="30"/>
        </w:rPr>
        <w:t> </w:t>
      </w:r>
      <w:r w:rsidRPr="00191F0B">
        <w:rPr>
          <w:rStyle w:val="a7"/>
          <w:rFonts w:ascii="Times New Roman" w:hAnsi="Times New Roman" w:cs="Times New Roman"/>
          <w:color w:val="000000" w:themeColor="text1"/>
          <w:sz w:val="30"/>
          <w:szCs w:val="30"/>
          <w:bdr w:val="none" w:sz="0" w:space="0" w:color="auto" w:frame="1"/>
        </w:rPr>
        <w:t>управлять собой</w:t>
      </w:r>
      <w:r w:rsidR="001D1183">
        <w:rPr>
          <w:rFonts w:ascii="Times New Roman" w:hAnsi="Times New Roman" w:cs="Times New Roman"/>
          <w:color w:val="000000" w:themeColor="text1"/>
          <w:sz w:val="30"/>
          <w:szCs w:val="30"/>
        </w:rPr>
        <w:t xml:space="preserve">. Ученики готовы </w:t>
      </w:r>
      <w:r w:rsidRPr="00191F0B">
        <w:rPr>
          <w:rFonts w:ascii="Times New Roman" w:hAnsi="Times New Roman" w:cs="Times New Roman"/>
          <w:color w:val="000000" w:themeColor="text1"/>
          <w:sz w:val="30"/>
          <w:szCs w:val="30"/>
        </w:rPr>
        <w:t>к</w:t>
      </w:r>
      <w:r w:rsidR="001D1183">
        <w:rPr>
          <w:rFonts w:ascii="Times New Roman" w:hAnsi="Times New Roman" w:cs="Times New Roman"/>
          <w:color w:val="000000" w:themeColor="text1"/>
          <w:sz w:val="30"/>
          <w:szCs w:val="30"/>
        </w:rPr>
        <w:t xml:space="preserve"> </w:t>
      </w:r>
      <w:r w:rsidRPr="00191F0B">
        <w:rPr>
          <w:rFonts w:ascii="Times New Roman" w:hAnsi="Times New Roman" w:cs="Times New Roman"/>
          <w:color w:val="000000" w:themeColor="text1"/>
          <w:sz w:val="30"/>
          <w:szCs w:val="30"/>
        </w:rPr>
        <w:t>формированию адекватных отношений с другими и принимать </w:t>
      </w:r>
      <w:r w:rsidRPr="00191F0B">
        <w:rPr>
          <w:rStyle w:val="a7"/>
          <w:rFonts w:ascii="Times New Roman" w:hAnsi="Times New Roman" w:cs="Times New Roman"/>
          <w:color w:val="000000" w:themeColor="text1"/>
          <w:sz w:val="30"/>
          <w:szCs w:val="30"/>
          <w:bdr w:val="none" w:sz="0" w:space="0" w:color="auto" w:frame="1"/>
        </w:rPr>
        <w:t>ответственные решения</w:t>
      </w:r>
      <w:r w:rsidRPr="00191F0B">
        <w:rPr>
          <w:rFonts w:ascii="Times New Roman" w:hAnsi="Times New Roman" w:cs="Times New Roman"/>
          <w:color w:val="000000" w:themeColor="text1"/>
          <w:sz w:val="30"/>
          <w:szCs w:val="30"/>
        </w:rPr>
        <w:t>, необходимые для личного и социального благополучия. Исследования показывают прочную связь между результатами SEL и учениками в области интеллекта, развития, формирования характера, успеваемости в школе, успехе в карьере и гражданской ответственности.</w:t>
      </w:r>
    </w:p>
    <w:p w:rsidR="00191F0B" w:rsidRPr="00191F0B" w:rsidRDefault="00191F0B" w:rsidP="00191F0B">
      <w:pPr>
        <w:pStyle w:val="a5"/>
        <w:ind w:firstLine="567"/>
        <w:jc w:val="both"/>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SEL — важная часть воспитания и обучения, чтобы подготовить учеников к жизни и подготовке к взрослой жизни в 21 веке.</w:t>
      </w:r>
    </w:p>
    <w:p w:rsidR="00191F0B" w:rsidRPr="00191F0B" w:rsidRDefault="00191F0B" w:rsidP="00191F0B">
      <w:pPr>
        <w:pStyle w:val="a5"/>
        <w:jc w:val="center"/>
        <w:rPr>
          <w:rFonts w:ascii="Times New Roman" w:hAnsi="Times New Roman" w:cs="Times New Roman"/>
          <w:caps/>
          <w:color w:val="000000" w:themeColor="text1"/>
          <w:spacing w:val="30"/>
          <w:sz w:val="30"/>
          <w:szCs w:val="30"/>
        </w:rPr>
      </w:pPr>
      <w:r w:rsidRPr="00191F0B">
        <w:rPr>
          <w:rFonts w:ascii="Times New Roman" w:hAnsi="Times New Roman" w:cs="Times New Roman"/>
          <w:b/>
          <w:bCs/>
          <w:caps/>
          <w:color w:val="000000" w:themeColor="text1"/>
          <w:spacing w:val="30"/>
          <w:sz w:val="30"/>
          <w:szCs w:val="30"/>
        </w:rPr>
        <w:t>SEL</w:t>
      </w:r>
      <w:proofErr w:type="gramStart"/>
      <w:r w:rsidRPr="00191F0B">
        <w:rPr>
          <w:rFonts w:ascii="Times New Roman" w:hAnsi="Times New Roman" w:cs="Times New Roman"/>
          <w:b/>
          <w:bCs/>
          <w:caps/>
          <w:color w:val="000000" w:themeColor="text1"/>
          <w:spacing w:val="30"/>
          <w:sz w:val="30"/>
          <w:szCs w:val="30"/>
        </w:rPr>
        <w:t xml:space="preserve"> И</w:t>
      </w:r>
      <w:proofErr w:type="gramEnd"/>
      <w:r w:rsidRPr="00191F0B">
        <w:rPr>
          <w:rFonts w:ascii="Times New Roman" w:hAnsi="Times New Roman" w:cs="Times New Roman"/>
          <w:b/>
          <w:bCs/>
          <w:caps/>
          <w:color w:val="000000" w:themeColor="text1"/>
          <w:spacing w:val="30"/>
          <w:sz w:val="30"/>
          <w:szCs w:val="30"/>
        </w:rPr>
        <w:t> ОБРАЗОВАТЕЛЬНАЯ СРЕДА</w:t>
      </w:r>
    </w:p>
    <w:p w:rsidR="00191F0B" w:rsidRPr="00191F0B" w:rsidRDefault="00191F0B" w:rsidP="00191F0B">
      <w:pPr>
        <w:pStyle w:val="a5"/>
        <w:ind w:firstLine="567"/>
        <w:jc w:val="both"/>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 xml:space="preserve">Технология SEL более продуктивна в контексте безопасной комфортной обучающей среды. Ключевым фактором такой среды </w:t>
      </w:r>
      <w:r w:rsidRPr="00191F0B">
        <w:rPr>
          <w:rFonts w:ascii="Times New Roman" w:hAnsi="Times New Roman" w:cs="Times New Roman"/>
          <w:color w:val="000000" w:themeColor="text1"/>
          <w:sz w:val="30"/>
          <w:szCs w:val="30"/>
        </w:rPr>
        <w:lastRenderedPageBreak/>
        <w:t>является доверительные отношения между учителем и учеником. Там, где существуют такие  отношения со своими учителями, ученики видят и понимают, что их уважают, поддерживают и ценят их как личности.</w:t>
      </w:r>
    </w:p>
    <w:p w:rsidR="00191F0B" w:rsidRPr="00191F0B" w:rsidRDefault="00191F0B" w:rsidP="00191F0B">
      <w:pPr>
        <w:pStyle w:val="a5"/>
        <w:ind w:firstLine="567"/>
        <w:jc w:val="both"/>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 xml:space="preserve">Безусловно, позитивные отношения между учителем и </w:t>
      </w:r>
      <w:proofErr w:type="spellStart"/>
      <w:proofErr w:type="gramStart"/>
      <w:r w:rsidRPr="00191F0B">
        <w:rPr>
          <w:rFonts w:ascii="Times New Roman" w:hAnsi="Times New Roman" w:cs="Times New Roman"/>
          <w:color w:val="000000" w:themeColor="text1"/>
          <w:sz w:val="30"/>
          <w:szCs w:val="30"/>
        </w:rPr>
        <w:t>учени</w:t>
      </w:r>
      <w:proofErr w:type="spellEnd"/>
      <w:r w:rsidR="001D1183">
        <w:rPr>
          <w:rFonts w:ascii="Times New Roman" w:hAnsi="Times New Roman" w:cs="Times New Roman"/>
          <w:color w:val="000000" w:themeColor="text1"/>
          <w:sz w:val="30"/>
          <w:szCs w:val="30"/>
        </w:rPr>
        <w:t>-</w:t>
      </w:r>
      <w:r w:rsidRPr="00191F0B">
        <w:rPr>
          <w:rFonts w:ascii="Times New Roman" w:hAnsi="Times New Roman" w:cs="Times New Roman"/>
          <w:color w:val="000000" w:themeColor="text1"/>
          <w:sz w:val="30"/>
          <w:szCs w:val="30"/>
        </w:rPr>
        <w:t>ком</w:t>
      </w:r>
      <w:proofErr w:type="gramEnd"/>
      <w:r w:rsidRPr="00191F0B">
        <w:rPr>
          <w:rFonts w:ascii="Times New Roman" w:hAnsi="Times New Roman" w:cs="Times New Roman"/>
          <w:color w:val="000000" w:themeColor="text1"/>
          <w:sz w:val="30"/>
          <w:szCs w:val="30"/>
        </w:rPr>
        <w:t> способствуют качеству обучения, социальному и эмоциональному развитию и поведенческой компетентности.</w:t>
      </w:r>
    </w:p>
    <w:p w:rsidR="00191F0B" w:rsidRPr="00191F0B" w:rsidRDefault="00191F0B" w:rsidP="00191F0B">
      <w:pPr>
        <w:pStyle w:val="a5"/>
        <w:ind w:firstLine="567"/>
        <w:jc w:val="both"/>
        <w:rPr>
          <w:rFonts w:ascii="Times New Roman" w:hAnsi="Times New Roman" w:cs="Times New Roman"/>
          <w:color w:val="000000" w:themeColor="text1"/>
          <w:sz w:val="30"/>
          <w:szCs w:val="30"/>
        </w:rPr>
      </w:pPr>
      <w:r w:rsidRPr="00191F0B">
        <w:rPr>
          <w:rFonts w:ascii="Times New Roman" w:hAnsi="Times New Roman" w:cs="Times New Roman"/>
          <w:color w:val="000000" w:themeColor="text1"/>
          <w:sz w:val="30"/>
          <w:szCs w:val="30"/>
        </w:rPr>
        <w:t>Формирование социальной и эмоциональной компетентности вместе с позитивными и поддерживающими отношениями в школьном сообществе, способствуют поддержке со стороны учителя и повышению мотивации учащихся и успехов в школе.</w:t>
      </w:r>
    </w:p>
    <w:p w:rsidR="00EE21D6" w:rsidRDefault="00EE21D6" w:rsidP="00EE21D6">
      <w:pPr>
        <w:pStyle w:val="a5"/>
        <w:ind w:firstLine="567"/>
        <w:jc w:val="both"/>
        <w:rPr>
          <w:rFonts w:ascii="Times New Roman" w:hAnsi="Times New Roman" w:cs="Times New Roman"/>
          <w:sz w:val="30"/>
          <w:szCs w:val="30"/>
        </w:rPr>
      </w:pPr>
    </w:p>
    <w:p w:rsidR="00EE21D6" w:rsidRDefault="00EE21D6" w:rsidP="00EE21D6">
      <w:pPr>
        <w:pStyle w:val="a5"/>
        <w:ind w:firstLine="567"/>
        <w:jc w:val="both"/>
        <w:rPr>
          <w:rFonts w:ascii="Times New Roman" w:hAnsi="Times New Roman" w:cs="Times New Roman"/>
          <w:sz w:val="30"/>
          <w:szCs w:val="30"/>
        </w:rPr>
      </w:pPr>
      <w:r w:rsidRPr="00EE21D6">
        <w:rPr>
          <w:rFonts w:ascii="Times New Roman" w:hAnsi="Times New Roman" w:cs="Times New Roman"/>
          <w:sz w:val="30"/>
          <w:szCs w:val="30"/>
        </w:rPr>
        <w:t xml:space="preserve">Построение образа своего внутреннего мира, осознание и понимание своих эмоций, включение обучающихся в деятельность требующую интеграции в систему социальных связей, понимания других людей, их состояний и намерений, функционирования человека в изменяющихся социальных обстоятельствах и отношений обеспечивает формирование, развитие и расширение спектра социально-эмоциональных навыков. </w:t>
      </w:r>
    </w:p>
    <w:p w:rsidR="00EE21D6" w:rsidRDefault="00EE21D6" w:rsidP="00EE21D6">
      <w:pPr>
        <w:pStyle w:val="a5"/>
        <w:ind w:firstLine="567"/>
        <w:jc w:val="both"/>
        <w:rPr>
          <w:rFonts w:ascii="Times New Roman" w:hAnsi="Times New Roman" w:cs="Times New Roman"/>
          <w:sz w:val="30"/>
          <w:szCs w:val="30"/>
        </w:rPr>
      </w:pPr>
      <w:proofErr w:type="gramStart"/>
      <w:r w:rsidRPr="00EE21D6">
        <w:rPr>
          <w:rFonts w:ascii="Times New Roman" w:hAnsi="Times New Roman" w:cs="Times New Roman"/>
          <w:sz w:val="30"/>
          <w:szCs w:val="30"/>
        </w:rPr>
        <w:t>Социально-эмоциональные навыки определяются нами как устойчивые способности воспринимать и выражать эмоции и выстраивать взаимодействия, понимать и объяснять намерения, мотивацию и желания других людей и свои собственные, видеть причинно-следственные связи, регулировать эмоции (других людей и свои собственные), учитывать знания об эмоциональных состояниях в поведении, использовать знания об эмоциональном мире в решении повседневных задач и сценариев поведения в типичных социальных ситуациях на</w:t>
      </w:r>
      <w:proofErr w:type="gramEnd"/>
      <w:r w:rsidRPr="00EE21D6">
        <w:rPr>
          <w:rFonts w:ascii="Times New Roman" w:hAnsi="Times New Roman" w:cs="Times New Roman"/>
          <w:sz w:val="30"/>
          <w:szCs w:val="30"/>
        </w:rPr>
        <w:t xml:space="preserve"> основе системы знаний о социальной действительности и себе. </w:t>
      </w:r>
    </w:p>
    <w:p w:rsidR="00EE21D6" w:rsidRPr="00EE21D6" w:rsidRDefault="00EE21D6" w:rsidP="00EE21D6">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u w:val="single"/>
        </w:rPr>
        <w:t>Основн</w:t>
      </w:r>
      <w:r w:rsidR="002725FA" w:rsidRPr="002725FA">
        <w:rPr>
          <w:rFonts w:ascii="Times New Roman" w:hAnsi="Times New Roman" w:cs="Times New Roman"/>
          <w:sz w:val="30"/>
          <w:szCs w:val="30"/>
          <w:u w:val="single"/>
        </w:rPr>
        <w:t>ые</w:t>
      </w:r>
      <w:r w:rsidRPr="002725FA">
        <w:rPr>
          <w:rFonts w:ascii="Times New Roman" w:hAnsi="Times New Roman" w:cs="Times New Roman"/>
          <w:sz w:val="30"/>
          <w:szCs w:val="30"/>
          <w:u w:val="single"/>
        </w:rPr>
        <w:t xml:space="preserve"> функции</w:t>
      </w:r>
      <w:r w:rsidRPr="00EE21D6">
        <w:rPr>
          <w:rFonts w:ascii="Times New Roman" w:hAnsi="Times New Roman" w:cs="Times New Roman"/>
          <w:sz w:val="30"/>
          <w:szCs w:val="30"/>
        </w:rPr>
        <w:t xml:space="preserve"> социально-эмоциональных навыков - социальная ориентация, адаптация, интеграция </w:t>
      </w:r>
      <w:proofErr w:type="spellStart"/>
      <w:r w:rsidRPr="00EE21D6">
        <w:rPr>
          <w:rFonts w:ascii="Times New Roman" w:hAnsi="Times New Roman" w:cs="Times New Roman"/>
          <w:sz w:val="30"/>
          <w:szCs w:val="30"/>
        </w:rPr>
        <w:t>общесоциального</w:t>
      </w:r>
      <w:proofErr w:type="spellEnd"/>
      <w:r w:rsidRPr="00EE21D6">
        <w:rPr>
          <w:rFonts w:ascii="Times New Roman" w:hAnsi="Times New Roman" w:cs="Times New Roman"/>
          <w:sz w:val="30"/>
          <w:szCs w:val="30"/>
        </w:rPr>
        <w:t xml:space="preserve"> и личного опыта.</w:t>
      </w:r>
    </w:p>
    <w:p w:rsidR="00191F0B" w:rsidRPr="00EE21D6" w:rsidRDefault="00191F0B" w:rsidP="00EE21D6">
      <w:pPr>
        <w:pStyle w:val="a5"/>
        <w:rPr>
          <w:rFonts w:ascii="Times New Roman" w:hAnsi="Times New Roman" w:cs="Times New Roman"/>
          <w:sz w:val="30"/>
          <w:szCs w:val="30"/>
        </w:rPr>
      </w:pPr>
    </w:p>
    <w:p w:rsidR="00EE21D6" w:rsidRPr="002725FA" w:rsidRDefault="00EE21D6" w:rsidP="00EE21D6">
      <w:pPr>
        <w:pStyle w:val="a5"/>
        <w:jc w:val="center"/>
        <w:rPr>
          <w:rFonts w:ascii="Times New Roman" w:hAnsi="Times New Roman" w:cs="Times New Roman"/>
          <w:sz w:val="30"/>
          <w:szCs w:val="30"/>
        </w:rPr>
      </w:pPr>
      <w:r w:rsidRPr="002725FA">
        <w:rPr>
          <w:rFonts w:ascii="Times New Roman" w:hAnsi="Times New Roman" w:cs="Times New Roman"/>
          <w:sz w:val="30"/>
          <w:szCs w:val="30"/>
        </w:rPr>
        <w:t>Практическая часть</w:t>
      </w:r>
    </w:p>
    <w:p w:rsidR="002725FA" w:rsidRDefault="002725FA" w:rsidP="002725FA">
      <w:pPr>
        <w:pStyle w:val="a5"/>
        <w:jc w:val="center"/>
        <w:rPr>
          <w:rFonts w:ascii="Times New Roman" w:hAnsi="Times New Roman" w:cs="Times New Roman"/>
          <w:sz w:val="30"/>
          <w:szCs w:val="30"/>
        </w:rPr>
      </w:pPr>
      <w:r w:rsidRPr="002725FA">
        <w:rPr>
          <w:rFonts w:ascii="Times New Roman" w:hAnsi="Times New Roman" w:cs="Times New Roman"/>
          <w:sz w:val="30"/>
          <w:szCs w:val="30"/>
        </w:rPr>
        <w:t>Развитие эмоциональных навыков учащихся</w:t>
      </w:r>
      <w:r>
        <w:rPr>
          <w:rFonts w:ascii="Times New Roman" w:hAnsi="Times New Roman" w:cs="Times New Roman"/>
          <w:sz w:val="30"/>
          <w:szCs w:val="30"/>
        </w:rPr>
        <w:t>.</w:t>
      </w:r>
    </w:p>
    <w:p w:rsidR="002725FA" w:rsidRDefault="002725FA" w:rsidP="002725FA">
      <w:pPr>
        <w:pStyle w:val="a5"/>
        <w:jc w:val="center"/>
        <w:rPr>
          <w:rFonts w:ascii="Times New Roman" w:hAnsi="Times New Roman" w:cs="Times New Roman"/>
          <w:sz w:val="30"/>
          <w:szCs w:val="30"/>
        </w:rPr>
      </w:pPr>
      <w:r w:rsidRPr="002725FA">
        <w:rPr>
          <w:rFonts w:ascii="Times New Roman" w:hAnsi="Times New Roman" w:cs="Times New Roman"/>
          <w:sz w:val="30"/>
          <w:szCs w:val="30"/>
        </w:rPr>
        <w:t>Роль эмоций в нашей жизни</w:t>
      </w:r>
      <w:r>
        <w:rPr>
          <w:rFonts w:ascii="Times New Roman" w:hAnsi="Times New Roman" w:cs="Times New Roman"/>
          <w:sz w:val="30"/>
          <w:szCs w:val="30"/>
        </w:rPr>
        <w:t>.</w:t>
      </w:r>
    </w:p>
    <w:p w:rsidR="00450F88" w:rsidRPr="002725FA" w:rsidRDefault="00450F88" w:rsidP="00450F88">
      <w:pPr>
        <w:pStyle w:val="a5"/>
        <w:ind w:firstLine="567"/>
        <w:jc w:val="both"/>
        <w:rPr>
          <w:rFonts w:ascii="Times New Roman" w:hAnsi="Times New Roman" w:cs="Times New Roman"/>
          <w:b/>
          <w:sz w:val="30"/>
          <w:szCs w:val="30"/>
        </w:rPr>
      </w:pPr>
      <w:r>
        <w:rPr>
          <w:rFonts w:ascii="Times New Roman" w:hAnsi="Times New Roman" w:cs="Times New Roman"/>
          <w:b/>
          <w:sz w:val="30"/>
          <w:szCs w:val="30"/>
        </w:rPr>
        <w:t>Упражнение «Кот и дом»</w:t>
      </w:r>
    </w:p>
    <w:p w:rsidR="00450F88" w:rsidRPr="002725FA" w:rsidRDefault="00450F88" w:rsidP="00450F88">
      <w:pPr>
        <w:pStyle w:val="a5"/>
        <w:ind w:firstLine="567"/>
        <w:jc w:val="both"/>
        <w:rPr>
          <w:rFonts w:ascii="Times New Roman" w:hAnsi="Times New Roman" w:cs="Times New Roman"/>
          <w:sz w:val="30"/>
          <w:szCs w:val="30"/>
        </w:rPr>
      </w:pPr>
      <w:r w:rsidRPr="00923846">
        <w:rPr>
          <w:rFonts w:ascii="Times New Roman" w:hAnsi="Times New Roman" w:cs="Times New Roman"/>
          <w:sz w:val="30"/>
          <w:szCs w:val="30"/>
        </w:rPr>
        <w:t xml:space="preserve">Участники объединяются в пары. В парах договариваются, кто будет первым, а кто – вторым. «Первые номера» выходят за дверь вместе с ведущим: ваша задача – нарисовать дом. При этом вы должны держать в тайне свое задание. Затем ведущий подходит к группе «вторых номеров» и сообщает, что им необходимо нарисовать кошку, </w:t>
      </w:r>
      <w:r w:rsidRPr="00923846">
        <w:rPr>
          <w:rFonts w:ascii="Times New Roman" w:hAnsi="Times New Roman" w:cs="Times New Roman"/>
          <w:sz w:val="30"/>
          <w:szCs w:val="30"/>
        </w:rPr>
        <w:lastRenderedPageBreak/>
        <w:t xml:space="preserve">не говоря об этом партнеру. После этого «первые номера» возвращаются в зал. Возвращайтесь к своим партнерам. Упражнение должно проходить в полной тишине, разговаривать нельзя. Каждая пара получает лист бумаги и один карандаш или фломастер на двоих. Необходимо взять карандаш одновременно (!) обоим партнерам и выполнить полученное задание. После выполнения задания – обсуждение работы в парах, затем в кругу. При обсуждении разных стратегий взаимодействия важно поговорить о том, какие эмоции и чувства вызывает агрессия партнера, нежелание уступить или, наоборот, полное подчинение чужому желанию? Удачные варианты решения – нарисовать дом, в котором сидит кошка, дом в виде кошки или кошку в виде дома, но еще лучше — дать партнеру возможность выполнить его задание, а потом сделать свое. Обычно при такой стратегии партнер с радостью дает возможность нарисовать </w:t>
      </w:r>
      <w:proofErr w:type="gramStart"/>
      <w:r w:rsidRPr="00923846">
        <w:rPr>
          <w:rFonts w:ascii="Times New Roman" w:hAnsi="Times New Roman" w:cs="Times New Roman"/>
          <w:sz w:val="30"/>
          <w:szCs w:val="30"/>
        </w:rPr>
        <w:t>другому</w:t>
      </w:r>
      <w:proofErr w:type="gramEnd"/>
      <w:r w:rsidRPr="00923846">
        <w:rPr>
          <w:rFonts w:ascii="Times New Roman" w:hAnsi="Times New Roman" w:cs="Times New Roman"/>
          <w:sz w:val="30"/>
          <w:szCs w:val="30"/>
        </w:rPr>
        <w:t xml:space="preserve"> задуманное.</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 Все знают, что такое эмоции, ведь мы постоянно их переживаем. Прислушайтесь сейчас к себе, попробуйте определить свою текущую эмоцию. И всё же ответить на вопрос, что такое эмоции, непросто. Сегодня мы попробуем это сделать. Это важно, ведь эмоции </w:t>
      </w:r>
      <w:proofErr w:type="gramStart"/>
      <w:r w:rsidRPr="002725FA">
        <w:rPr>
          <w:rFonts w:ascii="Times New Roman" w:hAnsi="Times New Roman" w:cs="Times New Roman"/>
          <w:sz w:val="30"/>
          <w:szCs w:val="30"/>
        </w:rPr>
        <w:t>во-многом</w:t>
      </w:r>
      <w:proofErr w:type="gramEnd"/>
      <w:r w:rsidRPr="002725FA">
        <w:rPr>
          <w:rFonts w:ascii="Times New Roman" w:hAnsi="Times New Roman" w:cs="Times New Roman"/>
          <w:sz w:val="30"/>
          <w:szCs w:val="30"/>
        </w:rPr>
        <w:t xml:space="preserve"> определяют качество нашей жизни. Вот как это происходит. </w:t>
      </w:r>
    </w:p>
    <w:p w:rsidR="002725FA"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1) Часто ли вам приходилось слышать от своих друзей, или говорить самому такие фразы: «Я не знаю, нравится мне это или нет. Я не знаю, чего я хочу»? </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В жизни мы делаем множество мелких и значимых выборов. </w:t>
      </w:r>
      <w:r w:rsidRPr="002725FA">
        <w:rPr>
          <w:rFonts w:ascii="Times New Roman" w:hAnsi="Times New Roman" w:cs="Times New Roman"/>
          <w:sz w:val="30"/>
          <w:szCs w:val="30"/>
          <w:u w:val="single"/>
        </w:rPr>
        <w:t>Простой выбор:</w:t>
      </w:r>
      <w:r w:rsidRPr="002725FA">
        <w:rPr>
          <w:rFonts w:ascii="Times New Roman" w:hAnsi="Times New Roman" w:cs="Times New Roman"/>
          <w:sz w:val="30"/>
          <w:szCs w:val="30"/>
        </w:rPr>
        <w:t xml:space="preserve"> попить сейчас чай с пирожным или кофе с мороженным? </w:t>
      </w:r>
      <w:r w:rsidRPr="002725FA">
        <w:rPr>
          <w:rFonts w:ascii="Times New Roman" w:hAnsi="Times New Roman" w:cs="Times New Roman"/>
          <w:sz w:val="30"/>
          <w:szCs w:val="30"/>
          <w:u w:val="single"/>
        </w:rPr>
        <w:t>Сложный выбор:</w:t>
      </w:r>
      <w:r w:rsidRPr="002725FA">
        <w:rPr>
          <w:rFonts w:ascii="Times New Roman" w:hAnsi="Times New Roman" w:cs="Times New Roman"/>
          <w:sz w:val="30"/>
          <w:szCs w:val="30"/>
        </w:rPr>
        <w:t xml:space="preserve"> мне идти учиться на художника или музыканта, на биолога или программиста? При этом</w:t>
      </w:r>
      <w:proofErr w:type="gramStart"/>
      <w:r w:rsidRPr="002725FA">
        <w:rPr>
          <w:rFonts w:ascii="Times New Roman" w:hAnsi="Times New Roman" w:cs="Times New Roman"/>
          <w:sz w:val="30"/>
          <w:szCs w:val="30"/>
        </w:rPr>
        <w:t>,</w:t>
      </w:r>
      <w:proofErr w:type="gramEnd"/>
      <w:r w:rsidRPr="002725FA">
        <w:rPr>
          <w:rFonts w:ascii="Times New Roman" w:hAnsi="Times New Roman" w:cs="Times New Roman"/>
          <w:sz w:val="30"/>
          <w:szCs w:val="30"/>
        </w:rPr>
        <w:t xml:space="preserve"> с точки зрения разума</w:t>
      </w:r>
      <w:r>
        <w:rPr>
          <w:rFonts w:ascii="Times New Roman" w:hAnsi="Times New Roman" w:cs="Times New Roman"/>
          <w:sz w:val="30"/>
          <w:szCs w:val="30"/>
        </w:rPr>
        <w:t>,</w:t>
      </w:r>
      <w:r w:rsidRPr="002725FA">
        <w:rPr>
          <w:rFonts w:ascii="Times New Roman" w:hAnsi="Times New Roman" w:cs="Times New Roman"/>
          <w:sz w:val="30"/>
          <w:szCs w:val="30"/>
        </w:rPr>
        <w:t xml:space="preserve"> все варианты выбора могут обоснованы примерно одинаков</w:t>
      </w:r>
      <w:r>
        <w:rPr>
          <w:rFonts w:ascii="Times New Roman" w:hAnsi="Times New Roman" w:cs="Times New Roman"/>
          <w:sz w:val="30"/>
          <w:szCs w:val="30"/>
        </w:rPr>
        <w:t>о</w:t>
      </w:r>
      <w:r w:rsidRPr="002725FA">
        <w:rPr>
          <w:rFonts w:ascii="Times New Roman" w:hAnsi="Times New Roman" w:cs="Times New Roman"/>
          <w:sz w:val="30"/>
          <w:szCs w:val="30"/>
        </w:rPr>
        <w:t xml:space="preserve">. И никто кроме нас самих не знает, что для нас лучше. Никто не может заглянуть в будущее и рассказать, </w:t>
      </w:r>
      <w:proofErr w:type="gramStart"/>
      <w:r w:rsidRPr="002725FA">
        <w:rPr>
          <w:rFonts w:ascii="Times New Roman" w:hAnsi="Times New Roman" w:cs="Times New Roman"/>
          <w:sz w:val="30"/>
          <w:szCs w:val="30"/>
        </w:rPr>
        <w:t>какая</w:t>
      </w:r>
      <w:proofErr w:type="gramEnd"/>
      <w:r w:rsidRPr="002725FA">
        <w:rPr>
          <w:rFonts w:ascii="Times New Roman" w:hAnsi="Times New Roman" w:cs="Times New Roman"/>
          <w:sz w:val="30"/>
          <w:szCs w:val="30"/>
        </w:rPr>
        <w:t xml:space="preserve"> из нескольких возможных профессий сделает нас счастливее. И </w:t>
      </w:r>
      <w:r>
        <w:rPr>
          <w:rFonts w:ascii="Times New Roman" w:hAnsi="Times New Roman" w:cs="Times New Roman"/>
          <w:sz w:val="30"/>
          <w:szCs w:val="30"/>
        </w:rPr>
        <w:t xml:space="preserve"> здесь  на помощь приходят эмоции </w:t>
      </w:r>
      <w:r w:rsidRPr="002725FA">
        <w:rPr>
          <w:rFonts w:ascii="Times New Roman" w:hAnsi="Times New Roman" w:cs="Times New Roman"/>
          <w:sz w:val="30"/>
          <w:szCs w:val="30"/>
        </w:rPr>
        <w:t xml:space="preserve">– они способны нам подсказать правильное решение в сложной и непредсказуемой ситуации. В конце </w:t>
      </w:r>
      <w:proofErr w:type="gramStart"/>
      <w:r w:rsidRPr="002725FA">
        <w:rPr>
          <w:rFonts w:ascii="Times New Roman" w:hAnsi="Times New Roman" w:cs="Times New Roman"/>
          <w:sz w:val="30"/>
          <w:szCs w:val="30"/>
        </w:rPr>
        <w:t>концов</w:t>
      </w:r>
      <w:proofErr w:type="gramEnd"/>
      <w:r w:rsidRPr="002725FA">
        <w:rPr>
          <w:rFonts w:ascii="Times New Roman" w:hAnsi="Times New Roman" w:cs="Times New Roman"/>
          <w:sz w:val="30"/>
          <w:szCs w:val="30"/>
        </w:rPr>
        <w:t xml:space="preserve"> ощущение того, что мы всё делаем в соответствии с нашим внутренним миром приносит удовольствие и удовлетворение от правильно проживаемой жизни. Именно эмоции дают нам тонкую оценку нашего поведения и окружающей ситуации. </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2) Приходилось ли вам говорить или слышать фразы: «Я не могу справиться со своими эмоциями», или «Я не могу побороть свой страх», «Как справиться со стрессом?», или «Как перестать это чувствовать»? </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lastRenderedPageBreak/>
        <w:t>Эмоции в какой-то мере управляют нашим поведением и состоянием. И мы ими тоже управляем. Но далеко не всегда! Наш мозг можно условно разделить на две части – эмоциональную (</w:t>
      </w:r>
      <w:proofErr w:type="spellStart"/>
      <w:r w:rsidRPr="002725FA">
        <w:rPr>
          <w:rFonts w:ascii="Times New Roman" w:hAnsi="Times New Roman" w:cs="Times New Roman"/>
          <w:sz w:val="30"/>
          <w:szCs w:val="30"/>
        </w:rPr>
        <w:t>лимбическую</w:t>
      </w:r>
      <w:proofErr w:type="spellEnd"/>
      <w:r w:rsidRPr="002725FA">
        <w:rPr>
          <w:rFonts w:ascii="Times New Roman" w:hAnsi="Times New Roman" w:cs="Times New Roman"/>
          <w:sz w:val="30"/>
          <w:szCs w:val="30"/>
        </w:rPr>
        <w:t xml:space="preserve"> систему, она находится в районе центра мозга) и разумную  (</w:t>
      </w:r>
      <w:proofErr w:type="spellStart"/>
      <w:r w:rsidRPr="002725FA">
        <w:rPr>
          <w:rFonts w:ascii="Times New Roman" w:hAnsi="Times New Roman" w:cs="Times New Roman"/>
          <w:sz w:val="30"/>
          <w:szCs w:val="30"/>
        </w:rPr>
        <w:t>неокортекс</w:t>
      </w:r>
      <w:proofErr w:type="spellEnd"/>
      <w:r w:rsidRPr="002725FA">
        <w:rPr>
          <w:rFonts w:ascii="Times New Roman" w:hAnsi="Times New Roman" w:cs="Times New Roman"/>
          <w:sz w:val="30"/>
          <w:szCs w:val="30"/>
        </w:rPr>
        <w:t xml:space="preserve">, </w:t>
      </w:r>
      <w:proofErr w:type="gramStart"/>
      <w:r w:rsidRPr="002725FA">
        <w:rPr>
          <w:rFonts w:ascii="Times New Roman" w:hAnsi="Times New Roman" w:cs="Times New Roman"/>
          <w:sz w:val="30"/>
          <w:szCs w:val="30"/>
        </w:rPr>
        <w:t>то</w:t>
      </w:r>
      <w:proofErr w:type="gramEnd"/>
      <w:r w:rsidRPr="002725FA">
        <w:rPr>
          <w:rFonts w:ascii="Times New Roman" w:hAnsi="Times New Roman" w:cs="Times New Roman"/>
          <w:sz w:val="30"/>
          <w:szCs w:val="30"/>
        </w:rPr>
        <w:t xml:space="preserve"> что мы видим на изображениях мозга, похожее на поверхность грецкого ореха). Эмоциональная часть эволюционно появилась намного раньше разумной. И поэтому временами они «говорят» друг с другом на «разных языках». Поэтому нам бывает сложно отделаться от какого-то неприятного чувства или перестать испытывать страх. Рационально мы понимаем, что для страха нет оснований, но эмоциональная часть мозга об этом «не знает», и нам никак не удаётся ее убедить словами. Эмоции «видят» этот мир как древний и дикий, в котором они формировались миллионами лет. И понимают наши сложные социальные ситуации по-своему. Например, все люди в той или иной степени испытывают страх перед публичными выступлениями или новыми знакомствами. Потому что с точки зрения древней части нашего мозга, это опасная ситуация. </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Яркий пример того, как эмоции могут быть неадекватны ситуации и даже убить нас, привел еще средневековый персидский учёный, философ и врач Авиценна. В две разные клетки друг напротив друга он посадил волка и ягненка. В течение нескольких дней от постоянного стресса в связи с чувством опасности ягненок очень сильно заболел и умер, хотя у него в клетке была еда, да и само животное было молодым и здоровым. Похожим образом на нас действует хронический стресс, когда мы излишне драматизируем какие-то события и ситуации. Поэтому важно учиться управлять своими эмоциями, чтобы они жили в согласии, а не в конфликте с разумом. К сожалению, не существует способов сделать это быстро. Фактически, учиться согласию эмоций и разума приходится всю жизнь. И наши занятия направлены на это. </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Давайте приведем примеры эмоций, которые мы можем переживать. Какие из них однозначно положительные, отрицательные, а какие сложно определить? </w:t>
      </w:r>
      <w:proofErr w:type="gramStart"/>
      <w:r w:rsidRPr="002725FA">
        <w:rPr>
          <w:rFonts w:ascii="Times New Roman" w:hAnsi="Times New Roman" w:cs="Times New Roman"/>
          <w:sz w:val="30"/>
          <w:szCs w:val="30"/>
        </w:rPr>
        <w:t>(</w:t>
      </w:r>
      <w:r w:rsidR="00560821">
        <w:rPr>
          <w:rFonts w:ascii="Times New Roman" w:hAnsi="Times New Roman" w:cs="Times New Roman"/>
          <w:sz w:val="30"/>
          <w:szCs w:val="30"/>
        </w:rPr>
        <w:t>Учителя</w:t>
      </w:r>
      <w:r w:rsidRPr="002725FA">
        <w:rPr>
          <w:rFonts w:ascii="Times New Roman" w:hAnsi="Times New Roman" w:cs="Times New Roman"/>
          <w:sz w:val="30"/>
          <w:szCs w:val="30"/>
        </w:rPr>
        <w:t xml:space="preserve"> предлагают свои варианты.</w:t>
      </w:r>
      <w:proofErr w:type="gramEnd"/>
      <w:r w:rsidRPr="002725FA">
        <w:rPr>
          <w:rFonts w:ascii="Times New Roman" w:hAnsi="Times New Roman" w:cs="Times New Roman"/>
          <w:sz w:val="30"/>
          <w:szCs w:val="30"/>
        </w:rPr>
        <w:t xml:space="preserve"> </w:t>
      </w:r>
      <w:proofErr w:type="gramStart"/>
      <w:r w:rsidRPr="002725FA">
        <w:rPr>
          <w:rFonts w:ascii="Times New Roman" w:hAnsi="Times New Roman" w:cs="Times New Roman"/>
          <w:sz w:val="30"/>
          <w:szCs w:val="30"/>
        </w:rPr>
        <w:t xml:space="preserve">При этом можно попросить прокомментировать ситуации, для которых в которых эти эмоции возникают). </w:t>
      </w:r>
      <w:proofErr w:type="gramEnd"/>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Примеры эмоций</w:t>
      </w:r>
      <w:r w:rsidR="00560821">
        <w:rPr>
          <w:rFonts w:ascii="Times New Roman" w:hAnsi="Times New Roman" w:cs="Times New Roman"/>
          <w:sz w:val="30"/>
          <w:szCs w:val="30"/>
        </w:rPr>
        <w:t>.</w:t>
      </w:r>
      <w:r w:rsidRPr="002725FA">
        <w:rPr>
          <w:rFonts w:ascii="Times New Roman" w:hAnsi="Times New Roman" w:cs="Times New Roman"/>
          <w:sz w:val="30"/>
          <w:szCs w:val="30"/>
        </w:rPr>
        <w:t xml:space="preserve"> </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К положительным относятся </w:t>
      </w:r>
    </w:p>
    <w:p w:rsidR="00560821" w:rsidRDefault="002725FA" w:rsidP="002725FA">
      <w:pPr>
        <w:pStyle w:val="a5"/>
        <w:ind w:firstLine="567"/>
        <w:jc w:val="both"/>
        <w:rPr>
          <w:rFonts w:ascii="Times New Roman" w:hAnsi="Times New Roman" w:cs="Times New Roman"/>
          <w:sz w:val="30"/>
          <w:szCs w:val="30"/>
        </w:rPr>
      </w:pPr>
      <w:proofErr w:type="gramStart"/>
      <w:r w:rsidRPr="002725FA">
        <w:rPr>
          <w:rFonts w:ascii="Times New Roman" w:hAnsi="Times New Roman" w:cs="Times New Roman"/>
          <w:sz w:val="30"/>
          <w:szCs w:val="30"/>
        </w:rPr>
        <w:t xml:space="preserve">радость, блаженство, удовольствие, умиление, восхищение, восторг, гордость, ликование, благодарность, любовь, нежность, комфорт, предвкушение, удивление, злорадство, чувство удовлетворенной мести, ликование, симпатия, спокойная совесть, доверие, удовлетворенность собой, «позитивный стресс» (например, </w:t>
      </w:r>
      <w:r w:rsidRPr="002725FA">
        <w:rPr>
          <w:rFonts w:ascii="Times New Roman" w:hAnsi="Times New Roman" w:cs="Times New Roman"/>
          <w:sz w:val="30"/>
          <w:szCs w:val="30"/>
        </w:rPr>
        <w:lastRenderedPageBreak/>
        <w:t xml:space="preserve">свадьба, рождение ребенка), чувство решительности, уверенности в своих силах, беспечности, безопасности, смелости, храбрости, отваги, мужества, чувство риска и др. </w:t>
      </w:r>
      <w:proofErr w:type="gramEnd"/>
    </w:p>
    <w:p w:rsidR="00560821" w:rsidRDefault="002725FA" w:rsidP="002725FA">
      <w:pPr>
        <w:pStyle w:val="a5"/>
        <w:ind w:firstLine="567"/>
        <w:jc w:val="both"/>
        <w:rPr>
          <w:rFonts w:ascii="Times New Roman" w:hAnsi="Times New Roman" w:cs="Times New Roman"/>
          <w:sz w:val="30"/>
          <w:szCs w:val="30"/>
        </w:rPr>
      </w:pPr>
      <w:proofErr w:type="gramStart"/>
      <w:r w:rsidRPr="002725FA">
        <w:rPr>
          <w:rFonts w:ascii="Times New Roman" w:hAnsi="Times New Roman" w:cs="Times New Roman"/>
          <w:sz w:val="30"/>
          <w:szCs w:val="30"/>
        </w:rPr>
        <w:t xml:space="preserve">Отрицательные эмоциональные состояния – это горе, тревога, отчаяние, тоска, разочарование, злоба, ревность, дискомфорт, испуг, скука, грусть, обида, омерзение, сожаление, презрение, ненависть, растерянность, удивление, стыд, смущение, стресс (утрата любимого человека, потеря работы) и др. </w:t>
      </w:r>
      <w:proofErr w:type="gramEnd"/>
    </w:p>
    <w:p w:rsidR="00560821" w:rsidRDefault="002725FA" w:rsidP="002725FA">
      <w:pPr>
        <w:pStyle w:val="a5"/>
        <w:ind w:firstLine="567"/>
        <w:jc w:val="both"/>
        <w:rPr>
          <w:rFonts w:ascii="Times New Roman" w:hAnsi="Times New Roman" w:cs="Times New Roman"/>
          <w:sz w:val="30"/>
          <w:szCs w:val="30"/>
        </w:rPr>
      </w:pPr>
      <w:proofErr w:type="gramStart"/>
      <w:r w:rsidRPr="002725FA">
        <w:rPr>
          <w:rFonts w:ascii="Times New Roman" w:hAnsi="Times New Roman" w:cs="Times New Roman"/>
          <w:sz w:val="30"/>
          <w:szCs w:val="30"/>
        </w:rPr>
        <w:t xml:space="preserve">К амбивалентным (двойственным, противоречивым) обычно относят сложные социальные переживания: жажду риска, сострадание, ревность, любовь-ненависть тщеславие, честолюбие, самомнения, наглости, бесстыдства, надменности, чувство превосходства, гордости, тщеславия, презрения, снисхождения и др. </w:t>
      </w:r>
      <w:proofErr w:type="gramEnd"/>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3) Эмоции служат не только для оценки и контроля поведения. У них есть еще одна важная функция, которая имеет исключительное значение у всех стайных животных, и конечно, у человека. Это функция общения или коммуникации. Мы умеем передавать сообщения окружающим, используя всё тело через жестикуляцию и позы, звуковые сигналы и модуляцию голоса. Но больше всего информации мы может передавать с помощью мимики. На лице человека для этого задействуются около 60 мышц. </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Давайте попробуем распознать эмоции на изображениях. </w:t>
      </w:r>
      <w:proofErr w:type="gramStart"/>
      <w:r w:rsidRPr="002725FA">
        <w:rPr>
          <w:rFonts w:ascii="Times New Roman" w:hAnsi="Times New Roman" w:cs="Times New Roman"/>
          <w:sz w:val="30"/>
          <w:szCs w:val="30"/>
        </w:rPr>
        <w:t>(Демонстрируем основные эмоции на карточках или на экране.</w:t>
      </w:r>
      <w:proofErr w:type="gramEnd"/>
      <w:r w:rsidRPr="002725FA">
        <w:rPr>
          <w:rFonts w:ascii="Times New Roman" w:hAnsi="Times New Roman" w:cs="Times New Roman"/>
          <w:sz w:val="30"/>
          <w:szCs w:val="30"/>
        </w:rPr>
        <w:t xml:space="preserve"> </w:t>
      </w:r>
      <w:proofErr w:type="gramStart"/>
      <w:r w:rsidRPr="002725FA">
        <w:rPr>
          <w:rFonts w:ascii="Times New Roman" w:hAnsi="Times New Roman" w:cs="Times New Roman"/>
          <w:sz w:val="30"/>
          <w:szCs w:val="30"/>
        </w:rPr>
        <w:t>Изображения можно сказать здесь).</w:t>
      </w:r>
      <w:proofErr w:type="gramEnd"/>
      <w:r w:rsidRPr="002725FA">
        <w:rPr>
          <w:rFonts w:ascii="Times New Roman" w:hAnsi="Times New Roman" w:cs="Times New Roman"/>
          <w:sz w:val="30"/>
          <w:szCs w:val="30"/>
        </w:rPr>
        <w:t xml:space="preserve"> По каким признакам мы судим, о том, какая перед нами эмоция?</w:t>
      </w:r>
      <w:r w:rsidR="00560821">
        <w:rPr>
          <w:rFonts w:ascii="Times New Roman" w:hAnsi="Times New Roman" w:cs="Times New Roman"/>
          <w:sz w:val="30"/>
          <w:szCs w:val="30"/>
        </w:rPr>
        <w:t xml:space="preserve"> </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Потом даем правильные ответы в соответствии со следующим описанием. </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Страх. </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Выражение страха служит предупреждающим сигналом для окружающих в опасных ситуациях. Когда мы испытываем страх, наши брови поднимаются, открывая обзор глазам, и стягиваются, нижние веки напрягаются, а губы немного растягиваются по </w:t>
      </w:r>
      <w:proofErr w:type="spellStart"/>
      <w:r w:rsidRPr="002725FA">
        <w:rPr>
          <w:rFonts w:ascii="Times New Roman" w:hAnsi="Times New Roman" w:cs="Times New Roman"/>
          <w:sz w:val="30"/>
          <w:szCs w:val="30"/>
        </w:rPr>
        <w:t>горизонтали</w:t>
      </w:r>
      <w:proofErr w:type="gramStart"/>
      <w:r w:rsidRPr="002725FA">
        <w:rPr>
          <w:rFonts w:ascii="Times New Roman" w:hAnsi="Times New Roman" w:cs="Times New Roman"/>
          <w:sz w:val="30"/>
          <w:szCs w:val="30"/>
        </w:rPr>
        <w:t>.С</w:t>
      </w:r>
      <w:proofErr w:type="gramEnd"/>
      <w:r w:rsidRPr="002725FA">
        <w:rPr>
          <w:rFonts w:ascii="Times New Roman" w:hAnsi="Times New Roman" w:cs="Times New Roman"/>
          <w:sz w:val="30"/>
          <w:szCs w:val="30"/>
        </w:rPr>
        <w:t>трах</w:t>
      </w:r>
      <w:proofErr w:type="spellEnd"/>
      <w:r w:rsidRPr="002725FA">
        <w:rPr>
          <w:rFonts w:ascii="Times New Roman" w:hAnsi="Times New Roman" w:cs="Times New Roman"/>
          <w:sz w:val="30"/>
          <w:szCs w:val="30"/>
        </w:rPr>
        <w:t xml:space="preserve"> вызывает стремление убежать, покинуть опасную ситуацию. </w:t>
      </w:r>
    </w:p>
    <w:p w:rsidR="00560821"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Злость.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Злость может варьироваться от лёгкого раздражения до неприкрытого гнева. И хотя есть различные степени интенсивности гнева, все они сопровождаются одним и тем же выражением лица.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При гневе мы часто видим опущенные брови и блестящие глаза, нижние веки подтянуты вверх, создавая прищур. Губы плотно сжаты, готовые подняться, чтобы продемонстрировать </w:t>
      </w:r>
      <w:proofErr w:type="spellStart"/>
      <w:r w:rsidRPr="002725FA">
        <w:rPr>
          <w:rFonts w:ascii="Times New Roman" w:hAnsi="Times New Roman" w:cs="Times New Roman"/>
          <w:sz w:val="30"/>
          <w:szCs w:val="30"/>
        </w:rPr>
        <w:t>клыки</w:t>
      </w:r>
      <w:proofErr w:type="gramStart"/>
      <w:r w:rsidRPr="002725FA">
        <w:rPr>
          <w:rFonts w:ascii="Times New Roman" w:hAnsi="Times New Roman" w:cs="Times New Roman"/>
          <w:sz w:val="30"/>
          <w:szCs w:val="30"/>
        </w:rPr>
        <w:t>.В</w:t>
      </w:r>
      <w:proofErr w:type="gramEnd"/>
      <w:r w:rsidRPr="002725FA">
        <w:rPr>
          <w:rFonts w:ascii="Times New Roman" w:hAnsi="Times New Roman" w:cs="Times New Roman"/>
          <w:sz w:val="30"/>
          <w:szCs w:val="30"/>
        </w:rPr>
        <w:t>озникает</w:t>
      </w:r>
      <w:proofErr w:type="spellEnd"/>
      <w:r w:rsidRPr="002725FA">
        <w:rPr>
          <w:rFonts w:ascii="Times New Roman" w:hAnsi="Times New Roman" w:cs="Times New Roman"/>
          <w:sz w:val="30"/>
          <w:szCs w:val="30"/>
        </w:rPr>
        <w:t xml:space="preserve"> как </w:t>
      </w:r>
      <w:r w:rsidRPr="002725FA">
        <w:rPr>
          <w:rFonts w:ascii="Times New Roman" w:hAnsi="Times New Roman" w:cs="Times New Roman"/>
          <w:sz w:val="30"/>
          <w:szCs w:val="30"/>
        </w:rPr>
        <w:lastRenderedPageBreak/>
        <w:t xml:space="preserve">реакция на препятствие или опасность, вызывает стремление к разрушению препятствия или источника опасности.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Отвращение.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Это мощное выражение пор</w:t>
      </w:r>
      <w:r w:rsidR="00560821">
        <w:rPr>
          <w:rFonts w:ascii="Times New Roman" w:hAnsi="Times New Roman" w:cs="Times New Roman"/>
          <w:sz w:val="30"/>
          <w:szCs w:val="30"/>
        </w:rPr>
        <w:t xml:space="preserve">ождается чувством отвращения </w:t>
      </w:r>
      <w:r w:rsidRPr="002725FA">
        <w:rPr>
          <w:rFonts w:ascii="Times New Roman" w:hAnsi="Times New Roman" w:cs="Times New Roman"/>
          <w:sz w:val="30"/>
          <w:szCs w:val="30"/>
        </w:rPr>
        <w:t xml:space="preserve">к какому-то объекту или человеку, или даже мыслью о чём-то отталкивающем. Нос обычно сморщивается, как бы закрывая доступ неприятного воздуха, а верхняя губа поднимается в готовности что-то выплюнуть.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Удивление.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Выражение удивления — кратчайшее из всех выражений. Оно, как правило, включает в себя поднятые брови, расширенные глаза и открытый рот, чтобы воспринять через них максимум сигналов. Выражение удивления очень быстро переходит другие эмоции в зависимости от ситуации.</w:t>
      </w:r>
      <w:r w:rsidR="00560821">
        <w:rPr>
          <w:rFonts w:ascii="Times New Roman" w:hAnsi="Times New Roman" w:cs="Times New Roman"/>
          <w:sz w:val="30"/>
          <w:szCs w:val="30"/>
        </w:rPr>
        <w:t xml:space="preserve"> </w:t>
      </w:r>
      <w:r w:rsidRPr="002725FA">
        <w:rPr>
          <w:rFonts w:ascii="Times New Roman" w:hAnsi="Times New Roman" w:cs="Times New Roman"/>
          <w:sz w:val="30"/>
          <w:szCs w:val="30"/>
        </w:rPr>
        <w:t xml:space="preserve">Как правило, это реакция на неожиданность. Эмоциональное напряжение удивления снимается по мере наступления определённости в новой ситуации. Обратите внимание, что, когда вы здороваетесь с приятным человеком ваши </w:t>
      </w:r>
      <w:proofErr w:type="gramStart"/>
      <w:r w:rsidRPr="002725FA">
        <w:rPr>
          <w:rFonts w:ascii="Times New Roman" w:hAnsi="Times New Roman" w:cs="Times New Roman"/>
          <w:sz w:val="30"/>
          <w:szCs w:val="30"/>
        </w:rPr>
        <w:t>брови</w:t>
      </w:r>
      <w:proofErr w:type="gramEnd"/>
      <w:r w:rsidRPr="002725FA">
        <w:rPr>
          <w:rFonts w:ascii="Times New Roman" w:hAnsi="Times New Roman" w:cs="Times New Roman"/>
          <w:sz w:val="30"/>
          <w:szCs w:val="30"/>
        </w:rPr>
        <w:t xml:space="preserve"> скорее всего приподнимаются, особенно если он оказался в поле вашего зрения внезапно. Это непроизвольное движение, и оно считается единственным настоящим инстинктом человека, то есть реакцией, которая появляется у всех людей в одинаковой ситуации. (Даже самосохранение, материнское и репродуктивное поведение, строго говоря, нельзя назвать инстинктами, потому что многие люди далеко не всегда им следуют).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Интерес.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Брови немного приподняты или опущены, а веки немного расширены или сужены. Голова может быть слегка повернута или наклонена. Такие противоречивые проявления связаны с противоречием в самой эмоции: с одной стороны, она служит для удовлетворения любопытства и потребности в распознавании чего-то нового, а с другой, это что-то новое, может оказаться опасным, поэтому на лице также отражается и готовность к эмоции страха и реакции убегания.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Печаль.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Выражение печали трудно симулировать, потому что здесь брови слегка поднимаются вверх, а уголки губ опускаются вниз, что ассоциируется с грустью. Лишь очень немногие люди могут по желанию слегка поднять брови, но этот едва заметный подъём виден у каждого, кто испытывает подлинную печаль. Когда кому-то грустно, также наблюдается небольшое опускание верхних век, отсутствующий взгляд и небольшое смещение вниз уголков губ и нижней челюсти. Обычно сопровождает ситуацию горя. Эмоциональное напряжение при этом отчасти можно снять поплакав.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lastRenderedPageBreak/>
        <w:t xml:space="preserve">Радость.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В выражении радости задействована как верхняя, так и нижняя часть лица. Помимо подъёма и растягивания в стороны уголков рта (то есть улыбки), выражение радости включает в себя сокращение мышц вокруг глаз, в результате чего возникают «гусиные лапки», и движение лицевых мышц под глазами, в результате чего могут возникать складки.</w:t>
      </w:r>
      <w:r w:rsidR="00560821">
        <w:rPr>
          <w:rFonts w:ascii="Times New Roman" w:hAnsi="Times New Roman" w:cs="Times New Roman"/>
          <w:sz w:val="30"/>
          <w:szCs w:val="30"/>
        </w:rPr>
        <w:t xml:space="preserve"> Челюсти широко открыты, зубы</w:t>
      </w:r>
      <w:r w:rsidRPr="002725FA">
        <w:rPr>
          <w:rFonts w:ascii="Times New Roman" w:hAnsi="Times New Roman" w:cs="Times New Roman"/>
          <w:sz w:val="30"/>
          <w:szCs w:val="30"/>
        </w:rPr>
        <w:t xml:space="preserve"> разомкнуты, никакого напряжения нет.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Истинная улыбка — всегда анатомически чёткая, и указывает на подлинное чувство счастья, поделать её невозможно.</w:t>
      </w:r>
      <w:r w:rsidR="00560821">
        <w:rPr>
          <w:rFonts w:ascii="Times New Roman" w:hAnsi="Times New Roman" w:cs="Times New Roman"/>
          <w:sz w:val="30"/>
          <w:szCs w:val="30"/>
        </w:rPr>
        <w:t xml:space="preserve"> </w:t>
      </w:r>
      <w:r w:rsidRPr="002725FA">
        <w:rPr>
          <w:rFonts w:ascii="Times New Roman" w:hAnsi="Times New Roman" w:cs="Times New Roman"/>
          <w:sz w:val="30"/>
          <w:szCs w:val="30"/>
        </w:rPr>
        <w:t xml:space="preserve">Обычно вызывает стремление поделиться этим чувством и кого-нибудь обнять.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Итак, мы получили самые главные сведения об эмоциях. Как мы можем использовать эти знания? Давайте сделаем выводы (это вопрос можно адресовать и к </w:t>
      </w:r>
      <w:r w:rsidR="00560821">
        <w:rPr>
          <w:rFonts w:ascii="Times New Roman" w:hAnsi="Times New Roman" w:cs="Times New Roman"/>
          <w:sz w:val="30"/>
          <w:szCs w:val="30"/>
        </w:rPr>
        <w:t>учителям</w:t>
      </w:r>
      <w:r w:rsidRPr="002725FA">
        <w:rPr>
          <w:rFonts w:ascii="Times New Roman" w:hAnsi="Times New Roman" w:cs="Times New Roman"/>
          <w:sz w:val="30"/>
          <w:szCs w:val="30"/>
        </w:rPr>
        <w:t xml:space="preserve">).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Чтобы улучшить качество нашей жизни, нам требуется уделять внимание своему поведению: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Нужно </w:t>
      </w:r>
      <w:proofErr w:type="gramStart"/>
      <w:r w:rsidRPr="002725FA">
        <w:rPr>
          <w:rFonts w:ascii="Times New Roman" w:hAnsi="Times New Roman" w:cs="Times New Roman"/>
          <w:sz w:val="30"/>
          <w:szCs w:val="30"/>
        </w:rPr>
        <w:t>почаще</w:t>
      </w:r>
      <w:proofErr w:type="gramEnd"/>
      <w:r w:rsidRPr="002725FA">
        <w:rPr>
          <w:rFonts w:ascii="Times New Roman" w:hAnsi="Times New Roman" w:cs="Times New Roman"/>
          <w:sz w:val="30"/>
          <w:szCs w:val="30"/>
        </w:rPr>
        <w:t xml:space="preserve"> задавать себе вопрос – чего я сейчас хочу? Это поможет лучше понимать свои желания.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Следить за изменениями своих эмоций и соотносить их с актуальными событиями или мыслями, чтобы лучше понимать, что и как именно влияет на наше поведение.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Обращать внимание на негативные эмоции, особенно длительные. Они нам сигнализируют, что мы либо поступаем как-то не честно по отношению к себе, либо игнорируем что-то в окружающей действительности.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Негативные эмоции – это предмет для самоанализа и принятия ответных действий. Если мы чувствуем, что сами не справляемся с ними, это повод обратиться за помощью к психологу. Мы все умеем оказывать друг другу психологическую поддержку, но в сложных случаях это лучше доверить специалистам. Кроме того, такие оценки детей могут служить основанием для повышенного внимания к детям, дающим низкие оценки своего эмоционального фона.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Рекомендуемые упражнения</w:t>
      </w:r>
    </w:p>
    <w:p w:rsidR="00560821" w:rsidRDefault="002725FA" w:rsidP="00560821">
      <w:pPr>
        <w:pStyle w:val="a5"/>
        <w:ind w:firstLine="567"/>
        <w:jc w:val="both"/>
        <w:rPr>
          <w:rFonts w:ascii="Times New Roman" w:hAnsi="Times New Roman" w:cs="Times New Roman"/>
          <w:sz w:val="30"/>
          <w:szCs w:val="30"/>
        </w:rPr>
      </w:pPr>
      <w:r w:rsidRPr="00560821">
        <w:rPr>
          <w:rFonts w:ascii="Times New Roman" w:hAnsi="Times New Roman" w:cs="Times New Roman"/>
          <w:b/>
          <w:sz w:val="30"/>
          <w:szCs w:val="30"/>
        </w:rPr>
        <w:t>Упражнение «Эмоциональные маски»</w:t>
      </w:r>
      <w:r w:rsidRPr="002725FA">
        <w:rPr>
          <w:rFonts w:ascii="Times New Roman" w:hAnsi="Times New Roman" w:cs="Times New Roman"/>
          <w:sz w:val="30"/>
          <w:szCs w:val="30"/>
        </w:rPr>
        <w:t xml:space="preserve">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Цель: познакомить </w:t>
      </w:r>
      <w:proofErr w:type="gramStart"/>
      <w:r w:rsidRPr="002725FA">
        <w:rPr>
          <w:rFonts w:ascii="Times New Roman" w:hAnsi="Times New Roman" w:cs="Times New Roman"/>
          <w:sz w:val="30"/>
          <w:szCs w:val="30"/>
        </w:rPr>
        <w:t>обучающихся</w:t>
      </w:r>
      <w:proofErr w:type="gramEnd"/>
      <w:r w:rsidRPr="002725FA">
        <w:rPr>
          <w:rFonts w:ascii="Times New Roman" w:hAnsi="Times New Roman" w:cs="Times New Roman"/>
          <w:sz w:val="30"/>
          <w:szCs w:val="30"/>
        </w:rPr>
        <w:t xml:space="preserve"> с понятием мимика, искусством пантомимы через сценическое движение, демонстрировать приемы пантомимы в работе над групповым этюдом.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Инструкция.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Выявляем взаимосвязь эмоционального состояния и мимики лица человека.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Определение 1: (выводится на экран) Мимика (от греч</w:t>
      </w:r>
      <w:proofErr w:type="gramStart"/>
      <w:r w:rsidRPr="002725FA">
        <w:rPr>
          <w:rFonts w:ascii="Times New Roman" w:hAnsi="Times New Roman" w:cs="Times New Roman"/>
          <w:sz w:val="30"/>
          <w:szCs w:val="30"/>
        </w:rPr>
        <w:t>.</w:t>
      </w:r>
      <w:proofErr w:type="gramEnd"/>
      <w:r w:rsidRPr="002725FA">
        <w:rPr>
          <w:rFonts w:ascii="Times New Roman" w:hAnsi="Times New Roman" w:cs="Times New Roman"/>
          <w:sz w:val="30"/>
          <w:szCs w:val="30"/>
        </w:rPr>
        <w:t xml:space="preserve"> «</w:t>
      </w:r>
      <w:proofErr w:type="gramStart"/>
      <w:r w:rsidRPr="002725FA">
        <w:rPr>
          <w:rFonts w:ascii="Times New Roman" w:hAnsi="Times New Roman" w:cs="Times New Roman"/>
          <w:sz w:val="30"/>
          <w:szCs w:val="30"/>
        </w:rPr>
        <w:t>п</w:t>
      </w:r>
      <w:proofErr w:type="gramEnd"/>
      <w:r w:rsidRPr="002725FA">
        <w:rPr>
          <w:rFonts w:ascii="Times New Roman" w:hAnsi="Times New Roman" w:cs="Times New Roman"/>
          <w:sz w:val="30"/>
          <w:szCs w:val="30"/>
        </w:rPr>
        <w:t xml:space="preserve">одражатель») – выразительные движения мышц лица, являющиеся </w:t>
      </w:r>
      <w:r w:rsidRPr="002725FA">
        <w:rPr>
          <w:rFonts w:ascii="Times New Roman" w:hAnsi="Times New Roman" w:cs="Times New Roman"/>
          <w:sz w:val="30"/>
          <w:szCs w:val="30"/>
        </w:rPr>
        <w:lastRenderedPageBreak/>
        <w:t xml:space="preserve">одной из форм проявления тех или иных чувств человека. Подводим к выводу, что мимика является прямым выражением наших чувств и эмоций. </w:t>
      </w:r>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Опред</w:t>
      </w:r>
      <w:r w:rsidR="00560821">
        <w:rPr>
          <w:rFonts w:ascii="Times New Roman" w:hAnsi="Times New Roman" w:cs="Times New Roman"/>
          <w:sz w:val="30"/>
          <w:szCs w:val="30"/>
        </w:rPr>
        <w:t xml:space="preserve">еление 2: (выводится на экран) </w:t>
      </w:r>
      <w:r w:rsidRPr="002725FA">
        <w:rPr>
          <w:rFonts w:ascii="Times New Roman" w:hAnsi="Times New Roman" w:cs="Times New Roman"/>
          <w:sz w:val="30"/>
          <w:szCs w:val="30"/>
        </w:rPr>
        <w:t xml:space="preserve">Эмоция – это проявление аффективного состояния человека. </w:t>
      </w:r>
      <w:proofErr w:type="gramStart"/>
      <w:r w:rsidRPr="002725FA">
        <w:rPr>
          <w:rFonts w:ascii="Times New Roman" w:hAnsi="Times New Roman" w:cs="Times New Roman"/>
          <w:sz w:val="30"/>
          <w:szCs w:val="30"/>
        </w:rPr>
        <w:t xml:space="preserve">Следовательно, эмоция – это нарушение его равновесия, влекущее за собой либо чрезмерную оживленность (зло, гнев, энтузиазм), либо оцепенение, спад оживления (страх, ужас, удивление). </w:t>
      </w:r>
      <w:proofErr w:type="gramEnd"/>
    </w:p>
    <w:p w:rsidR="00560821"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Вводим понятие «эмоциональной маски» Определение 3: (на экране). Эмоциональная маска – это совокупность выразительности всех мышц лица (включая глаза, лоб, рот). </w:t>
      </w:r>
    </w:p>
    <w:p w:rsidR="00483CBB" w:rsidRDefault="002725FA" w:rsidP="00560821">
      <w:pPr>
        <w:pStyle w:val="a5"/>
        <w:ind w:firstLine="567"/>
        <w:jc w:val="both"/>
        <w:rPr>
          <w:rFonts w:ascii="Times New Roman" w:hAnsi="Times New Roman" w:cs="Times New Roman"/>
          <w:sz w:val="30"/>
          <w:szCs w:val="30"/>
        </w:rPr>
      </w:pPr>
      <w:r w:rsidRPr="00560821">
        <w:rPr>
          <w:rFonts w:ascii="Times New Roman" w:hAnsi="Times New Roman" w:cs="Times New Roman"/>
          <w:sz w:val="30"/>
          <w:szCs w:val="30"/>
          <w:u w:val="single"/>
        </w:rPr>
        <w:t>Упражнение «эмоциональные маски»</w:t>
      </w:r>
      <w:r w:rsidRPr="002725FA">
        <w:rPr>
          <w:rFonts w:ascii="Times New Roman" w:hAnsi="Times New Roman" w:cs="Times New Roman"/>
          <w:sz w:val="30"/>
          <w:szCs w:val="30"/>
        </w:rPr>
        <w:t xml:space="preserve">: Ведущий просит нескольких участников с помощью мимики лица изобразить одну из масок. Остальные помогают советом. Когда маска готова, делает фотографию.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Грусть – уголки губ опущены, глаза смотрят в пол, голова может быть наклонена чуть вбок или опущена.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Удивление – глаза широко раскрыты, брови вскинуты вверх, лоб слегка сморщен, рот приоткрыт (челюсть отвисла»)</w:t>
      </w:r>
      <w:r w:rsidR="00483CBB">
        <w:rPr>
          <w:rFonts w:ascii="Times New Roman" w:hAnsi="Times New Roman" w:cs="Times New Roman"/>
          <w:sz w:val="30"/>
          <w:szCs w:val="30"/>
        </w:rPr>
        <w:t>.</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Зло – глаза прищурены, брови нахмурены, губы плотно сжаты, голова слегка вперед</w:t>
      </w:r>
      <w:r w:rsidR="00483CBB">
        <w:rPr>
          <w:rFonts w:ascii="Times New Roman" w:hAnsi="Times New Roman" w:cs="Times New Roman"/>
          <w:sz w:val="30"/>
          <w:szCs w:val="30"/>
        </w:rPr>
        <w:t>.</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 Радость – губы растянуты в улыбке, глаза «горят», бр</w:t>
      </w:r>
      <w:r w:rsidR="00483CBB">
        <w:rPr>
          <w:rFonts w:ascii="Times New Roman" w:hAnsi="Times New Roman" w:cs="Times New Roman"/>
          <w:sz w:val="30"/>
          <w:szCs w:val="30"/>
        </w:rPr>
        <w:t>ови взлетели, голова приподнята.</w:t>
      </w:r>
    </w:p>
    <w:p w:rsidR="00483CBB" w:rsidRDefault="002725FA" w:rsidP="00560821">
      <w:pPr>
        <w:pStyle w:val="a5"/>
        <w:ind w:firstLine="567"/>
        <w:jc w:val="both"/>
        <w:rPr>
          <w:rFonts w:ascii="Times New Roman" w:hAnsi="Times New Roman" w:cs="Times New Roman"/>
          <w:sz w:val="30"/>
          <w:szCs w:val="30"/>
        </w:rPr>
      </w:pPr>
      <w:r w:rsidRPr="00483CBB">
        <w:rPr>
          <w:rFonts w:ascii="Times New Roman" w:hAnsi="Times New Roman" w:cs="Times New Roman"/>
          <w:b/>
          <w:sz w:val="30"/>
          <w:szCs w:val="30"/>
        </w:rPr>
        <w:t>Цвет эмоций</w:t>
      </w:r>
      <w:r w:rsidRPr="002725FA">
        <w:rPr>
          <w:rFonts w:ascii="Times New Roman" w:hAnsi="Times New Roman" w:cs="Times New Roman"/>
          <w:sz w:val="30"/>
          <w:szCs w:val="30"/>
        </w:rPr>
        <w:t xml:space="preserve">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Цель: Развитие </w:t>
      </w:r>
      <w:proofErr w:type="spellStart"/>
      <w:r w:rsidRPr="002725FA">
        <w:rPr>
          <w:rFonts w:ascii="Times New Roman" w:hAnsi="Times New Roman" w:cs="Times New Roman"/>
          <w:sz w:val="30"/>
          <w:szCs w:val="30"/>
        </w:rPr>
        <w:t>эмпатии</w:t>
      </w:r>
      <w:proofErr w:type="spellEnd"/>
      <w:r w:rsidRPr="002725FA">
        <w:rPr>
          <w:rFonts w:ascii="Times New Roman" w:hAnsi="Times New Roman" w:cs="Times New Roman"/>
          <w:sz w:val="30"/>
          <w:szCs w:val="30"/>
        </w:rPr>
        <w:t xml:space="preserve">. Время: 15-20 мин.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Реквизит: цветные карточки. Выбираем водящего. Водящий по команде закрывает глаза, а ведущий в это время показывает всем карточку с одним из цветов (желтый, красный, зеленый, черный, белый…). Когда водящий откроет глаза, все участники только своей мимикой и эмоциональным состоянием пытаются изобразить этот цвет, не называя его, а водящий должен отгадать, что это за цвет. Если он отгадал, то выбирается другой водящий, если нет, то он снова закрывает глаза и ведущий показывает другую карточку, после трех ошибок подряд, назначается новый водящий.</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Вопросы для обсуждения:</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Легко ли было выполнять данное упражнение?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Различалось ли поведение участников, когда они показывали один и тот же цвет?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Важно ли уметь распознавать чужие эмоции?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На что вы ориентировались при отгадывании цвета?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При всей простоте и, на первый взгляд, нелепости упражнения, достаточно часто, участникам удается отгадать загаданный цвет, при </w:t>
      </w:r>
      <w:r w:rsidRPr="002725FA">
        <w:rPr>
          <w:rFonts w:ascii="Times New Roman" w:hAnsi="Times New Roman" w:cs="Times New Roman"/>
          <w:sz w:val="30"/>
          <w:szCs w:val="30"/>
        </w:rPr>
        <w:lastRenderedPageBreak/>
        <w:t xml:space="preserve">этом, не придавая значения тому, как именно у них это вышло. Это является хорошей темой для обсуждения о том, что мы воспринимаем информацию не только путем вербального общения, но и посредствам невербального, в данном случае через мимику. У большинства людей цвета связаны с положительными, нейтральными или негативными эмоциями. Поэтому, если участнику удалось распознать эмоциональное состояние окружающих, а мы так или иначе придаем своему лицу определенные узнаваемые черты, то вероятность угадать нужный цвет резко возрастает. </w:t>
      </w:r>
    </w:p>
    <w:p w:rsidR="00483CBB" w:rsidRPr="00483CBB" w:rsidRDefault="002725FA" w:rsidP="00560821">
      <w:pPr>
        <w:pStyle w:val="a5"/>
        <w:ind w:firstLine="567"/>
        <w:jc w:val="both"/>
        <w:rPr>
          <w:rFonts w:ascii="Times New Roman" w:hAnsi="Times New Roman" w:cs="Times New Roman"/>
          <w:b/>
          <w:sz w:val="30"/>
          <w:szCs w:val="30"/>
        </w:rPr>
      </w:pPr>
      <w:r w:rsidRPr="00483CBB">
        <w:rPr>
          <w:rFonts w:ascii="Times New Roman" w:hAnsi="Times New Roman" w:cs="Times New Roman"/>
          <w:b/>
          <w:sz w:val="30"/>
          <w:szCs w:val="30"/>
        </w:rPr>
        <w:t>Эмоциональный переключатель</w:t>
      </w:r>
      <w:r w:rsidR="00483CBB" w:rsidRPr="00483CBB">
        <w:rPr>
          <w:rFonts w:ascii="Times New Roman" w:hAnsi="Times New Roman" w:cs="Times New Roman"/>
          <w:b/>
          <w:sz w:val="30"/>
          <w:szCs w:val="30"/>
        </w:rPr>
        <w:t>.</w:t>
      </w:r>
      <w:r w:rsidRPr="00483CBB">
        <w:rPr>
          <w:rFonts w:ascii="Times New Roman" w:hAnsi="Times New Roman" w:cs="Times New Roman"/>
          <w:b/>
          <w:sz w:val="30"/>
          <w:szCs w:val="30"/>
        </w:rPr>
        <w:t xml:space="preserve">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Желающий получает короткий текст, или даже одну любую фразу. Задание: читать текст, последовательно меняя эмоции, либо одну фразу с разными эмоциями. Остальные угадывают эмоции. Можно попросить описать группу, как ощущается та или иная эмоция во время прочтения. </w:t>
      </w:r>
    </w:p>
    <w:p w:rsidR="00483CBB" w:rsidRDefault="002725FA" w:rsidP="00560821">
      <w:pPr>
        <w:pStyle w:val="a5"/>
        <w:ind w:firstLine="567"/>
        <w:jc w:val="both"/>
        <w:rPr>
          <w:rFonts w:ascii="Times New Roman" w:hAnsi="Times New Roman" w:cs="Times New Roman"/>
          <w:sz w:val="30"/>
          <w:szCs w:val="30"/>
        </w:rPr>
      </w:pPr>
      <w:r w:rsidRPr="00483CBB">
        <w:rPr>
          <w:rFonts w:ascii="Times New Roman" w:hAnsi="Times New Roman" w:cs="Times New Roman"/>
          <w:b/>
          <w:sz w:val="30"/>
          <w:szCs w:val="30"/>
        </w:rPr>
        <w:t>Передай маску</w:t>
      </w:r>
      <w:r w:rsidR="00483CBB">
        <w:rPr>
          <w:rFonts w:ascii="Times New Roman" w:hAnsi="Times New Roman" w:cs="Times New Roman"/>
          <w:sz w:val="30"/>
          <w:szCs w:val="30"/>
        </w:rPr>
        <w:t>.</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Сядьте, пожалуйста, в один большой круг. Посмотрите все на меня, чтобы видеть, что я делаю. Я пытаюсь придать своему лицу особое выражение, например, вот такое. </w:t>
      </w:r>
      <w:proofErr w:type="gramStart"/>
      <w:r w:rsidRPr="002725FA">
        <w:rPr>
          <w:rFonts w:ascii="Times New Roman" w:hAnsi="Times New Roman" w:cs="Times New Roman"/>
          <w:sz w:val="30"/>
          <w:szCs w:val="30"/>
        </w:rPr>
        <w:t>(На несколько секунд зафиксируйте на лице какое-то выражение.</w:t>
      </w:r>
      <w:proofErr w:type="gramEnd"/>
      <w:r w:rsidRPr="002725FA">
        <w:rPr>
          <w:rFonts w:ascii="Times New Roman" w:hAnsi="Times New Roman" w:cs="Times New Roman"/>
          <w:sz w:val="30"/>
          <w:szCs w:val="30"/>
        </w:rPr>
        <w:t xml:space="preserve"> </w:t>
      </w:r>
      <w:proofErr w:type="gramStart"/>
      <w:r w:rsidRPr="002725FA">
        <w:rPr>
          <w:rFonts w:ascii="Times New Roman" w:hAnsi="Times New Roman" w:cs="Times New Roman"/>
          <w:sz w:val="30"/>
          <w:szCs w:val="30"/>
        </w:rPr>
        <w:t>Медленно поверните голову, чтобы у всех детей появилась возможность увидеть выражение Вашего лица).</w:t>
      </w:r>
      <w:proofErr w:type="gramEnd"/>
      <w:r w:rsidRPr="002725FA">
        <w:rPr>
          <w:rFonts w:ascii="Times New Roman" w:hAnsi="Times New Roman" w:cs="Times New Roman"/>
          <w:sz w:val="30"/>
          <w:szCs w:val="30"/>
        </w:rPr>
        <w:t xml:space="preserve"> А дальше будет так. Я повернусь к своему соседу слева, чтобы он мог </w:t>
      </w:r>
      <w:proofErr w:type="gramStart"/>
      <w:r w:rsidRPr="002725FA">
        <w:rPr>
          <w:rFonts w:ascii="Times New Roman" w:hAnsi="Times New Roman" w:cs="Times New Roman"/>
          <w:sz w:val="30"/>
          <w:szCs w:val="30"/>
        </w:rPr>
        <w:t>получше</w:t>
      </w:r>
      <w:proofErr w:type="gramEnd"/>
      <w:r w:rsidRPr="002725FA">
        <w:rPr>
          <w:rFonts w:ascii="Times New Roman" w:hAnsi="Times New Roman" w:cs="Times New Roman"/>
          <w:sz w:val="30"/>
          <w:szCs w:val="30"/>
        </w:rPr>
        <w:t xml:space="preserve"> разглядеть выражение моего лица. Он должен в точности повторить это выражение на своем лице. Затем он поворачивается к аудитории, которая решает, удалось ли участнику повторить это выражение. Если да, то он должен медленно повернуть голову влево, поменяв при этом выражение лица на новое, которое он "передает" своему соседу слева. Так же делают все остальные. Сначала мы в точности повторяем выражение лица соседа справа, затем придумываем собственное выражение лица и "передаем" его соседу слева. Выражение лица может быть комическим или угрожающим, страшным или смешным.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Вопросы для обсуждения: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показалось сложным?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 вы думаете почему?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Удалось ли помимо маски прочувствовать эмоциональное состояние?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Часто ли в реальной жизни мы копируем чужую мимику?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Почему для нас это важно? </w:t>
      </w:r>
    </w:p>
    <w:p w:rsidR="00483CBB" w:rsidRDefault="002725FA" w:rsidP="00560821">
      <w:pPr>
        <w:pStyle w:val="a5"/>
        <w:ind w:firstLine="567"/>
        <w:jc w:val="both"/>
        <w:rPr>
          <w:rFonts w:ascii="Times New Roman" w:hAnsi="Times New Roman" w:cs="Times New Roman"/>
          <w:sz w:val="30"/>
          <w:szCs w:val="30"/>
        </w:rPr>
      </w:pPr>
      <w:r w:rsidRPr="00483CBB">
        <w:rPr>
          <w:rFonts w:ascii="Times New Roman" w:hAnsi="Times New Roman" w:cs="Times New Roman"/>
          <w:b/>
          <w:sz w:val="30"/>
          <w:szCs w:val="30"/>
        </w:rPr>
        <w:t>Передача чу</w:t>
      </w:r>
      <w:proofErr w:type="gramStart"/>
      <w:r w:rsidRPr="00483CBB">
        <w:rPr>
          <w:rFonts w:ascii="Times New Roman" w:hAnsi="Times New Roman" w:cs="Times New Roman"/>
          <w:b/>
          <w:sz w:val="30"/>
          <w:szCs w:val="30"/>
        </w:rPr>
        <w:t>вств пр</w:t>
      </w:r>
      <w:proofErr w:type="gramEnd"/>
      <w:r w:rsidRPr="00483CBB">
        <w:rPr>
          <w:rFonts w:ascii="Times New Roman" w:hAnsi="Times New Roman" w:cs="Times New Roman"/>
          <w:b/>
          <w:sz w:val="30"/>
          <w:szCs w:val="30"/>
        </w:rPr>
        <w:t>икосновениями</w:t>
      </w:r>
      <w:r w:rsidR="00483CBB">
        <w:rPr>
          <w:rFonts w:ascii="Times New Roman" w:hAnsi="Times New Roman" w:cs="Times New Roman"/>
          <w:b/>
          <w:sz w:val="30"/>
          <w:szCs w:val="30"/>
        </w:rPr>
        <w:t>.</w:t>
      </w:r>
      <w:r w:rsidRPr="002725FA">
        <w:rPr>
          <w:rFonts w:ascii="Times New Roman" w:hAnsi="Times New Roman" w:cs="Times New Roman"/>
          <w:sz w:val="30"/>
          <w:szCs w:val="30"/>
        </w:rPr>
        <w:t xml:space="preserve">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Один из участников становится в центр круга и закрывает глаза. Он знает, что сейчас к нему будут подходить по очереди остальные </w:t>
      </w:r>
      <w:r w:rsidRPr="002725FA">
        <w:rPr>
          <w:rFonts w:ascii="Times New Roman" w:hAnsi="Times New Roman" w:cs="Times New Roman"/>
          <w:sz w:val="30"/>
          <w:szCs w:val="30"/>
        </w:rPr>
        <w:lastRenderedPageBreak/>
        <w:t xml:space="preserve">участники и постараются прикосновением передать одно из четырёх чувств: страх, радость, любопытство, печаль. Задача водящего по прикосновениям определить, какое чувство ему передавалось. </w:t>
      </w:r>
    </w:p>
    <w:p w:rsidR="00483CBB" w:rsidRPr="00483CBB" w:rsidRDefault="002725FA" w:rsidP="00560821">
      <w:pPr>
        <w:pStyle w:val="a5"/>
        <w:ind w:firstLine="567"/>
        <w:jc w:val="both"/>
        <w:rPr>
          <w:rFonts w:ascii="Times New Roman" w:hAnsi="Times New Roman" w:cs="Times New Roman"/>
          <w:b/>
          <w:sz w:val="30"/>
          <w:szCs w:val="30"/>
        </w:rPr>
      </w:pPr>
      <w:r w:rsidRPr="00483CBB">
        <w:rPr>
          <w:rFonts w:ascii="Times New Roman" w:hAnsi="Times New Roman" w:cs="Times New Roman"/>
          <w:b/>
          <w:sz w:val="30"/>
          <w:szCs w:val="30"/>
        </w:rPr>
        <w:t>Передать что-то прекрасное</w:t>
      </w:r>
      <w:r w:rsidR="00483CBB" w:rsidRPr="00483CBB">
        <w:rPr>
          <w:rFonts w:ascii="Times New Roman" w:hAnsi="Times New Roman" w:cs="Times New Roman"/>
          <w:b/>
          <w:sz w:val="30"/>
          <w:szCs w:val="30"/>
        </w:rPr>
        <w:t>.</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 Участники по кругу должны изобразить и передать руками соседу что-то прекрасное. Тот угадывает. Задумывает что-то свое и продолжает круг. Обсудить, что было приятно передавать, что приятно получать, чувства. </w:t>
      </w:r>
    </w:p>
    <w:p w:rsidR="00483CBB" w:rsidRPr="00483CBB" w:rsidRDefault="002725FA" w:rsidP="00560821">
      <w:pPr>
        <w:pStyle w:val="a5"/>
        <w:ind w:firstLine="567"/>
        <w:jc w:val="both"/>
        <w:rPr>
          <w:rFonts w:ascii="Times New Roman" w:hAnsi="Times New Roman" w:cs="Times New Roman"/>
          <w:b/>
          <w:sz w:val="30"/>
          <w:szCs w:val="30"/>
        </w:rPr>
      </w:pPr>
      <w:proofErr w:type="gramStart"/>
      <w:r w:rsidRPr="00483CBB">
        <w:rPr>
          <w:rFonts w:ascii="Times New Roman" w:hAnsi="Times New Roman" w:cs="Times New Roman"/>
          <w:b/>
          <w:sz w:val="30"/>
          <w:szCs w:val="30"/>
        </w:rPr>
        <w:t>Передать</w:t>
      </w:r>
      <w:proofErr w:type="gramEnd"/>
      <w:r w:rsidRPr="00483CBB">
        <w:rPr>
          <w:rFonts w:ascii="Times New Roman" w:hAnsi="Times New Roman" w:cs="Times New Roman"/>
          <w:b/>
          <w:sz w:val="30"/>
          <w:szCs w:val="30"/>
        </w:rPr>
        <w:t xml:space="preserve"> одним словом</w:t>
      </w:r>
      <w:r w:rsidR="00483CBB" w:rsidRPr="00483CBB">
        <w:rPr>
          <w:rFonts w:ascii="Times New Roman" w:hAnsi="Times New Roman" w:cs="Times New Roman"/>
          <w:b/>
          <w:sz w:val="30"/>
          <w:szCs w:val="30"/>
        </w:rPr>
        <w:t>.</w:t>
      </w:r>
      <w:r w:rsidRPr="00483CBB">
        <w:rPr>
          <w:rFonts w:ascii="Times New Roman" w:hAnsi="Times New Roman" w:cs="Times New Roman"/>
          <w:b/>
          <w:sz w:val="30"/>
          <w:szCs w:val="30"/>
        </w:rPr>
        <w:t xml:space="preserve">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Цель: подчеркнуть важность интонаций в процессе коммуникации. Оборудования: карточки с напечатанными на них названиями эмоций. Я раздам вам карточки, на которых написаны названия эмоций, а вы, не показывая их другим участникам, скажете слово «Здравствуйте» с интонацией, соответствующей эмоции, написанной на вашей карточке. Остальные отгадывают, какую эмоцию пытался изобразить участник. Теперь я перемешиваю карточки и еще раз вам раздам их.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Та же задача только теперь читаем короткий стишок «уронили мишку на пол». </w:t>
      </w:r>
    </w:p>
    <w:p w:rsidR="00483CBB" w:rsidRDefault="002725FA" w:rsidP="00560821">
      <w:pPr>
        <w:pStyle w:val="a5"/>
        <w:ind w:firstLine="567"/>
        <w:jc w:val="both"/>
        <w:rPr>
          <w:rFonts w:ascii="Times New Roman" w:hAnsi="Times New Roman" w:cs="Times New Roman"/>
          <w:sz w:val="30"/>
          <w:szCs w:val="30"/>
        </w:rPr>
      </w:pPr>
      <w:proofErr w:type="gramStart"/>
      <w:r w:rsidRPr="002725FA">
        <w:rPr>
          <w:rFonts w:ascii="Times New Roman" w:hAnsi="Times New Roman" w:cs="Times New Roman"/>
          <w:sz w:val="30"/>
          <w:szCs w:val="30"/>
        </w:rPr>
        <w:t xml:space="preserve">Список эмоций: радость, удивление, сожаление, разочарование, подозрительность, грусть, веселье, равнодушие, спокойствие, заинтересованность, уверенность, усталость, волнение, энтузиазм. </w:t>
      </w:r>
      <w:proofErr w:type="gramEnd"/>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Рефлексия: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насколько легко удавалось угадать эмоцию по интонациям?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в реальной жизни, насколько часто в телефонном разговоре вы по интонации с первых слов понимаете, в каком настроении находится ваш собеседник?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помимо общения словами, есть не вербальное общение.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w:t>
      </w:r>
      <w:proofErr w:type="gramStart"/>
      <w:r w:rsidRPr="002725FA">
        <w:rPr>
          <w:rFonts w:ascii="Times New Roman" w:hAnsi="Times New Roman" w:cs="Times New Roman"/>
          <w:sz w:val="30"/>
          <w:szCs w:val="30"/>
        </w:rPr>
        <w:t xml:space="preserve">невербальное общение – это все сигналы, символы, жесты, манеры, тембр, мимика, то есть неречевая форма общения, взаимопонимания. </w:t>
      </w:r>
      <w:proofErr w:type="gramEnd"/>
    </w:p>
    <w:p w:rsidR="00483CBB" w:rsidRDefault="002725FA" w:rsidP="00560821">
      <w:pPr>
        <w:pStyle w:val="a5"/>
        <w:ind w:firstLine="567"/>
        <w:jc w:val="both"/>
        <w:rPr>
          <w:rFonts w:ascii="Times New Roman" w:hAnsi="Times New Roman" w:cs="Times New Roman"/>
          <w:sz w:val="30"/>
          <w:szCs w:val="30"/>
        </w:rPr>
      </w:pPr>
      <w:r w:rsidRPr="00483CBB">
        <w:rPr>
          <w:rFonts w:ascii="Times New Roman" w:hAnsi="Times New Roman" w:cs="Times New Roman"/>
          <w:b/>
          <w:sz w:val="30"/>
          <w:szCs w:val="30"/>
        </w:rPr>
        <w:t>Снеговик</w:t>
      </w:r>
      <w:r w:rsidR="00483CBB">
        <w:rPr>
          <w:rFonts w:ascii="Times New Roman" w:hAnsi="Times New Roman" w:cs="Times New Roman"/>
          <w:sz w:val="30"/>
          <w:szCs w:val="30"/>
        </w:rPr>
        <w:t>.</w:t>
      </w:r>
      <w:r w:rsidRPr="002725FA">
        <w:rPr>
          <w:rFonts w:ascii="Times New Roman" w:hAnsi="Times New Roman" w:cs="Times New Roman"/>
          <w:sz w:val="30"/>
          <w:szCs w:val="30"/>
        </w:rPr>
        <w:t xml:space="preserve">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Давайте встанем и превратимся в снеговика - «замерзнем». Предлагается «замерзнуть» так сильно, как это только возможно. Куратор дотрагивается до некоторых участников, проверяя, насколько твердыми стали мышцы рук. Затем сообщается, что выглянуло солнце, и наш снеговик растаял. Проверяется степень «оттаивания»: рука участника, поднятая вверх ведущим, свободно падает без всякого напряжения. Участникам предлагается повторить упражнение друг с другом. Обратите внимание на то, как приятно быть растаявшим снеговиком, запомните эти ощущения расслабленности, покоя и прибегайте к этому опыту в напряженных ситуациях.</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lastRenderedPageBreak/>
        <w:t xml:space="preserve">Участникам предлагается в течение 1 минуты обсудить и предложить свои варианты выхода из стрессовых ситуаций (Участники делятся на тройки, и каждая группа предлагает свое упражнение – все остальные повторяют). </w:t>
      </w:r>
    </w:p>
    <w:p w:rsidR="00656524" w:rsidRPr="00923846" w:rsidRDefault="00656524" w:rsidP="00656524">
      <w:pPr>
        <w:pStyle w:val="a5"/>
        <w:ind w:firstLine="567"/>
        <w:jc w:val="both"/>
        <w:rPr>
          <w:rFonts w:ascii="Times New Roman" w:hAnsi="Times New Roman" w:cs="Times New Roman"/>
          <w:sz w:val="30"/>
          <w:szCs w:val="30"/>
        </w:rPr>
      </w:pPr>
      <w:r w:rsidRPr="00923846">
        <w:rPr>
          <w:rFonts w:ascii="Times New Roman" w:hAnsi="Times New Roman" w:cs="Times New Roman"/>
          <w:sz w:val="30"/>
          <w:szCs w:val="30"/>
        </w:rPr>
        <w:t>Сегодняшнее выступление хочу закончить так:</w:t>
      </w:r>
    </w:p>
    <w:p w:rsidR="00656524" w:rsidRPr="00923846" w:rsidRDefault="00656524" w:rsidP="00656524">
      <w:pPr>
        <w:pStyle w:val="a5"/>
        <w:ind w:firstLine="567"/>
        <w:jc w:val="both"/>
        <w:rPr>
          <w:rFonts w:ascii="Times New Roman" w:hAnsi="Times New Roman" w:cs="Times New Roman"/>
          <w:sz w:val="30"/>
          <w:szCs w:val="30"/>
        </w:rPr>
      </w:pPr>
      <w:r w:rsidRPr="00923846">
        <w:rPr>
          <w:rFonts w:ascii="Times New Roman" w:hAnsi="Times New Roman" w:cs="Times New Roman"/>
          <w:sz w:val="30"/>
          <w:szCs w:val="30"/>
        </w:rPr>
        <w:t>Ребенок - горящий факел! Это, то живое пламя, горючим материалом которого является тесная дружба, единая воля, отличное взаимопонимание, деловое сотрудничество, сотоварищество, содружество. И регулирует это пламя классный руководитель. От него зависит, потухнет факел или будет гореть все ярче и ярче. И главная роль классного руководителя - поддерживать огонь в каждом ребенке.</w:t>
      </w:r>
    </w:p>
    <w:p w:rsidR="00656524" w:rsidRPr="00923846" w:rsidRDefault="00656524" w:rsidP="00656524">
      <w:pPr>
        <w:pStyle w:val="a5"/>
        <w:ind w:firstLine="567"/>
        <w:jc w:val="both"/>
        <w:rPr>
          <w:rFonts w:ascii="Times New Roman" w:hAnsi="Times New Roman" w:cs="Times New Roman"/>
          <w:sz w:val="30"/>
          <w:szCs w:val="30"/>
        </w:rPr>
      </w:pP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Завершение занятий по эмоциям и чувствам</w:t>
      </w:r>
      <w:r w:rsidR="00483CBB">
        <w:rPr>
          <w:rFonts w:ascii="Times New Roman" w:hAnsi="Times New Roman" w:cs="Times New Roman"/>
          <w:sz w:val="30"/>
          <w:szCs w:val="30"/>
        </w:rPr>
        <w:t>.</w:t>
      </w:r>
      <w:r w:rsidRPr="002725FA">
        <w:rPr>
          <w:rFonts w:ascii="Times New Roman" w:hAnsi="Times New Roman" w:cs="Times New Roman"/>
          <w:sz w:val="30"/>
          <w:szCs w:val="30"/>
        </w:rPr>
        <w:t xml:space="preserve">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Пожалуйста, встаньте в общий круг. Я хочу предложить вам поучаствовать в небольшой церемонии. Эта церемония поможет нам выразить дружеские чувства и благодарность друг другу. Игра проходит следующим образом: один из вас становится в центр, другой подходит к нему, пожимает руку и произносит: "Спасибо за приятное занятие!" Оба остаются в центре, по-прежнему держась за руки. Затем подходит третий участник, берет за свободную руку либо первого, либо второго, пожимает ее и говорит: "Спасибо за приятное занятие!" Таким образом, группа в центре круга постоянно увеличивается. Все держат друг друга за руки. Когда к вашей группе присоединится последний участник, замкните круг и завершите церемонию безмолвным крепким троекратным пожатием рук. </w:t>
      </w:r>
    </w:p>
    <w:p w:rsidR="00656524" w:rsidRDefault="00656524" w:rsidP="00656524">
      <w:pPr>
        <w:pStyle w:val="a5"/>
        <w:ind w:firstLine="567"/>
        <w:jc w:val="both"/>
        <w:rPr>
          <w:rFonts w:ascii="Times New Roman" w:hAnsi="Times New Roman" w:cs="Times New Roman"/>
          <w:b/>
          <w:sz w:val="30"/>
          <w:szCs w:val="30"/>
        </w:rPr>
      </w:pPr>
    </w:p>
    <w:p w:rsidR="00450F88" w:rsidRDefault="00450F88">
      <w:pPr>
        <w:rPr>
          <w:rFonts w:ascii="Times New Roman" w:hAnsi="Times New Roman" w:cs="Times New Roman"/>
          <w:b/>
          <w:sz w:val="30"/>
          <w:szCs w:val="30"/>
        </w:rPr>
      </w:pPr>
    </w:p>
    <w:p w:rsidR="00450F88" w:rsidRDefault="00450F88">
      <w:pPr>
        <w:rPr>
          <w:rFonts w:ascii="Times New Roman" w:hAnsi="Times New Roman" w:cs="Times New Roman"/>
          <w:b/>
          <w:sz w:val="30"/>
          <w:szCs w:val="30"/>
        </w:rPr>
      </w:pPr>
      <w:r>
        <w:rPr>
          <w:rFonts w:ascii="Times New Roman" w:hAnsi="Times New Roman" w:cs="Times New Roman"/>
          <w:b/>
          <w:sz w:val="30"/>
          <w:szCs w:val="30"/>
        </w:rPr>
        <w:br w:type="page"/>
      </w:r>
    </w:p>
    <w:p w:rsidR="00483CBB" w:rsidRPr="00483CBB" w:rsidRDefault="002725FA" w:rsidP="00560821">
      <w:pPr>
        <w:pStyle w:val="a5"/>
        <w:ind w:firstLine="567"/>
        <w:jc w:val="both"/>
        <w:rPr>
          <w:rFonts w:ascii="Times New Roman" w:hAnsi="Times New Roman" w:cs="Times New Roman"/>
          <w:b/>
          <w:sz w:val="30"/>
          <w:szCs w:val="30"/>
        </w:rPr>
      </w:pPr>
      <w:r w:rsidRPr="00483CBB">
        <w:rPr>
          <w:rFonts w:ascii="Times New Roman" w:hAnsi="Times New Roman" w:cs="Times New Roman"/>
          <w:b/>
          <w:sz w:val="30"/>
          <w:szCs w:val="30"/>
        </w:rPr>
        <w:lastRenderedPageBreak/>
        <w:t xml:space="preserve">Упражнение «Мое напряжение»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Цель: познакомить с понятием «эмоциональное напряжение» и научить </w:t>
      </w:r>
      <w:proofErr w:type="gramStart"/>
      <w:r w:rsidRPr="002725FA">
        <w:rPr>
          <w:rFonts w:ascii="Times New Roman" w:hAnsi="Times New Roman" w:cs="Times New Roman"/>
          <w:sz w:val="30"/>
          <w:szCs w:val="30"/>
        </w:rPr>
        <w:t>обучающегося</w:t>
      </w:r>
      <w:proofErr w:type="gramEnd"/>
      <w:r w:rsidRPr="002725FA">
        <w:rPr>
          <w:rFonts w:ascii="Times New Roman" w:hAnsi="Times New Roman" w:cs="Times New Roman"/>
          <w:sz w:val="30"/>
          <w:szCs w:val="30"/>
        </w:rPr>
        <w:t xml:space="preserve"> понимать свое состояние в сложных ситуациях. Необходимые материалы: краски, карандаши, ручки, бумага.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Инструкция.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Характеризуется понятие «Эмоциональное напряжение» – это положительные или отрицательные переживания, которые влияют на общий эмоциональный и мотивационный фон человека, как </w:t>
      </w:r>
      <w:proofErr w:type="gramStart"/>
      <w:r w:rsidRPr="002725FA">
        <w:rPr>
          <w:rFonts w:ascii="Times New Roman" w:hAnsi="Times New Roman" w:cs="Times New Roman"/>
          <w:sz w:val="30"/>
          <w:szCs w:val="30"/>
        </w:rPr>
        <w:t>правило</w:t>
      </w:r>
      <w:proofErr w:type="gramEnd"/>
      <w:r w:rsidRPr="002725FA">
        <w:rPr>
          <w:rFonts w:ascii="Times New Roman" w:hAnsi="Times New Roman" w:cs="Times New Roman"/>
          <w:sz w:val="30"/>
          <w:szCs w:val="30"/>
        </w:rPr>
        <w:t xml:space="preserve"> негативно. </w:t>
      </w:r>
    </w:p>
    <w:p w:rsidR="00483CBB" w:rsidRDefault="002725FA" w:rsidP="00560821">
      <w:pPr>
        <w:pStyle w:val="a5"/>
        <w:ind w:firstLine="567"/>
        <w:jc w:val="both"/>
        <w:rPr>
          <w:rFonts w:ascii="Times New Roman" w:hAnsi="Times New Roman" w:cs="Times New Roman"/>
          <w:sz w:val="30"/>
          <w:szCs w:val="30"/>
        </w:rPr>
      </w:pPr>
      <w:proofErr w:type="gramStart"/>
      <w:r w:rsidRPr="002725FA">
        <w:rPr>
          <w:rFonts w:ascii="Times New Roman" w:hAnsi="Times New Roman" w:cs="Times New Roman"/>
          <w:sz w:val="30"/>
          <w:szCs w:val="30"/>
        </w:rPr>
        <w:t>Обучающимся предлагается на отдельных листах бумаги нарисовать свое напряжение, с которым они знакомы (или по</w:t>
      </w:r>
      <w:proofErr w:type="gramEnd"/>
      <w:r w:rsidRPr="002725FA">
        <w:rPr>
          <w:rFonts w:ascii="Times New Roman" w:hAnsi="Times New Roman" w:cs="Times New Roman"/>
          <w:sz w:val="30"/>
          <w:szCs w:val="30"/>
        </w:rPr>
        <w:t xml:space="preserve"> проявлениям в жизни, или по выполнению предыдущего упражнения - на усмотрение ведущего). После выполнения упражнения </w:t>
      </w:r>
      <w:proofErr w:type="gramStart"/>
      <w:r w:rsidRPr="002725FA">
        <w:rPr>
          <w:rFonts w:ascii="Times New Roman" w:hAnsi="Times New Roman" w:cs="Times New Roman"/>
          <w:sz w:val="30"/>
          <w:szCs w:val="30"/>
        </w:rPr>
        <w:t>обучающимся</w:t>
      </w:r>
      <w:proofErr w:type="gramEnd"/>
      <w:r w:rsidRPr="002725FA">
        <w:rPr>
          <w:rFonts w:ascii="Times New Roman" w:hAnsi="Times New Roman" w:cs="Times New Roman"/>
          <w:sz w:val="30"/>
          <w:szCs w:val="30"/>
        </w:rPr>
        <w:t xml:space="preserve"> предлагается в мини-группах, а затем в общем круге ответит на вопросы:</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2D"/>
      </w:r>
      <w:r w:rsidRPr="002725FA">
        <w:rPr>
          <w:rFonts w:ascii="Times New Roman" w:hAnsi="Times New Roman" w:cs="Times New Roman"/>
          <w:sz w:val="30"/>
          <w:szCs w:val="30"/>
        </w:rPr>
        <w:t xml:space="preserve"> Как выглядит мое напряжение? Где оно находится?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2D"/>
      </w:r>
      <w:r w:rsidRPr="002725FA">
        <w:rPr>
          <w:rFonts w:ascii="Times New Roman" w:hAnsi="Times New Roman" w:cs="Times New Roman"/>
          <w:sz w:val="30"/>
          <w:szCs w:val="30"/>
        </w:rPr>
        <w:t xml:space="preserve"> Когда оно появляется? Что способствует его появлению?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2D"/>
      </w:r>
      <w:r w:rsidRPr="002725FA">
        <w:rPr>
          <w:rFonts w:ascii="Times New Roman" w:hAnsi="Times New Roman" w:cs="Times New Roman"/>
          <w:sz w:val="30"/>
          <w:szCs w:val="30"/>
        </w:rPr>
        <w:t xml:space="preserve"> Что я делаю для того, чтобы его не было? После обсуждения обучающимся предлагается нарисовать такой образ себя, в котором бы отсутствовало напряжение (возможно, идеальный образ собственного состояния).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В мини-группах </w:t>
      </w:r>
      <w:proofErr w:type="gramStart"/>
      <w:r w:rsidRPr="002725FA">
        <w:rPr>
          <w:rFonts w:ascii="Times New Roman" w:hAnsi="Times New Roman" w:cs="Times New Roman"/>
          <w:sz w:val="30"/>
          <w:szCs w:val="30"/>
        </w:rPr>
        <w:t>обучающимся</w:t>
      </w:r>
      <w:proofErr w:type="gramEnd"/>
      <w:r w:rsidRPr="002725FA">
        <w:rPr>
          <w:rFonts w:ascii="Times New Roman" w:hAnsi="Times New Roman" w:cs="Times New Roman"/>
          <w:sz w:val="30"/>
          <w:szCs w:val="30"/>
        </w:rPr>
        <w:t xml:space="preserve"> предлагается обсудить возможные пути достижения желаемого состояния. </w:t>
      </w:r>
    </w:p>
    <w:p w:rsidR="00483CBB" w:rsidRPr="00483CBB" w:rsidRDefault="002725FA" w:rsidP="00560821">
      <w:pPr>
        <w:pStyle w:val="a5"/>
        <w:ind w:firstLine="567"/>
        <w:jc w:val="both"/>
        <w:rPr>
          <w:rFonts w:ascii="Times New Roman" w:hAnsi="Times New Roman" w:cs="Times New Roman"/>
          <w:b/>
          <w:sz w:val="30"/>
          <w:szCs w:val="30"/>
        </w:rPr>
      </w:pPr>
      <w:r w:rsidRPr="00483CBB">
        <w:rPr>
          <w:rFonts w:ascii="Times New Roman" w:hAnsi="Times New Roman" w:cs="Times New Roman"/>
          <w:b/>
          <w:sz w:val="30"/>
          <w:szCs w:val="30"/>
        </w:rPr>
        <w:t xml:space="preserve">Укрощение «Строптивых» эмоций» </w:t>
      </w:r>
    </w:p>
    <w:p w:rsidR="00483CBB"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Дается информация о</w:t>
      </w:r>
      <w:r w:rsidR="00483CBB">
        <w:rPr>
          <w:rFonts w:ascii="Times New Roman" w:hAnsi="Times New Roman" w:cs="Times New Roman"/>
          <w:sz w:val="30"/>
          <w:szCs w:val="30"/>
        </w:rPr>
        <w:t>б</w:t>
      </w:r>
      <w:r w:rsidRPr="002725FA">
        <w:rPr>
          <w:rFonts w:ascii="Times New Roman" w:hAnsi="Times New Roman" w:cs="Times New Roman"/>
          <w:sz w:val="30"/>
          <w:szCs w:val="30"/>
        </w:rPr>
        <w:t xml:space="preserve"> отрицательных эмоциях. «Мы испытываем эмоции не просто так. Это способ нашего тела разговаривать с нами. Если Вы используете их правильно, они будут давать Вам ценную информацию»</w:t>
      </w:r>
      <w:r w:rsidR="00483CBB">
        <w:rPr>
          <w:rFonts w:ascii="Times New Roman" w:hAnsi="Times New Roman" w:cs="Times New Roman"/>
          <w:sz w:val="30"/>
          <w:szCs w:val="30"/>
        </w:rPr>
        <w:t>.</w:t>
      </w:r>
      <w:r w:rsidRPr="002725FA">
        <w:rPr>
          <w:rFonts w:ascii="Times New Roman" w:hAnsi="Times New Roman" w:cs="Times New Roman"/>
          <w:sz w:val="30"/>
          <w:szCs w:val="30"/>
        </w:rPr>
        <w:t xml:space="preserve"> </w:t>
      </w:r>
    </w:p>
    <w:p w:rsidR="00483CBB" w:rsidRDefault="002725FA" w:rsidP="00560821">
      <w:pPr>
        <w:pStyle w:val="a5"/>
        <w:ind w:firstLine="567"/>
        <w:jc w:val="both"/>
        <w:rPr>
          <w:rFonts w:ascii="Times New Roman" w:hAnsi="Times New Roman" w:cs="Times New Roman"/>
          <w:sz w:val="30"/>
          <w:szCs w:val="30"/>
        </w:rPr>
      </w:pPr>
      <w:proofErr w:type="gramStart"/>
      <w:r w:rsidRPr="002725FA">
        <w:rPr>
          <w:rFonts w:ascii="Times New Roman" w:hAnsi="Times New Roman" w:cs="Times New Roman"/>
          <w:sz w:val="30"/>
          <w:szCs w:val="30"/>
        </w:rPr>
        <w:t>Обучающимся</w:t>
      </w:r>
      <w:proofErr w:type="gramEnd"/>
      <w:r w:rsidRPr="002725FA">
        <w:rPr>
          <w:rFonts w:ascii="Times New Roman" w:hAnsi="Times New Roman" w:cs="Times New Roman"/>
          <w:sz w:val="30"/>
          <w:szCs w:val="30"/>
        </w:rPr>
        <w:t xml:space="preserve"> предлагается вспомнить ситуации, при которых возникали сильные отрицательные эмоции. Методом мозгового штурма предлагается решение регулирования собственного состояния. В результате обсуждения приходим к выводу об основных методах «укрощения строптивых эмоций»: </w:t>
      </w:r>
    </w:p>
    <w:p w:rsidR="009D5728"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1. Ведение дневника (можно предложить в качестве домашнего задания). Способ эффективно управлять эмоциями. Если Вы чувствуете, что Вами овладевает гнев, возьмите бумагу и ручку и запишите, что происходит. Когда порыв иссякнет, спрячьте то, что Вы написали или </w:t>
      </w:r>
      <w:proofErr w:type="spellStart"/>
      <w:r w:rsidRPr="002725FA">
        <w:rPr>
          <w:rFonts w:ascii="Times New Roman" w:hAnsi="Times New Roman" w:cs="Times New Roman"/>
          <w:sz w:val="30"/>
          <w:szCs w:val="30"/>
        </w:rPr>
        <w:t>уничтожте</w:t>
      </w:r>
      <w:proofErr w:type="spellEnd"/>
      <w:r w:rsidRPr="002725FA">
        <w:rPr>
          <w:rFonts w:ascii="Times New Roman" w:hAnsi="Times New Roman" w:cs="Times New Roman"/>
          <w:sz w:val="30"/>
          <w:szCs w:val="30"/>
        </w:rPr>
        <w:t xml:space="preserve">. </w:t>
      </w:r>
    </w:p>
    <w:p w:rsidR="009D5728"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2. Общение. Обмен эмоциями с близкими и друзья</w:t>
      </w:r>
      <w:r w:rsidR="009D5728">
        <w:rPr>
          <w:rFonts w:ascii="Times New Roman" w:hAnsi="Times New Roman" w:cs="Times New Roman"/>
          <w:sz w:val="30"/>
          <w:szCs w:val="30"/>
        </w:rPr>
        <w:t>ми спасает от негативных эмоций.</w:t>
      </w:r>
    </w:p>
    <w:p w:rsidR="009D5728"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lastRenderedPageBreak/>
        <w:t xml:space="preserve">Говоря: «Мне сегодня очень грустно» близкому другу, </w:t>
      </w:r>
      <w:r w:rsidR="009D5728">
        <w:rPr>
          <w:rFonts w:ascii="Times New Roman" w:hAnsi="Times New Roman" w:cs="Times New Roman"/>
          <w:sz w:val="30"/>
          <w:szCs w:val="30"/>
        </w:rPr>
        <w:t>В</w:t>
      </w:r>
      <w:r w:rsidRPr="002725FA">
        <w:rPr>
          <w:rFonts w:ascii="Times New Roman" w:hAnsi="Times New Roman" w:cs="Times New Roman"/>
          <w:sz w:val="30"/>
          <w:szCs w:val="30"/>
        </w:rPr>
        <w:t xml:space="preserve">ы не только называете то, что чувствуете, но и освобождаетесь от этой эмоции. </w:t>
      </w:r>
    </w:p>
    <w:p w:rsidR="009D5728"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3. Релаксация. Релаксация позволяет успокоиться, расслабиться, контролировать свое состояние. </w:t>
      </w:r>
    </w:p>
    <w:p w:rsidR="002725FA" w:rsidRPr="002725FA" w:rsidRDefault="002725FA" w:rsidP="00560821">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4. Проработка. Она состоит из всех предыдущих методов, вместе взятых. Позволяет разобраться, почему это чувство возникло и что оно пытается сказать Вам. Когда Вы пишете, делитесь своими переживаниями или релаксируете, Вы прорабатываете сильные эмоции. Вы не п</w:t>
      </w:r>
      <w:r w:rsidR="009D5728">
        <w:rPr>
          <w:rFonts w:ascii="Times New Roman" w:hAnsi="Times New Roman" w:cs="Times New Roman"/>
          <w:sz w:val="30"/>
          <w:szCs w:val="30"/>
        </w:rPr>
        <w:t>росто прислушиваетесь к себе,</w:t>
      </w:r>
      <w:r w:rsidRPr="002725FA">
        <w:rPr>
          <w:rFonts w:ascii="Times New Roman" w:hAnsi="Times New Roman" w:cs="Times New Roman"/>
          <w:sz w:val="30"/>
          <w:szCs w:val="30"/>
        </w:rPr>
        <w:t xml:space="preserve"> Вы принимаете ответственность за свои чувства. А это лучший способ лишить их власти над Вашей жизнью.</w:t>
      </w:r>
    </w:p>
    <w:p w:rsidR="009D5728" w:rsidRDefault="002725FA" w:rsidP="002725FA">
      <w:pPr>
        <w:pStyle w:val="a5"/>
        <w:ind w:firstLine="567"/>
        <w:jc w:val="both"/>
        <w:rPr>
          <w:rFonts w:ascii="Times New Roman" w:hAnsi="Times New Roman" w:cs="Times New Roman"/>
          <w:sz w:val="30"/>
          <w:szCs w:val="30"/>
        </w:rPr>
      </w:pPr>
      <w:r w:rsidRPr="009D5728">
        <w:rPr>
          <w:rFonts w:ascii="Times New Roman" w:hAnsi="Times New Roman" w:cs="Times New Roman"/>
          <w:b/>
          <w:sz w:val="30"/>
          <w:szCs w:val="30"/>
        </w:rPr>
        <w:t>Решение противоречий</w:t>
      </w:r>
      <w:r w:rsidRPr="002725FA">
        <w:rPr>
          <w:rFonts w:ascii="Times New Roman" w:hAnsi="Times New Roman" w:cs="Times New Roman"/>
          <w:sz w:val="30"/>
          <w:szCs w:val="30"/>
        </w:rPr>
        <w:t xml:space="preserve">.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Поведение в конфликте</w:t>
      </w:r>
      <w:r w:rsidR="009D5728">
        <w:rPr>
          <w:rFonts w:ascii="Times New Roman" w:hAnsi="Times New Roman" w:cs="Times New Roman"/>
          <w:sz w:val="30"/>
          <w:szCs w:val="30"/>
        </w:rPr>
        <w:t>.</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Обсуждение техник разрешения конфликтов может быть целесообразно в случае наличия острых противоречий в классе. Речь идёт уже не просто о негативных эмоциях, как в предыдущих разделах, а о вопросе, по которому члены класса не могут прийти к соглашению.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Например, в проектной команде есть два разработчика, отвечающих за свои участки работ. Но у них есть разные мнения о путях реализации проекта, а время есть только на реализацию одного способа. Такую ситуацию можно использовать для демонстрации принципов преодоления конфликта.</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 Всё наше поведение, как, впрочем, и весь окружающий мир, состоит из противоречий. Внутри нас конкурируют раз</w:t>
      </w:r>
      <w:r w:rsidR="009D5728">
        <w:rPr>
          <w:rFonts w:ascii="Times New Roman" w:hAnsi="Times New Roman" w:cs="Times New Roman"/>
          <w:sz w:val="30"/>
          <w:szCs w:val="30"/>
        </w:rPr>
        <w:t>личные желания, из которых нам</w:t>
      </w:r>
      <w:r w:rsidRPr="002725FA">
        <w:rPr>
          <w:rFonts w:ascii="Times New Roman" w:hAnsi="Times New Roman" w:cs="Times New Roman"/>
          <w:sz w:val="30"/>
          <w:szCs w:val="30"/>
        </w:rPr>
        <w:t xml:space="preserve"> приходится выбирать какое-то одно. Эмоции конкурируют с разумом. Но и различные разумные желания зачастую не могут быть реализованы одновременно, когда, например, нам приходится выбирать, на что потратить вечер – на тренировку или подготовку </w:t>
      </w:r>
      <w:proofErr w:type="gramStart"/>
      <w:r w:rsidRPr="002725FA">
        <w:rPr>
          <w:rFonts w:ascii="Times New Roman" w:hAnsi="Times New Roman" w:cs="Times New Roman"/>
          <w:sz w:val="30"/>
          <w:szCs w:val="30"/>
        </w:rPr>
        <w:t>к</w:t>
      </w:r>
      <w:proofErr w:type="gramEnd"/>
      <w:r w:rsidRPr="002725FA">
        <w:rPr>
          <w:rFonts w:ascii="Times New Roman" w:hAnsi="Times New Roman" w:cs="Times New Roman"/>
          <w:sz w:val="30"/>
          <w:szCs w:val="30"/>
        </w:rPr>
        <w:t xml:space="preserve"> завтрашней контрольной. Что уж говорить о противоречиях во взаимоотношениях между людьми, между человеком и обществом, между различными социальными группами. Мы привыкли постоянно разрешать самые разные противоречия, возникающие в повседневной жизни, иногда даже не замечая этого. Но временами эти противоречия становятся слишком острыми. Такое случается, когда складывается слишком запутанная ситуация, либо, когда для разрешения противоречия не хватает какого-то ресурса, например, времени. И если при этом затрагиваются интересы людей, вызывая у них защитные эмоции, такие как гнев, страх, злость, то складывается конфликтная ситуация. А когда такие люди занимают позицию противостояния и переходят к действиям, направленных </w:t>
      </w:r>
      <w:r w:rsidRPr="002725FA">
        <w:rPr>
          <w:rFonts w:ascii="Times New Roman" w:hAnsi="Times New Roman" w:cs="Times New Roman"/>
          <w:sz w:val="30"/>
          <w:szCs w:val="30"/>
        </w:rPr>
        <w:lastRenderedPageBreak/>
        <w:t xml:space="preserve">против других людей, то это и называется конфликтом. Конечно, до состояния конфликта ситуацию можно не доводить, если вовремя обратить внимание на противоречия, открыто обсудить их со всеми заинтересованными сторонами и найти рациональное решение, до того, как включатся защитные эмоции. Но, к сожалению, это удается не всегда.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Стратегия преодоления конфликта состоит в возвращении его участников к эмоциональному состоянию, когда общими усилиями можно найти решение, которое бы в максимальной мере устраивало всех. Очень вероятно, что в этом случае никто из участников конфликта ничего не потеряет, а даже приобретёт какие</w:t>
      </w:r>
      <w:r w:rsidR="009D5728">
        <w:rPr>
          <w:rFonts w:ascii="Times New Roman" w:hAnsi="Times New Roman" w:cs="Times New Roman"/>
          <w:sz w:val="30"/>
          <w:szCs w:val="30"/>
        </w:rPr>
        <w:t>-</w:t>
      </w:r>
      <w:r w:rsidRPr="002725FA">
        <w:rPr>
          <w:rFonts w:ascii="Times New Roman" w:hAnsi="Times New Roman" w:cs="Times New Roman"/>
          <w:sz w:val="30"/>
          <w:szCs w:val="30"/>
        </w:rPr>
        <w:t xml:space="preserve">то новые ресурсы, возможности или хотя бы сам опыт мирного разрешения конфликта, который пригодится им в будущем. А если конфликт не решать, он разрешиться сам собой в ходе противостояния сторон насильственным образом, ценой ресурсных и эмоциональных потерь для обеих сторон. Ведь победившая сторона в конфликте часто ничего не приобретает кроме самого эмоционального переживания своей победы. А такая победа с помощью насилия в конфликте, на самом деле, является поражением.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Альберту Эйнштейну принадлежит высказывание: «Невозможно решить проблему на том же уровне, на котором она возникла. Нужно стать выше этой проблемы, поднявшись на следующий уровень».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Настоящее разрешение конфликта требует нового взгляда на исходное противоречие, которое должно складываться из видения ситуации всех сторон конфликта. Это бывает сложно, это требует усилий, это бывает эмоционально тяжело и н</w:t>
      </w:r>
      <w:r w:rsidR="009D5728">
        <w:rPr>
          <w:rFonts w:ascii="Times New Roman" w:hAnsi="Times New Roman" w:cs="Times New Roman"/>
          <w:sz w:val="30"/>
          <w:szCs w:val="30"/>
        </w:rPr>
        <w:t>епривычно. Такие усилия могут</w:t>
      </w:r>
      <w:r w:rsidRPr="002725FA">
        <w:rPr>
          <w:rFonts w:ascii="Times New Roman" w:hAnsi="Times New Roman" w:cs="Times New Roman"/>
          <w:sz w:val="30"/>
          <w:szCs w:val="30"/>
        </w:rPr>
        <w:t xml:space="preserve"> потребовать немалого искусства и большой изобретательности. Но оно стоит того. Сама по себе возможность взглянуть на вещи по-новому, прийти к соглашению увидеть новые перспективы, неочевидные ранее, наверное, даже ценнее, чем решение самого конфликта.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Ниже приведена техника «Анализ конфликта» – последовательность шагов, которые необходимо предпринять, когда вы решили взять инициативу разрешения конфликта на себя. Главное условие успешного разрешения конфликта – это использование техник уважительного общения: "</w:t>
      </w:r>
      <w:proofErr w:type="gramStart"/>
      <w:r w:rsidRPr="002725FA">
        <w:rPr>
          <w:rFonts w:ascii="Times New Roman" w:hAnsi="Times New Roman" w:cs="Times New Roman"/>
          <w:sz w:val="30"/>
          <w:szCs w:val="30"/>
        </w:rPr>
        <w:t>Я-высказывания</w:t>
      </w:r>
      <w:proofErr w:type="gramEnd"/>
      <w:r w:rsidRPr="002725FA">
        <w:rPr>
          <w:rFonts w:ascii="Times New Roman" w:hAnsi="Times New Roman" w:cs="Times New Roman"/>
          <w:sz w:val="30"/>
          <w:szCs w:val="30"/>
        </w:rPr>
        <w:t xml:space="preserve">" и "Активное слушание". </w:t>
      </w:r>
    </w:p>
    <w:p w:rsidR="00450F88" w:rsidRDefault="00450F88">
      <w:pPr>
        <w:rPr>
          <w:rFonts w:ascii="Times New Roman" w:hAnsi="Times New Roman" w:cs="Times New Roman"/>
          <w:b/>
          <w:sz w:val="30"/>
          <w:szCs w:val="30"/>
        </w:rPr>
      </w:pPr>
      <w:r>
        <w:rPr>
          <w:rFonts w:ascii="Times New Roman" w:hAnsi="Times New Roman" w:cs="Times New Roman"/>
          <w:b/>
          <w:sz w:val="30"/>
          <w:szCs w:val="30"/>
        </w:rPr>
        <w:br w:type="page"/>
      </w:r>
    </w:p>
    <w:p w:rsidR="009D5728" w:rsidRPr="009D5728" w:rsidRDefault="002725FA" w:rsidP="002725FA">
      <w:pPr>
        <w:pStyle w:val="a5"/>
        <w:ind w:firstLine="567"/>
        <w:jc w:val="both"/>
        <w:rPr>
          <w:rFonts w:ascii="Times New Roman" w:hAnsi="Times New Roman" w:cs="Times New Roman"/>
          <w:b/>
          <w:sz w:val="30"/>
          <w:szCs w:val="30"/>
        </w:rPr>
      </w:pPr>
      <w:r w:rsidRPr="009D5728">
        <w:rPr>
          <w:rFonts w:ascii="Times New Roman" w:hAnsi="Times New Roman" w:cs="Times New Roman"/>
          <w:b/>
          <w:sz w:val="30"/>
          <w:szCs w:val="30"/>
        </w:rPr>
        <w:lastRenderedPageBreak/>
        <w:t xml:space="preserve">Техника «Анализ конфликта» </w:t>
      </w:r>
    </w:p>
    <w:p w:rsidR="009D5728" w:rsidRPr="009D5728" w:rsidRDefault="002725FA" w:rsidP="002725FA">
      <w:pPr>
        <w:pStyle w:val="a5"/>
        <w:ind w:firstLine="567"/>
        <w:jc w:val="both"/>
        <w:rPr>
          <w:rFonts w:ascii="Times New Roman" w:hAnsi="Times New Roman" w:cs="Times New Roman"/>
          <w:b/>
          <w:sz w:val="30"/>
          <w:szCs w:val="30"/>
        </w:rPr>
      </w:pPr>
      <w:r w:rsidRPr="009D5728">
        <w:rPr>
          <w:rFonts w:ascii="Times New Roman" w:hAnsi="Times New Roman" w:cs="Times New Roman"/>
          <w:b/>
          <w:sz w:val="30"/>
          <w:szCs w:val="30"/>
        </w:rPr>
        <w:t xml:space="preserve">Подготовительная стадия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1. Контролировать свои возможно возникающие эмоции, направленные против оппонентов, сосредоточившись на бесстрастном объективном разрешении ситуации. Если у вас нет независимого посредника в решении конфликта, то фактически вам придется выступить в роли такого посредника и одновременно участника конфликта.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2. Призвать все стороны конфликта признать объективную сложность сложившейся ситуации. Необходимо, чтобы все понимали наличие или вероятность конфликта.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3. Определение общих целей и ценностей. Обычно для всех сторон конфликта важно сохранить нормальные отношения. Противоречия, так или иначе, разрешатся, а взаимные обиды останутся, не стоит их копить. Конфликт невыгоден: работать и жить придется вместе, поэтому лучше помогать, а не вредить друг другу.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4. Выразить уверенность в положительном исходе совместного решения.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5. Отделить суть конфликта от людей – его участников. Не важны личностные особенности, важно найти общее решение сложной задачи. Все стороны должны признать быть готовы рассматривать свой вклад в создание конфликта и признать свои ошибки, если они будут объективно подтверждены. Все совершают ошибки, в этом нет ничего необычного и страшного. Но именно игнорирование и непризнание своих ошибок заводит ситуацию в тупик.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6. Если разговор не складывается, не надо обострять ситуацию, добиваясь её немедленного решения. Переговоры и обсуждение проблемы можно отложить на некоторое время, чтобы все стороны обдумали ситуацию и лучше контролировали эмоции.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7. В основе переговоров лежит готовность сторон делать взаимные уступки. </w:t>
      </w:r>
    </w:p>
    <w:p w:rsidR="009D5728" w:rsidRPr="009D5728" w:rsidRDefault="002725FA" w:rsidP="002725FA">
      <w:pPr>
        <w:pStyle w:val="a5"/>
        <w:ind w:firstLine="567"/>
        <w:jc w:val="both"/>
        <w:rPr>
          <w:rFonts w:ascii="Times New Roman" w:hAnsi="Times New Roman" w:cs="Times New Roman"/>
          <w:b/>
          <w:sz w:val="30"/>
          <w:szCs w:val="30"/>
        </w:rPr>
      </w:pPr>
      <w:r w:rsidRPr="009D5728">
        <w:rPr>
          <w:rFonts w:ascii="Times New Roman" w:hAnsi="Times New Roman" w:cs="Times New Roman"/>
          <w:b/>
          <w:sz w:val="30"/>
          <w:szCs w:val="30"/>
        </w:rPr>
        <w:t xml:space="preserve">Стадия анализа конфликта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Прежде чем рассказать о второй стадии решения конфликта, вспомним одну притчу о трех рыцарях, которые решили драться друг с другом за право жениться на дочери короля. Но мудрый король не хотел кровопролития, вызвал рыцарей к себе и спросил, почему им так важно взять в жены его дочь? Оказалось, что один из рыцарей хотел таким образом получить богатство, и король повелел выдать ему денег. Второй рыцарь хотел с помощью удачной женитьбы приобрести славу и уважение, и король сделал его одним из своих военноначальников. И только третий рыцарь любил принцессу, и король одобрил их свадьбу. </w:t>
      </w:r>
      <w:r w:rsidRPr="002725FA">
        <w:rPr>
          <w:rFonts w:ascii="Times New Roman" w:hAnsi="Times New Roman" w:cs="Times New Roman"/>
          <w:sz w:val="30"/>
          <w:szCs w:val="30"/>
        </w:rPr>
        <w:lastRenderedPageBreak/>
        <w:t xml:space="preserve">Таким образом, каждый получил, то, что он хотел, а рыцари избежали возможной смерти, именно благодаря королю, который в начале развития конфликтной ситуации выяснил истинные мотивы и первопричины начинающегося конфликта.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Похожим образом, маленькие дети, </w:t>
      </w:r>
      <w:proofErr w:type="gramStart"/>
      <w:r w:rsidRPr="002725FA">
        <w:rPr>
          <w:rFonts w:ascii="Times New Roman" w:hAnsi="Times New Roman" w:cs="Times New Roman"/>
          <w:sz w:val="30"/>
          <w:szCs w:val="30"/>
        </w:rPr>
        <w:t>бывает</w:t>
      </w:r>
      <w:proofErr w:type="gramEnd"/>
      <w:r w:rsidRPr="002725FA">
        <w:rPr>
          <w:rFonts w:ascii="Times New Roman" w:hAnsi="Times New Roman" w:cs="Times New Roman"/>
          <w:sz w:val="30"/>
          <w:szCs w:val="30"/>
        </w:rPr>
        <w:t xml:space="preserve"> конфликтуют из-за игрушки, хотя на самом деле, им нужна не она, а ощущение единоличного обладания чем-то, привлечение внимание родителей или как способ выразить свою неприязнь другому ребенку. И точно так же нередко ведут себя и взрослые дома или в работе. В любом случае, для начала </w:t>
      </w:r>
      <w:r w:rsidRPr="009D5728">
        <w:rPr>
          <w:rFonts w:ascii="Times New Roman" w:hAnsi="Times New Roman" w:cs="Times New Roman"/>
          <w:i/>
          <w:sz w:val="30"/>
          <w:szCs w:val="30"/>
        </w:rPr>
        <w:t>важно выяснить истинные первопричины конфликтной ситуации</w:t>
      </w:r>
      <w:r w:rsidRPr="002725FA">
        <w:rPr>
          <w:rFonts w:ascii="Times New Roman" w:hAnsi="Times New Roman" w:cs="Times New Roman"/>
          <w:sz w:val="30"/>
          <w:szCs w:val="30"/>
        </w:rPr>
        <w:t xml:space="preserve">.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8. Попросить все стороны конфликта сформулировать на бумаге ответы на ряд вопросов о конфликтной ситуации: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«Я хочу, чтобы …» (положительные цели участия в конфликте, чего хотелось бы получить или достичь);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«Для меня является неприемлемым, что …» (определение границ действий других участников, что является неприемлемым в их нынешних действиях);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«Для меня важно указанное выше, потому что …» (причины участия в конфликте);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«Я понимаю, что мои пожелания, изложенные выше потребуют от меня</w:t>
      </w:r>
      <w:proofErr w:type="gramStart"/>
      <w:r w:rsidRPr="002725FA">
        <w:rPr>
          <w:rFonts w:ascii="Times New Roman" w:hAnsi="Times New Roman" w:cs="Times New Roman"/>
          <w:sz w:val="30"/>
          <w:szCs w:val="30"/>
        </w:rPr>
        <w:t xml:space="preserve">:..., </w:t>
      </w:r>
      <w:proofErr w:type="gramEnd"/>
      <w:r w:rsidRPr="002725FA">
        <w:rPr>
          <w:rFonts w:ascii="Times New Roman" w:hAnsi="Times New Roman" w:cs="Times New Roman"/>
          <w:sz w:val="30"/>
          <w:szCs w:val="30"/>
        </w:rPr>
        <w:t xml:space="preserve">от других участников конфликта….» (определение «стоимости» желаний, каких ресурсных, временных, финансовых и прочих затрат потребует мой вариант решения конфликта от каждого из его участников);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«Я гото</w:t>
      </w:r>
      <w:proofErr w:type="gramStart"/>
      <w:r w:rsidRPr="002725FA">
        <w:rPr>
          <w:rFonts w:ascii="Times New Roman" w:hAnsi="Times New Roman" w:cs="Times New Roman"/>
          <w:sz w:val="30"/>
          <w:szCs w:val="30"/>
        </w:rPr>
        <w:t>в(</w:t>
      </w:r>
      <w:proofErr w:type="gramEnd"/>
      <w:r w:rsidRPr="002725FA">
        <w:rPr>
          <w:rFonts w:ascii="Times New Roman" w:hAnsi="Times New Roman" w:cs="Times New Roman"/>
          <w:sz w:val="30"/>
          <w:szCs w:val="30"/>
        </w:rPr>
        <w:t>а) пойти на уступки …» (определение более и менее значимых</w:t>
      </w:r>
      <w:r w:rsidR="009D5728">
        <w:rPr>
          <w:rFonts w:ascii="Times New Roman" w:hAnsi="Times New Roman" w:cs="Times New Roman"/>
          <w:sz w:val="30"/>
          <w:szCs w:val="30"/>
        </w:rPr>
        <w:t xml:space="preserve"> целей участия в конфликте);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«В случае выполнения моих пожеланий другими участниками конфликта я, со своей стороны, обязуюсь…» (определение критериев разрешение конфликта);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«В случае нарушения мною своих обязательств, я гото</w:t>
      </w:r>
      <w:proofErr w:type="gramStart"/>
      <w:r w:rsidRPr="002725FA">
        <w:rPr>
          <w:rFonts w:ascii="Times New Roman" w:hAnsi="Times New Roman" w:cs="Times New Roman"/>
          <w:sz w:val="30"/>
          <w:szCs w:val="30"/>
        </w:rPr>
        <w:t>в(</w:t>
      </w:r>
      <w:proofErr w:type="gramEnd"/>
      <w:r w:rsidRPr="002725FA">
        <w:rPr>
          <w:rFonts w:ascii="Times New Roman" w:hAnsi="Times New Roman" w:cs="Times New Roman"/>
          <w:sz w:val="30"/>
          <w:szCs w:val="30"/>
        </w:rPr>
        <w:t xml:space="preserve">а) нести следующую ответственность…» (определение ответственности сторон в случае невыполнения ими достигнутых договорённостей). </w:t>
      </w:r>
    </w:p>
    <w:p w:rsidR="009D5728" w:rsidRPr="009D5728" w:rsidRDefault="002725FA" w:rsidP="002725FA">
      <w:pPr>
        <w:pStyle w:val="a5"/>
        <w:ind w:firstLine="567"/>
        <w:jc w:val="both"/>
        <w:rPr>
          <w:rFonts w:ascii="Times New Roman" w:hAnsi="Times New Roman" w:cs="Times New Roman"/>
          <w:b/>
          <w:sz w:val="30"/>
          <w:szCs w:val="30"/>
        </w:rPr>
      </w:pPr>
      <w:r w:rsidRPr="009D5728">
        <w:rPr>
          <w:rFonts w:ascii="Times New Roman" w:hAnsi="Times New Roman" w:cs="Times New Roman"/>
          <w:b/>
          <w:sz w:val="30"/>
          <w:szCs w:val="30"/>
        </w:rPr>
        <w:t xml:space="preserve">Стадия решения конфликта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9. На основании обобщения видения конфликта всеми его сторонами составляется программа, нацеленная на оптимальное решение проблемы с учетом всех интересов. При этом можно подготовить несколько вариантов решений.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10. Обсуждение всеми сторонами конфликта предложенных вариантов программ, их выгод, потерь и рисков и принятие какого-то одного варианта.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lastRenderedPageBreak/>
        <w:t xml:space="preserve">11. Заключение устного или письменного договора между всеми участниками конфликта, который бы включал в себя: описание причин конфликтной ситуации, шаги каждого из участников по преодолению этой ситуации, ответственность за несоблюдение договорённостей. </w:t>
      </w:r>
    </w:p>
    <w:p w:rsidR="009D572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12. Спустя необходимое время стороны договора могут обсудить успешность преодоления противоречий, которые привели к конфликтной ситуации, оценить полученные плюсы и минусы, и возможно, выявить ошибки еще раз скорректировать свои действия по отношению друг к другу. </w:t>
      </w:r>
    </w:p>
    <w:p w:rsidR="009D5728" w:rsidRPr="009D5728" w:rsidRDefault="002725FA" w:rsidP="002725FA">
      <w:pPr>
        <w:pStyle w:val="a5"/>
        <w:ind w:firstLine="567"/>
        <w:jc w:val="both"/>
        <w:rPr>
          <w:rFonts w:ascii="Times New Roman" w:hAnsi="Times New Roman" w:cs="Times New Roman"/>
          <w:b/>
          <w:sz w:val="30"/>
          <w:szCs w:val="30"/>
        </w:rPr>
      </w:pPr>
      <w:r w:rsidRPr="009D5728">
        <w:rPr>
          <w:rFonts w:ascii="Times New Roman" w:hAnsi="Times New Roman" w:cs="Times New Roman"/>
          <w:b/>
          <w:sz w:val="30"/>
          <w:szCs w:val="30"/>
        </w:rPr>
        <w:t xml:space="preserve">Техника «Разреши конфликт» </w:t>
      </w:r>
    </w:p>
    <w:p w:rsidR="002725FA" w:rsidRPr="002725FA"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Приведенная выше последовательность шагов позволяет построить конструктивный диалог между участниками конфликта, который позволяет всем выйти из него с наименьшими потерями, а возможно даже с приобретениями. Однако так получается не всегда, особенно когда ресурс, из-за которого </w:t>
      </w:r>
      <w:proofErr w:type="gramStart"/>
      <w:r w:rsidRPr="002725FA">
        <w:rPr>
          <w:rFonts w:ascii="Times New Roman" w:hAnsi="Times New Roman" w:cs="Times New Roman"/>
          <w:sz w:val="30"/>
          <w:szCs w:val="30"/>
        </w:rPr>
        <w:t>возник конфликт слишком ограничен</w:t>
      </w:r>
      <w:proofErr w:type="gramEnd"/>
      <w:r w:rsidRPr="002725FA">
        <w:rPr>
          <w:rFonts w:ascii="Times New Roman" w:hAnsi="Times New Roman" w:cs="Times New Roman"/>
          <w:sz w:val="30"/>
          <w:szCs w:val="30"/>
        </w:rPr>
        <w:t>, а негативные эмоции участников слишком сильны. Тогда необходимо обратить внимание на эмоции участников конфликта, ведь, именно они мешают прийти к оптимальному и объективно справедливому для всех решению. В таких случаях хорошо помогает техника «Разреши конфликт». Она состоит из четырёх шагов и ответов на вопросы, которые помогают описать эмоциональную сторону конфликта. Методика может заполняться участниками конфликта письменно или служить опорой для переговоров</w:t>
      </w:r>
    </w:p>
    <w:p w:rsidR="009D5728" w:rsidRDefault="002725FA" w:rsidP="002725FA">
      <w:pPr>
        <w:pStyle w:val="a5"/>
        <w:ind w:firstLine="567"/>
        <w:jc w:val="both"/>
        <w:rPr>
          <w:rFonts w:ascii="Times New Roman" w:hAnsi="Times New Roman" w:cs="Times New Roman"/>
          <w:sz w:val="30"/>
          <w:szCs w:val="30"/>
        </w:rPr>
      </w:pPr>
      <w:r w:rsidRPr="009D5728">
        <w:rPr>
          <w:rFonts w:ascii="Times New Roman" w:hAnsi="Times New Roman" w:cs="Times New Roman"/>
          <w:b/>
          <w:sz w:val="30"/>
          <w:szCs w:val="30"/>
        </w:rPr>
        <w:t>Упражнение.</w:t>
      </w:r>
      <w:r w:rsidRPr="002725FA">
        <w:rPr>
          <w:rFonts w:ascii="Times New Roman" w:hAnsi="Times New Roman" w:cs="Times New Roman"/>
          <w:sz w:val="30"/>
          <w:szCs w:val="30"/>
        </w:rPr>
        <w:t xml:space="preserve"> </w:t>
      </w:r>
      <w:r w:rsidRPr="009D5728">
        <w:rPr>
          <w:rFonts w:ascii="Times New Roman" w:hAnsi="Times New Roman" w:cs="Times New Roman"/>
          <w:b/>
          <w:sz w:val="30"/>
          <w:szCs w:val="30"/>
        </w:rPr>
        <w:t>«Уверенное, неуверенное, агрессивное поведение в различных жизненных ситуациях».</w:t>
      </w:r>
      <w:r w:rsidRPr="002725FA">
        <w:rPr>
          <w:rFonts w:ascii="Times New Roman" w:hAnsi="Times New Roman" w:cs="Times New Roman"/>
          <w:sz w:val="30"/>
          <w:szCs w:val="30"/>
        </w:rPr>
        <w:t xml:space="preserve">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Каждому из вас будет предложена ситуация, отличная от тех, что были ранее предложены другим. При работе над этими ситуациями мы прибегнем к ролевым играм, вы можете отождествлять себя с самыми уверенными, неуверенными или агрессивными людьми из числа ваших знакомых. При этом вы должны помнить, что невербальное поведение говорит о человеке не меньше, чем произносимые им слова, поэтому интонации, жесты и позы должны соответствовать изображаемой реакции. На подготовку вам дается 5-7 минут. Каждый из вас получит обратную связь от участников группы, которая будет оценивать степень уверенности или агрессивности ваших реакций. (Ниже приведены примеры ситуаций для упражнений в уверенном, неуверенном и агрессивном поведении):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1) Приятель лезет к вам с разговорами, а вы ужасно спешите, и вот чтобы отделаться от него, вы говорите: ...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2) Вы смотрите фильм в кинотеатре, а позади вас кто-то громко болтает. Вы оборачиваетесь и говорите: ...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lastRenderedPageBreak/>
        <w:t xml:space="preserve">3) Вы пришли в ресторан, но вас не устраивает место, которое вам предложили. И вы говорите администратору ...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4) Ваш знакомый (знакомая) приглашает вас куда-либо, но вам с ним не </w:t>
      </w:r>
      <w:proofErr w:type="spellStart"/>
      <w:r w:rsidRPr="002725FA">
        <w:rPr>
          <w:rFonts w:ascii="Times New Roman" w:hAnsi="Times New Roman" w:cs="Times New Roman"/>
          <w:sz w:val="30"/>
          <w:szCs w:val="30"/>
        </w:rPr>
        <w:t>оченьто</w:t>
      </w:r>
      <w:proofErr w:type="spellEnd"/>
      <w:r w:rsidRPr="002725FA">
        <w:rPr>
          <w:rFonts w:ascii="Times New Roman" w:hAnsi="Times New Roman" w:cs="Times New Roman"/>
          <w:sz w:val="30"/>
          <w:szCs w:val="30"/>
        </w:rPr>
        <w:t xml:space="preserve"> интересно. И вы говорите: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 5) Ваш приятель ставит вас в неловкое положение, рассказывая при всех истории о вас, и вы говорите ему: ...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6) Ваш учитель находит ошибку в вашей работе и делает вам выговор на глазах у ваших одноклассников. Ваша реакция…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7) Ваш друг упорствует в привычке, которая вас раздражает. Вы… 8) Один из ваших родителей критикует вас за то, как вы устраиваете свои отношения с вашим партнером. Вы…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9) Ваш одноклассник упорствует, задавая вам вопросы личного характера, а вы не желаете распространяться н</w:t>
      </w:r>
      <w:r w:rsidR="00450F88">
        <w:rPr>
          <w:rFonts w:ascii="Times New Roman" w:hAnsi="Times New Roman" w:cs="Times New Roman"/>
          <w:sz w:val="30"/>
          <w:szCs w:val="30"/>
        </w:rPr>
        <w:t xml:space="preserve">а эту тему. Вы говорите ему…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10) Вы загораете на пляже, и вдруг тишину нарушает компания молодых людей, пришедших с портативной стереосистемой. Вы говорите им…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11) Кто-то втискивается в очередь прямо перед вами. Ваша </w:t>
      </w:r>
      <w:r w:rsidR="00450F88">
        <w:rPr>
          <w:rFonts w:ascii="Times New Roman" w:hAnsi="Times New Roman" w:cs="Times New Roman"/>
          <w:sz w:val="30"/>
          <w:szCs w:val="30"/>
        </w:rPr>
        <w:t>реакция</w:t>
      </w:r>
      <w:r w:rsidRPr="002725FA">
        <w:rPr>
          <w:rFonts w:ascii="Times New Roman" w:hAnsi="Times New Roman" w:cs="Times New Roman"/>
          <w:sz w:val="30"/>
          <w:szCs w:val="30"/>
        </w:rPr>
        <w:t xml:space="preserve">…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12) Ваш друг постоянно использует вас как «подушку», в которую можно поплакаться. Вам это надоело, и вы говорите ему… </w:t>
      </w:r>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13) Друг просит вас одолжить ему немного денег. Вы не готовы дать ему денег в долг. Ваши слова</w:t>
      </w:r>
      <w:proofErr w:type="gramStart"/>
      <w:r w:rsidRPr="002725FA">
        <w:rPr>
          <w:rFonts w:ascii="Times New Roman" w:hAnsi="Times New Roman" w:cs="Times New Roman"/>
          <w:sz w:val="30"/>
          <w:szCs w:val="30"/>
        </w:rPr>
        <w:t xml:space="preserve">.. </w:t>
      </w:r>
      <w:proofErr w:type="gramEnd"/>
    </w:p>
    <w:p w:rsidR="00450F88"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14) Друг просрочил возврат вам долга, а вы рассчитывали на эти деньги к сроку. Вы говорите другу… </w:t>
      </w:r>
    </w:p>
    <w:p w:rsidR="00450F88" w:rsidRDefault="00450F88" w:rsidP="002725FA">
      <w:pPr>
        <w:pStyle w:val="a5"/>
        <w:ind w:firstLine="567"/>
        <w:jc w:val="both"/>
        <w:rPr>
          <w:rFonts w:ascii="Times New Roman" w:hAnsi="Times New Roman" w:cs="Times New Roman"/>
          <w:b/>
          <w:sz w:val="30"/>
          <w:szCs w:val="30"/>
        </w:rPr>
      </w:pPr>
    </w:p>
    <w:p w:rsidR="00450F88" w:rsidRPr="00450F88" w:rsidRDefault="002725FA" w:rsidP="002725FA">
      <w:pPr>
        <w:pStyle w:val="a5"/>
        <w:ind w:firstLine="567"/>
        <w:jc w:val="both"/>
        <w:rPr>
          <w:rFonts w:ascii="Times New Roman" w:hAnsi="Times New Roman" w:cs="Times New Roman"/>
          <w:b/>
          <w:sz w:val="30"/>
          <w:szCs w:val="30"/>
        </w:rPr>
      </w:pPr>
      <w:proofErr w:type="spellStart"/>
      <w:r w:rsidRPr="00450F88">
        <w:rPr>
          <w:rFonts w:ascii="Times New Roman" w:hAnsi="Times New Roman" w:cs="Times New Roman"/>
          <w:b/>
          <w:sz w:val="30"/>
          <w:szCs w:val="30"/>
        </w:rPr>
        <w:t>Тайменеджмент</w:t>
      </w:r>
      <w:proofErr w:type="spellEnd"/>
      <w:r w:rsidRPr="00450F88">
        <w:rPr>
          <w:rFonts w:ascii="Times New Roman" w:hAnsi="Times New Roman" w:cs="Times New Roman"/>
          <w:b/>
          <w:sz w:val="30"/>
          <w:szCs w:val="30"/>
        </w:rPr>
        <w:t xml:space="preserve">. </w:t>
      </w:r>
    </w:p>
    <w:p w:rsidR="00450F88" w:rsidRPr="00450F88" w:rsidRDefault="002725FA" w:rsidP="002725FA">
      <w:pPr>
        <w:pStyle w:val="a5"/>
        <w:ind w:firstLine="567"/>
        <w:jc w:val="both"/>
        <w:rPr>
          <w:rFonts w:ascii="Times New Roman" w:hAnsi="Times New Roman" w:cs="Times New Roman"/>
          <w:b/>
          <w:sz w:val="30"/>
          <w:szCs w:val="30"/>
        </w:rPr>
      </w:pPr>
      <w:proofErr w:type="spellStart"/>
      <w:r w:rsidRPr="00450F88">
        <w:rPr>
          <w:rFonts w:ascii="Times New Roman" w:hAnsi="Times New Roman" w:cs="Times New Roman"/>
          <w:b/>
          <w:sz w:val="30"/>
          <w:szCs w:val="30"/>
        </w:rPr>
        <w:t>Самоменеджмент</w:t>
      </w:r>
      <w:proofErr w:type="spellEnd"/>
      <w:r w:rsidRPr="00450F88">
        <w:rPr>
          <w:rFonts w:ascii="Times New Roman" w:hAnsi="Times New Roman" w:cs="Times New Roman"/>
          <w:b/>
          <w:sz w:val="30"/>
          <w:szCs w:val="30"/>
        </w:rPr>
        <w:t xml:space="preserve"> Желания – Цели – Действия </w:t>
      </w:r>
    </w:p>
    <w:p w:rsidR="002725FA" w:rsidRPr="002725FA"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Занятие направлено на понимание своих желаний и их связи с жизненными целями. Важно подчеркнуть, что основа для мотивации к достижениям и жизненному успеху – это понимание своих желаний, склонностей и усилия по их реализации. Рекомендовано для команд, переживающих стресс от предстоящих соревнований, олимпиад, концертов. Для работы потребуются листы бумаги и ручки. Упражнение состоит в самоанализе, его результаты не потребуется </w:t>
      </w:r>
      <w:proofErr w:type="gramStart"/>
      <w:r w:rsidRPr="002725FA">
        <w:rPr>
          <w:rFonts w:ascii="Times New Roman" w:hAnsi="Times New Roman" w:cs="Times New Roman"/>
          <w:sz w:val="30"/>
          <w:szCs w:val="30"/>
        </w:rPr>
        <w:t>сообщать</w:t>
      </w:r>
      <w:proofErr w:type="gramEnd"/>
      <w:r w:rsidRPr="002725FA">
        <w:rPr>
          <w:rFonts w:ascii="Times New Roman" w:hAnsi="Times New Roman" w:cs="Times New Roman"/>
          <w:sz w:val="30"/>
          <w:szCs w:val="30"/>
        </w:rPr>
        <w:t xml:space="preserve"> кому бы ни было, поэтому записываем свои мысли максимально честно и подробно. Анализ состоит из нескольких последовательных блоков, позволяющих связать цепочку между нашими желаниями и жизненными результатами. 1. Желания</w:t>
      </w:r>
      <w:proofErr w:type="gramStart"/>
      <w:r w:rsidRPr="002725FA">
        <w:rPr>
          <w:rFonts w:ascii="Times New Roman" w:hAnsi="Times New Roman" w:cs="Times New Roman"/>
          <w:sz w:val="30"/>
          <w:szCs w:val="30"/>
        </w:rPr>
        <w:t xml:space="preserve"> О</w:t>
      </w:r>
      <w:proofErr w:type="gramEnd"/>
      <w:r w:rsidRPr="002725FA">
        <w:rPr>
          <w:rFonts w:ascii="Times New Roman" w:hAnsi="Times New Roman" w:cs="Times New Roman"/>
          <w:sz w:val="30"/>
          <w:szCs w:val="30"/>
        </w:rPr>
        <w:t xml:space="preserve">тветьте письменно на следующие вопросы: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Чтобы вы хотели получить в подарок на день Рожденья?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Представьте, что Вы поймали Золотую рыбку. Напишите </w:t>
      </w:r>
      <w:r w:rsidRPr="002725FA">
        <w:rPr>
          <w:rFonts w:ascii="Times New Roman" w:hAnsi="Times New Roman" w:cs="Times New Roman"/>
          <w:sz w:val="30"/>
          <w:szCs w:val="30"/>
        </w:rPr>
        <w:lastRenderedPageBreak/>
        <w:t xml:space="preserve">три желания, которые бы вы попросили ее исполнить.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Представьте, что у вас есть неограниченные возможности и ресурсы. Чтобы вы хотели обязательно сделать до 30 лет?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Представьте себя в будущем, в 30 лет. Опишите этого человека. Чем он занимается? С кем общается? Как отдыхает? Где бывает? Какие проекты реализует? 99 2. Цели</w:t>
      </w:r>
      <w:proofErr w:type="gramStart"/>
      <w:r w:rsidRPr="002725FA">
        <w:rPr>
          <w:rFonts w:ascii="Times New Roman" w:hAnsi="Times New Roman" w:cs="Times New Roman"/>
          <w:sz w:val="30"/>
          <w:szCs w:val="30"/>
        </w:rPr>
        <w:t xml:space="preserve"> П</w:t>
      </w:r>
      <w:proofErr w:type="gramEnd"/>
      <w:r w:rsidRPr="002725FA">
        <w:rPr>
          <w:rFonts w:ascii="Times New Roman" w:hAnsi="Times New Roman" w:cs="Times New Roman"/>
          <w:sz w:val="30"/>
          <w:szCs w:val="30"/>
        </w:rPr>
        <w:t xml:space="preserve">осмотрите на то, что получилось при описании ваших желаний. Их важно понимать, потому что они дают силы для достижения своих целей. Переведите их в цели, разбив их на три списка: а) обязательные, б) возможные, с) без чего я вполне могу обойтись. Давайте сосредоточимся на целях из списков а) и б). Для удобства их можно разбить по главным сферам человеческой жизни: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Общение.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Дружба и романтика.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Знания и компетенции.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Профессионализация.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Отдых и впечатления. Или добавить свои категории. 3. Действия</w:t>
      </w:r>
      <w:proofErr w:type="gramStart"/>
      <w:r w:rsidRPr="002725FA">
        <w:rPr>
          <w:rFonts w:ascii="Times New Roman" w:hAnsi="Times New Roman" w:cs="Times New Roman"/>
          <w:sz w:val="30"/>
          <w:szCs w:val="30"/>
        </w:rPr>
        <w:t xml:space="preserve"> К</w:t>
      </w:r>
      <w:proofErr w:type="gramEnd"/>
      <w:r w:rsidRPr="002725FA">
        <w:rPr>
          <w:rFonts w:ascii="Times New Roman" w:hAnsi="Times New Roman" w:cs="Times New Roman"/>
          <w:sz w:val="30"/>
          <w:szCs w:val="30"/>
        </w:rPr>
        <w:t xml:space="preserve">аждая из перечисленных выше целей требует каких-то действий для ее достижения. </w:t>
      </w:r>
      <w:proofErr w:type="gramStart"/>
      <w:r w:rsidRPr="002725FA">
        <w:rPr>
          <w:rFonts w:ascii="Times New Roman" w:hAnsi="Times New Roman" w:cs="Times New Roman"/>
          <w:sz w:val="30"/>
          <w:szCs w:val="30"/>
        </w:rPr>
        <w:t>Перечислите: а) действия, которые вы уже сегодня выполняете для достижения своих целей, б) действия, которые вы пока не выполняете, но планируете, с) действия, которые вы выполняете сегодня, но они никак не связаны ни с одной из ваших целей, ни с вашими желаниями.</w:t>
      </w:r>
      <w:proofErr w:type="gramEnd"/>
      <w:r w:rsidRPr="002725FA">
        <w:rPr>
          <w:rFonts w:ascii="Times New Roman" w:hAnsi="Times New Roman" w:cs="Times New Roman"/>
          <w:sz w:val="30"/>
          <w:szCs w:val="30"/>
        </w:rPr>
        <w:t xml:space="preserve"> Подумайте о причинах, которые привели вас к этим действиям. Что эти действия вам дают, и чего они вам стоят? Бывают действия, которые мы не хотим делать, но они необходимы, для достижения какой-то нашей цели. Тогда их надо записать в действия группы а). Но не должно оставаться действий, которые никак не вытекают из нашего желания или осознанной цели, потому что это лишает человека чувства самостоятельности. Такие действия необходимо пересмотреть. (В развитие работы можно использовать упражнение «Время жизни» для планирования действий и достижения жизненных целей и нанесения их на календарь). Обсуждение: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Насколько ясно вы ощущаете и понимаете свои желания? Были ли затруднения с тем, чтобы сформулировать, чего вам хочется?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Каких целей получилось больше: а), б) или с), и почему?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Легко ли было соотнести свои цели и действия для их достижения? 100</w:t>
      </w:r>
      <w:proofErr w:type="gramStart"/>
      <w:r w:rsidRPr="002725FA">
        <w:rPr>
          <w:rFonts w:ascii="Times New Roman" w:hAnsi="Times New Roman" w:cs="Times New Roman"/>
          <w:sz w:val="30"/>
          <w:szCs w:val="30"/>
        </w:rPr>
        <w:t xml:space="preserve">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М</w:t>
      </w:r>
      <w:proofErr w:type="gramEnd"/>
      <w:r w:rsidRPr="002725FA">
        <w:rPr>
          <w:rFonts w:ascii="Times New Roman" w:hAnsi="Times New Roman" w:cs="Times New Roman"/>
          <w:sz w:val="30"/>
          <w:szCs w:val="30"/>
        </w:rPr>
        <w:t xml:space="preserve">ного ли действий попало в список с)? Как вы считаете, можно ли </w:t>
      </w:r>
      <w:proofErr w:type="gramStart"/>
      <w:r w:rsidRPr="002725FA">
        <w:rPr>
          <w:rFonts w:ascii="Times New Roman" w:hAnsi="Times New Roman" w:cs="Times New Roman"/>
          <w:sz w:val="30"/>
          <w:szCs w:val="30"/>
        </w:rPr>
        <w:t>избавится</w:t>
      </w:r>
      <w:proofErr w:type="gramEnd"/>
      <w:r w:rsidRPr="002725FA">
        <w:rPr>
          <w:rFonts w:ascii="Times New Roman" w:hAnsi="Times New Roman" w:cs="Times New Roman"/>
          <w:sz w:val="30"/>
          <w:szCs w:val="30"/>
        </w:rPr>
        <w:t xml:space="preserve"> от таких действий и почему? Скоро вам предстоит мероприятие: соревнование/концерт/олимпиада. Подумайте: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насколько это событие соответствует вашим желаниям,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насколько это событие поможет в достижении ваших целей. Рекомендуемые упражнения Бюджет времени</w:t>
      </w:r>
      <w:proofErr w:type="gramStart"/>
      <w:r w:rsidRPr="002725FA">
        <w:rPr>
          <w:rFonts w:ascii="Times New Roman" w:hAnsi="Times New Roman" w:cs="Times New Roman"/>
          <w:sz w:val="30"/>
          <w:szCs w:val="30"/>
        </w:rPr>
        <w:t xml:space="preserve">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w:t>
      </w:r>
      <w:proofErr w:type="gramEnd"/>
      <w:r w:rsidRPr="002725FA">
        <w:rPr>
          <w:rFonts w:ascii="Times New Roman" w:hAnsi="Times New Roman" w:cs="Times New Roman"/>
          <w:sz w:val="30"/>
          <w:szCs w:val="30"/>
        </w:rPr>
        <w:t xml:space="preserve">аждый участник делает список всех дел, сделанных за прошедшую неделю, включая сон и отдых.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Каждое из этих дел оценивается по степени важности или необходимости. (Сон, еда – необходимы, их оценка 100%).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Каждое из дел оценивается по реально затраченному </w:t>
      </w:r>
      <w:r w:rsidRPr="002725FA">
        <w:rPr>
          <w:rFonts w:ascii="Times New Roman" w:hAnsi="Times New Roman" w:cs="Times New Roman"/>
          <w:sz w:val="30"/>
          <w:szCs w:val="30"/>
        </w:rPr>
        <w:lastRenderedPageBreak/>
        <w:t xml:space="preserve">времени, в часах (согласно собственной оценке).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На листе в клеточку строится гистограмма, где столбцы - это каждое из дел. Клетка, в зависимости от размера листа, может соответствовать какому-то отрезку времени, например, одному часу.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 столбцам (делам) приписывается два значения: количество затрачиваемых на дело часов и оценка значимости это дела.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Добавляется еще один столбец, который по времени соответствует разнице между суммой всех временных затрат и количеством часов в неделю (168). Столбец называется «временные потери».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Анализируется структура временных затрат и предлагаются способы его перераспределения – </w:t>
      </w:r>
      <w:proofErr w:type="gramStart"/>
      <w:r w:rsidRPr="002725FA">
        <w:rPr>
          <w:rFonts w:ascii="Times New Roman" w:hAnsi="Times New Roman" w:cs="Times New Roman"/>
          <w:sz w:val="30"/>
          <w:szCs w:val="30"/>
        </w:rPr>
        <w:t>с</w:t>
      </w:r>
      <w:proofErr w:type="gramEnd"/>
      <w:r w:rsidRPr="002725FA">
        <w:rPr>
          <w:rFonts w:ascii="Times New Roman" w:hAnsi="Times New Roman" w:cs="Times New Roman"/>
          <w:sz w:val="30"/>
          <w:szCs w:val="30"/>
        </w:rPr>
        <w:t xml:space="preserve"> менее на более полезные. Время жизни</w:t>
      </w:r>
      <w:proofErr w:type="gramStart"/>
      <w:r w:rsidRPr="002725FA">
        <w:rPr>
          <w:rFonts w:ascii="Times New Roman" w:hAnsi="Times New Roman" w:cs="Times New Roman"/>
          <w:sz w:val="30"/>
          <w:szCs w:val="30"/>
        </w:rPr>
        <w:t xml:space="preserve"> Д</w:t>
      </w:r>
      <w:proofErr w:type="gramEnd"/>
      <w:r w:rsidRPr="002725FA">
        <w:rPr>
          <w:rFonts w:ascii="Times New Roman" w:hAnsi="Times New Roman" w:cs="Times New Roman"/>
          <w:sz w:val="30"/>
          <w:szCs w:val="30"/>
        </w:rPr>
        <w:t xml:space="preserve">елается распечатка в неделях на 90 лет, т.е. 54 недели в году x 100 лет. Каждый сам штрихует количество прожитой жизни в неделях. Вопрос – чем мы будем заполнять оставшееся время? Внешнее содержание – жизненные события, карьера, семья, достижения. Внутреннее содержание – знания, навыки, отдых, приключения. 101 Техника </w:t>
      </w:r>
      <w:proofErr w:type="spellStart"/>
      <w:r w:rsidRPr="002725FA">
        <w:rPr>
          <w:rFonts w:ascii="Times New Roman" w:hAnsi="Times New Roman" w:cs="Times New Roman"/>
          <w:sz w:val="30"/>
          <w:szCs w:val="30"/>
        </w:rPr>
        <w:t>самоаудита</w:t>
      </w:r>
      <w:proofErr w:type="spellEnd"/>
      <w:r w:rsidRPr="002725FA">
        <w:rPr>
          <w:rFonts w:ascii="Times New Roman" w:hAnsi="Times New Roman" w:cs="Times New Roman"/>
          <w:sz w:val="30"/>
          <w:szCs w:val="30"/>
        </w:rPr>
        <w:t xml:space="preserve"> Первый шаг – просто составьте довольно подробный список из дел и важных действий, которые вы периодически совершаете. Очевидно, этот список будет составляться не один день, потому что сложно вспомнить вообще все, что вы делаете в своей жизни. Попробуйте справиться с этим списком за неделю. Многие дела как раз совершаются с ежедневной или еженедельной периодичностью, так что вам будет легче все учесть, просто наблюдая за своей жизнью. При составлении списка доверьтесь своей интуиции, пишите те дела и действия, которые, как вам кажется, имеют самостоятельное значение. Можно написать, например, просто одно слово «Работа», а можно указать десяток-другой дел, которые вы делаете на своем рабочем месте. Второй ша</w:t>
      </w:r>
      <w:proofErr w:type="gramStart"/>
      <w:r w:rsidRPr="002725FA">
        <w:rPr>
          <w:rFonts w:ascii="Times New Roman" w:hAnsi="Times New Roman" w:cs="Times New Roman"/>
          <w:sz w:val="30"/>
          <w:szCs w:val="30"/>
        </w:rPr>
        <w:t>г–</w:t>
      </w:r>
      <w:proofErr w:type="gramEnd"/>
      <w:r w:rsidRPr="002725FA">
        <w:rPr>
          <w:rFonts w:ascii="Times New Roman" w:hAnsi="Times New Roman" w:cs="Times New Roman"/>
          <w:sz w:val="30"/>
          <w:szCs w:val="30"/>
        </w:rPr>
        <w:t xml:space="preserve"> определите самые главные свои жизненные цели. Чего </w:t>
      </w:r>
      <w:proofErr w:type="gramStart"/>
      <w:r w:rsidRPr="002725FA">
        <w:rPr>
          <w:rFonts w:ascii="Times New Roman" w:hAnsi="Times New Roman" w:cs="Times New Roman"/>
          <w:sz w:val="30"/>
          <w:szCs w:val="30"/>
        </w:rPr>
        <w:t>вы</w:t>
      </w:r>
      <w:proofErr w:type="gramEnd"/>
      <w:r w:rsidRPr="002725FA">
        <w:rPr>
          <w:rFonts w:ascii="Times New Roman" w:hAnsi="Times New Roman" w:cs="Times New Roman"/>
          <w:sz w:val="30"/>
          <w:szCs w:val="30"/>
        </w:rPr>
        <w:t xml:space="preserve"> в конечном счете добиваетесь? Здесь как раз не надо писать слишком многого. Пусть будет лишь несколько жизненных целей. Третий шаг – сравните два списка. Положите рядом обе бумажки. Если список дел занял у вас не один лист бумаги, склейте их. Возьмите в руки красную ручку (подразумевается, что списки вы писали черной или синей пастой). Рядом со списком дел ставьте цифры жизненных целей, которым эти дела соответствуют. Например, «Работа» будет соответствовать богатству, а "Планирование отпуска" мечте побывать в разных странах. Какие-то дела и действия сложно сопоставить какой-то одной цели, но при этом </w:t>
      </w:r>
      <w:proofErr w:type="gramStart"/>
      <w:r w:rsidRPr="002725FA">
        <w:rPr>
          <w:rFonts w:ascii="Times New Roman" w:hAnsi="Times New Roman" w:cs="Times New Roman"/>
          <w:sz w:val="30"/>
          <w:szCs w:val="30"/>
        </w:rPr>
        <w:t>они</w:t>
      </w:r>
      <w:proofErr w:type="gramEnd"/>
      <w:r w:rsidRPr="002725FA">
        <w:rPr>
          <w:rFonts w:ascii="Times New Roman" w:hAnsi="Times New Roman" w:cs="Times New Roman"/>
          <w:sz w:val="30"/>
          <w:szCs w:val="30"/>
        </w:rPr>
        <w:t xml:space="preserve"> безусловно важны и нужны. Например, чему может соответствовать «Сон»? В таких случаях ставьте нолик. Это будет означать, что это дело нужно сразу для всех целей. Ведь если, например, вообще не спать, то ни одной цели достичь не сможете. Рядом с теми делами, в </w:t>
      </w:r>
      <w:r w:rsidRPr="002725FA">
        <w:rPr>
          <w:rFonts w:ascii="Times New Roman" w:hAnsi="Times New Roman" w:cs="Times New Roman"/>
          <w:sz w:val="30"/>
          <w:szCs w:val="30"/>
        </w:rPr>
        <w:lastRenderedPageBreak/>
        <w:t xml:space="preserve">целесообразности которых вы сомневаетесь, ставьте знак вопроса. Не надо пока принимать никаких решений. </w:t>
      </w:r>
      <w:proofErr w:type="spellStart"/>
      <w:r w:rsidRPr="002725FA">
        <w:rPr>
          <w:rFonts w:ascii="Times New Roman" w:hAnsi="Times New Roman" w:cs="Times New Roman"/>
          <w:sz w:val="30"/>
          <w:szCs w:val="30"/>
        </w:rPr>
        <w:t>Самоаудит</w:t>
      </w:r>
      <w:proofErr w:type="spellEnd"/>
      <w:r w:rsidRPr="002725FA">
        <w:rPr>
          <w:rFonts w:ascii="Times New Roman" w:hAnsi="Times New Roman" w:cs="Times New Roman"/>
          <w:sz w:val="30"/>
          <w:szCs w:val="30"/>
        </w:rPr>
        <w:t xml:space="preserve"> дает вам лишь новые знания, понимание самого себя, своей жизни. Поэтому </w:t>
      </w:r>
      <w:proofErr w:type="gramStart"/>
      <w:r w:rsidRPr="002725FA">
        <w:rPr>
          <w:rFonts w:ascii="Times New Roman" w:hAnsi="Times New Roman" w:cs="Times New Roman"/>
          <w:sz w:val="30"/>
          <w:szCs w:val="30"/>
        </w:rPr>
        <w:t>постарайтесь</w:t>
      </w:r>
      <w:proofErr w:type="gramEnd"/>
      <w:r w:rsidRPr="002725FA">
        <w:rPr>
          <w:rFonts w:ascii="Times New Roman" w:hAnsi="Times New Roman" w:cs="Times New Roman"/>
          <w:sz w:val="30"/>
          <w:szCs w:val="30"/>
        </w:rPr>
        <w:t xml:space="preserve"> как бы слегка отстраниться, быть беспристрастным в получении новых знаний. Это новое знание вы будете анализировать потом, по окончании </w:t>
      </w:r>
      <w:proofErr w:type="spellStart"/>
      <w:r w:rsidRPr="002725FA">
        <w:rPr>
          <w:rFonts w:ascii="Times New Roman" w:hAnsi="Times New Roman" w:cs="Times New Roman"/>
          <w:sz w:val="30"/>
          <w:szCs w:val="30"/>
        </w:rPr>
        <w:t>самоаудита</w:t>
      </w:r>
      <w:proofErr w:type="spellEnd"/>
      <w:r w:rsidRPr="002725FA">
        <w:rPr>
          <w:rFonts w:ascii="Times New Roman" w:hAnsi="Times New Roman" w:cs="Times New Roman"/>
          <w:sz w:val="30"/>
          <w:szCs w:val="30"/>
        </w:rPr>
        <w:t xml:space="preserve">. Четвертый шаг. Перепишите список дел, которые совершаете. Просто исключите </w:t>
      </w:r>
      <w:proofErr w:type="gramStart"/>
      <w:r w:rsidRPr="002725FA">
        <w:rPr>
          <w:rFonts w:ascii="Times New Roman" w:hAnsi="Times New Roman" w:cs="Times New Roman"/>
          <w:sz w:val="30"/>
          <w:szCs w:val="30"/>
        </w:rPr>
        <w:t>напрочь</w:t>
      </w:r>
      <w:proofErr w:type="gramEnd"/>
      <w:r w:rsidRPr="002725FA">
        <w:rPr>
          <w:rFonts w:ascii="Times New Roman" w:hAnsi="Times New Roman" w:cs="Times New Roman"/>
          <w:sz w:val="30"/>
          <w:szCs w:val="30"/>
        </w:rPr>
        <w:t xml:space="preserve"> те дела, рядом с которыми стоит знак вопроса. Нумерацию тоже измените, пусть она будет новой, будто бы так и было раньше (один, два, три, четыре...) 102</w:t>
      </w:r>
      <w:proofErr w:type="gramStart"/>
      <w:r w:rsidRPr="002725FA">
        <w:rPr>
          <w:rFonts w:ascii="Times New Roman" w:hAnsi="Times New Roman" w:cs="Times New Roman"/>
          <w:sz w:val="30"/>
          <w:szCs w:val="30"/>
        </w:rPr>
        <w:t xml:space="preserve"> Т</w:t>
      </w:r>
      <w:proofErr w:type="gramEnd"/>
      <w:r w:rsidRPr="002725FA">
        <w:rPr>
          <w:rFonts w:ascii="Times New Roman" w:hAnsi="Times New Roman" w:cs="Times New Roman"/>
          <w:sz w:val="30"/>
          <w:szCs w:val="30"/>
        </w:rPr>
        <w:t xml:space="preserve">еперь добавьте такие пункты в свой список, которые вы до этого не делали, но вполне могли бы делать, если было бы желание и возможности. Все эти дела </w:t>
      </w:r>
      <w:proofErr w:type="gramStart"/>
      <w:r w:rsidRPr="002725FA">
        <w:rPr>
          <w:rFonts w:ascii="Times New Roman" w:hAnsi="Times New Roman" w:cs="Times New Roman"/>
          <w:sz w:val="30"/>
          <w:szCs w:val="30"/>
        </w:rPr>
        <w:t>должны</w:t>
      </w:r>
      <w:proofErr w:type="gramEnd"/>
      <w:r w:rsidRPr="002725FA">
        <w:rPr>
          <w:rFonts w:ascii="Times New Roman" w:hAnsi="Times New Roman" w:cs="Times New Roman"/>
          <w:sz w:val="30"/>
          <w:szCs w:val="30"/>
        </w:rPr>
        <w:t xml:space="preserve"> так или иначе соответствовать вашим жизненным целям. Этот пункт </w:t>
      </w:r>
      <w:proofErr w:type="gramStart"/>
      <w:r w:rsidRPr="002725FA">
        <w:rPr>
          <w:rFonts w:ascii="Times New Roman" w:hAnsi="Times New Roman" w:cs="Times New Roman"/>
          <w:sz w:val="30"/>
          <w:szCs w:val="30"/>
        </w:rPr>
        <w:t>довольно творческий</w:t>
      </w:r>
      <w:proofErr w:type="gramEnd"/>
      <w:r w:rsidRPr="002725FA">
        <w:rPr>
          <w:rFonts w:ascii="Times New Roman" w:hAnsi="Times New Roman" w:cs="Times New Roman"/>
          <w:sz w:val="30"/>
          <w:szCs w:val="30"/>
        </w:rPr>
        <w:t xml:space="preserve">. Наберитесь терпения. Не пожалейте, например, неделю на то, чтобы перечислить вообще все то, чем можно было бы заняться. В итоге вы получите второе знание – то, за счет чего можно расширить свою жизнь. Этот список вас тоже ни к чему не обязывает. Что-то из него со временем войдет в вашу жизнь, что-то нет. Но пусть у вас будет этот список. Пятый шаг. Проанализируйте оба списка дел с точки зрения бюджета времени. Сколько времени занимает в чистом виде то или иное дело (в масштабе недели, месяца или года)? От чего можно избавиться в первую очередь, чтобы сэкономить время? Здесь вы можете анализировать скрупулезно, с точностью до часа, но это требует много времени. Возможно, вы просто ограничитесь беглым анализом в уме. Шестой шаг. Проанализируйте оба списка дел с точки зрения финансов. Какие дела требуют финансовых вливаний, какие наоборот дают вам прибыль. Что наиболее выгодно? Что наиболее убыточно? Здесь вы тоже можете подойти скрупулезно, а можно ограничиться и беглым анализом. Сами решайте. Седьмой шаг. Оформите свои выводы в виде небольшого сочинения, составленного в произвольной форме из полученных фактов. По форме это может быть как бы отчет о проделанной аудиторской работе. SMS в прошлое Ведущий предлагает участникам подумать над следующим. Представьте, что у вас появилась фантастическая возможность. Вы можете послать себе самому в прошлое одно SMS (то есть весьма короткое сообщение). При этом вы точно знаете, что SMS дойдет до адресата, то есть до вас, будет это ровно один год тому назад, и адресат поймет, что это вы сами себе послали, и он постарается что-то изменить в своей жизни. Какое будет ваше сообщение? Не торопитесь, обдумайте хорошо эту возможность. У вас ровно три минуты. До этого времени все дружно помолчим... Когда время истечет, свое SMS-сообщение самому себе оглашает первый </w:t>
      </w:r>
      <w:r w:rsidRPr="002725FA">
        <w:rPr>
          <w:rFonts w:ascii="Times New Roman" w:hAnsi="Times New Roman" w:cs="Times New Roman"/>
          <w:sz w:val="30"/>
          <w:szCs w:val="30"/>
        </w:rPr>
        <w:lastRenderedPageBreak/>
        <w:t xml:space="preserve">участник, потом второй, третий и т.д. Если у ведущего или кого-то из участников возникнет вопрос к автору SMS, он может сразу попросить разъяснения. В конце проводится обсуждение: – Может быть, кто-то хочет выразить свое удивление? Могли бы мы год назад предполагать, что самым важным будет вот именно такое обстоятельство? Любая 103 информация обладает побуждающим эффектом, почему же мы к одним советам прислушиваемся, а к другим нет? Планирование будущего Инструкция: Предлагаю написать вам приблизительный план своего будущего. Для начала необходимо выделить основные сферы, присутствующие в жизни каждого человека: семейная, профессиональная, досуговая. В каждой сфере необходимо наметить главные достижения, которых вы хотели бы добиться, события, которые могут произойти или вы бы хотели, чтобы они произошли. Постарайтесь поставить более-менее реальные цели и спрогнозировать реальные события. Теперь нужно выделить ближние и ближайшие цели, как этапы и пути достижения дальних целей. Можно расположить их в хронологическом порядке и даже написать приблизительные даты. Обратите внимание, нет ли противоречия между целями и событиями из разных областей вашей жизни? Может они помогают друг другу, или не оказывают друг на друга никакого влияния. Постарайтесь согласовать их. Оцените свои собственные достоинства и недостатки, которые могут повлиять на успешность достижения различных целей. Определите пути преодоления этих недостатков. Отметьте все внешние препятствия на пути к вашим целям. Определите пути преодоления внешних препятствий. Оцените возможность резервных вариантов в разных сферах жизни (на случай непреодолимых препятствий или глубокого противоречия между целями из разных сфер жизни). С каких целей вы начнете практическую реализацию своего плана. Укажите конкретную дату. Через три года Участников просят составить список наиболее важных дел занимающих их в данный период жизни, и тех проблем, над решением которых они работают (3-5 пунктов). Когда список составлен, участникам предлагается представить себе, что они стали старше на три года, и подумать об этих делах и проблемах «задним числом» — так, как будто с тех пор уже прошло три года. Раздумывая над этим, надо ответить на следующие вопросы: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именно вы сможете вспомнить об этой проблеме?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 она влияет на то, как складывается ваша жизнь теперь, по прошествии трех лет? 104</w:t>
      </w:r>
      <w:proofErr w:type="gramStart"/>
      <w:r w:rsidRPr="002725FA">
        <w:rPr>
          <w:rFonts w:ascii="Times New Roman" w:hAnsi="Times New Roman" w:cs="Times New Roman"/>
          <w:sz w:val="30"/>
          <w:szCs w:val="30"/>
        </w:rPr>
        <w:t xml:space="preserve">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Е</w:t>
      </w:r>
      <w:proofErr w:type="gramEnd"/>
      <w:r w:rsidRPr="002725FA">
        <w:rPr>
          <w:rFonts w:ascii="Times New Roman" w:hAnsi="Times New Roman" w:cs="Times New Roman"/>
          <w:sz w:val="30"/>
          <w:szCs w:val="30"/>
        </w:rPr>
        <w:t xml:space="preserve">сли бы такая проблема сейчас встала перед вами, как бы вы стали ее решать? Упражнение может выполняться в подгруппах по 3-4 человека, тогда каждый озвучивает пункты из своего списка и дает ответы на поставленные вопросы. Некоторые участники не хотят выносить подобный материал на </w:t>
      </w:r>
      <w:r w:rsidRPr="002725FA">
        <w:rPr>
          <w:rFonts w:ascii="Times New Roman" w:hAnsi="Times New Roman" w:cs="Times New Roman"/>
          <w:sz w:val="30"/>
          <w:szCs w:val="30"/>
        </w:rPr>
        <w:lastRenderedPageBreak/>
        <w:t xml:space="preserve">публичное обсуждение и предпочитают работать индивидуально. Следует предоставить желающим такую возможность (в этом случае упражнение выполняется письменно, записи остаются у участника). Упражнение позволяет взглянуть на жизненные проблемы в более широком контексте, сопоставив их с собственным будущим. Кроме того, оно дает участникам повод задуматься, какая деятельность для них действительно важна, а о чем через несколько лет они даже не вспомнят. Обсуждение. Какие виды деятельности и проблемы представляются участникам с позиции «взгляда из будущего» наиболее важными, а какие — второстепенными? Насколько это совпадает с представлениями о важности (неважности) решения этих же проблем, если судить о них только с позиции сегодняшнего дня? О чем говорит ситуация, когда понимаешь, что через 3 года не вспомнишь ни одно из тех дел и проблем, которыми </w:t>
      </w:r>
      <w:proofErr w:type="gramStart"/>
      <w:r w:rsidRPr="002725FA">
        <w:rPr>
          <w:rFonts w:ascii="Times New Roman" w:hAnsi="Times New Roman" w:cs="Times New Roman"/>
          <w:sz w:val="30"/>
          <w:szCs w:val="30"/>
        </w:rPr>
        <w:t>озабочен</w:t>
      </w:r>
      <w:proofErr w:type="gramEnd"/>
      <w:r w:rsidRPr="002725FA">
        <w:rPr>
          <w:rFonts w:ascii="Times New Roman" w:hAnsi="Times New Roman" w:cs="Times New Roman"/>
          <w:sz w:val="30"/>
          <w:szCs w:val="30"/>
        </w:rPr>
        <w:t xml:space="preserve"> сегодня? Какой вывод сделал лично для себя каждый из участников этого упражнения? SWOT анализ Участники чертят таблицу и заполняют ее про самих себя. Опорные вопросы для заполнения каждого блока приведены ниже. (S) Мои сильные стороны: (W) Мои слабости: (О) Мои внешние благоприятные возможности: (Т) Мои внешние угрозы (риски): Примерные вопросы для поля (S) – Мои сильные стороны: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позволяет мне двигаться вперед, добиваться того, чего я хочу?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я умею хорошо делать, что мне удается лучше других?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Какие качества выгодно отличают меня от других людей?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Какие сильные стороны у моего характера и моей внешности?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во мне есть такого, на что можно опереться в сложной ситуации? </w:t>
      </w:r>
      <w:proofErr w:type="gramStart"/>
      <w:r w:rsidRPr="002725FA">
        <w:rPr>
          <w:rFonts w:ascii="Times New Roman" w:hAnsi="Times New Roman" w:cs="Times New Roman"/>
          <w:sz w:val="30"/>
          <w:szCs w:val="30"/>
        </w:rPr>
        <w:t>105</w:t>
      </w:r>
      <w:proofErr w:type="gramEnd"/>
      <w:r w:rsidRPr="002725FA">
        <w:rPr>
          <w:rFonts w:ascii="Times New Roman" w:hAnsi="Times New Roman" w:cs="Times New Roman"/>
          <w:sz w:val="30"/>
          <w:szCs w:val="30"/>
        </w:rPr>
        <w:t xml:space="preserve">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во мне привлекает или может привлекать других людей? Что я могу дать миру и другим людям?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мне помогает или может помочь уверенно смотреть в будущее? Примерные вопросы для поля (W) – Мои </w:t>
      </w:r>
      <w:proofErr w:type="gramStart"/>
      <w:r w:rsidRPr="002725FA">
        <w:rPr>
          <w:rFonts w:ascii="Times New Roman" w:hAnsi="Times New Roman" w:cs="Times New Roman"/>
          <w:sz w:val="30"/>
          <w:szCs w:val="30"/>
        </w:rPr>
        <w:t>слабости</w:t>
      </w:r>
      <w:proofErr w:type="gramEnd"/>
      <w:r w:rsidRPr="002725FA">
        <w:rPr>
          <w:rFonts w:ascii="Times New Roman" w:hAnsi="Times New Roman" w:cs="Times New Roman"/>
          <w:sz w:val="30"/>
          <w:szCs w:val="30"/>
        </w:rPr>
        <w:t xml:space="preserve">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мешает мне достигать цели и получать то, что я хочу?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Над какими сторонами моей личности мне нужно поработать, чтобы изменить их к лучшему?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во мне есть такого, что мешает мне себя реализовать?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мешает мне бесконфликтно общаться с людьми?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мне дается с трудом? Как это мешает мне в жизни?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является причиной моих ошибок?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Какие, по мнению окружающих, во мне есть отрицательные качества?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Почему я время от времени </w:t>
      </w:r>
      <w:proofErr w:type="gramStart"/>
      <w:r w:rsidRPr="002725FA">
        <w:rPr>
          <w:rFonts w:ascii="Times New Roman" w:hAnsi="Times New Roman" w:cs="Times New Roman"/>
          <w:sz w:val="30"/>
          <w:szCs w:val="30"/>
        </w:rPr>
        <w:t>бываю</w:t>
      </w:r>
      <w:proofErr w:type="gramEnd"/>
      <w:r w:rsidRPr="002725FA">
        <w:rPr>
          <w:rFonts w:ascii="Times New Roman" w:hAnsi="Times New Roman" w:cs="Times New Roman"/>
          <w:sz w:val="30"/>
          <w:szCs w:val="30"/>
        </w:rPr>
        <w:t xml:space="preserve"> не доволен собой и не уверен в себе? Примерные вопросы для поля (О) – Мои внешние благоприятные возможности: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в моем окружении способствует моему развитию и благополучию?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Какие ресурсы есть в моем распоряжении для достижения успеха?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Чему я могу научиться у моих друзей и врагов?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Чему я могу научиться у тех жизненных проблем, с которыми я </w:t>
      </w:r>
      <w:r w:rsidRPr="002725FA">
        <w:rPr>
          <w:rFonts w:ascii="Times New Roman" w:hAnsi="Times New Roman" w:cs="Times New Roman"/>
          <w:sz w:val="30"/>
          <w:szCs w:val="30"/>
        </w:rPr>
        <w:lastRenderedPageBreak/>
        <w:t xml:space="preserve">сталкиваюсь?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На кого из людей я могу положиться в случае необходимости? Что они могу мне дать?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Есть ли в моем окружении и у меня лично ресурсы и возможности, о которых я до сих пор не знаю? Где и как мне их найти? Как правильно научиться использовать?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мне помогает или может помочь избавиться от недостатков, указанных в поле (W)?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Чему я могу научиться у себя самого? Как мне помогает мой жизненный опыт? Примерные вопросы для поля (Т) — Мои внешние угрозы и риски: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или кто в моем окружении мешает моему развитию и достижению благополучия?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Какие препятствия лежат на пути моего профессионального роста?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я не в силах (или пока не в силах) изменить в моем окружении?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в моем окружении мешает мне быть тем, кем я хочу быть?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Кто мои конкуренты? Как они на меня влияют? </w:t>
      </w:r>
      <w:proofErr w:type="gramStart"/>
      <w:r w:rsidRPr="002725FA">
        <w:rPr>
          <w:rFonts w:ascii="Times New Roman" w:hAnsi="Times New Roman" w:cs="Times New Roman"/>
          <w:sz w:val="30"/>
          <w:szCs w:val="30"/>
        </w:rPr>
        <w:t>106</w:t>
      </w:r>
      <w:proofErr w:type="gramEnd"/>
      <w:r w:rsidRPr="002725FA">
        <w:rPr>
          <w:rFonts w:ascii="Times New Roman" w:hAnsi="Times New Roman" w:cs="Times New Roman"/>
          <w:sz w:val="30"/>
          <w:szCs w:val="30"/>
        </w:rPr>
        <w:t xml:space="preserve">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в моем окружении вызывает тревогу и беспокойство?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несет прямую или косвенную угрозу моему благополучию?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Какие изменения в окружении могут спровоцировать жизненный кризис? Вопросы на каждое воскресенье Участникам раздаются листов списком вопросов и местом для ответов. Задача – подумать над ответами про прошедшую неделю.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Впечатления за неделю.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Достижения за неделю.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из того что я делаю, бесполезно?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Какие были траты времени впустую (без результата или удовольствия) или дела и поступки, которые тянут меня назад?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мне мешает и как от этого избавится?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Чего я боюсь?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Чего мне не хватает?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Какие мои цели достигаются?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Какие мои цели не достигаются?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откладывается на следующую неделю?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Что нужно сделать на следующей неделе? Вопросы для обсуждения: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Какие из этих вопросов вызвали затруднение и почему?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Какие выводы для себя можно сделать из получившихся ответов? Упражнение «Колесо жизненного баланса» 1. Нужно определить восемь сфер жизни, которые для вас наиболее важны, и изобразить их в виде колеса с соответствующим количеством сегментов. Конечно, колесо жизненного баланса подростка будет отличаться от среднестатистического колеса взрослого. </w:t>
      </w:r>
      <w:proofErr w:type="gramStart"/>
      <w:r w:rsidRPr="002725FA">
        <w:rPr>
          <w:rFonts w:ascii="Times New Roman" w:hAnsi="Times New Roman" w:cs="Times New Roman"/>
          <w:sz w:val="30"/>
          <w:szCs w:val="30"/>
        </w:rPr>
        <w:t>В нем, скорее всего, будут сегменты: учеба, семья, спорт, здоровье, друзья, досуг, хобби, саморазвитие.</w:t>
      </w:r>
      <w:proofErr w:type="gramEnd"/>
      <w:r w:rsidRPr="002725FA">
        <w:rPr>
          <w:rFonts w:ascii="Times New Roman" w:hAnsi="Times New Roman" w:cs="Times New Roman"/>
          <w:sz w:val="30"/>
          <w:szCs w:val="30"/>
        </w:rPr>
        <w:t xml:space="preserve"> Если вам сложно выбрать сегменты, можно подключить родителей и составить вместе с ними список, какие вообще жизненные сферы бывают, а вы выберите нужные из этого списка. 2. После этого внимательно посмотрите на получившийся рисунок и оцените, как у вас обстоят дела в каждой из сфер. Довольны ли вы ими или хотели 107 бы что-то улучшить. Положение в конкретной сфере можно обозначить, закрасив соответствующий сегмент. Чем больше закрашено, тем больше </w:t>
      </w:r>
      <w:r w:rsidRPr="002725FA">
        <w:rPr>
          <w:rFonts w:ascii="Times New Roman" w:hAnsi="Times New Roman" w:cs="Times New Roman"/>
          <w:sz w:val="30"/>
          <w:szCs w:val="30"/>
        </w:rPr>
        <w:lastRenderedPageBreak/>
        <w:t xml:space="preserve">устраивает ситуация в данной сфере. Тут важна именно субъективная оценка, а не чей-то взгляд со стороны. Очень важно разобраться со своей жизнью и своими приоритетами самостоятельно. 3. Следующим шагом будет определение, чего именно хочется в каждой сфере. Вот тут формулируются конкретные желания и цели. Варианты могут быть самыми разными: поступить в университет, научиться отжиматься 50 раз, получить пятерку по алгебре в четверти. Главное помнить следующие правила: цель должна быть ясно и четко сформулирована, она должна быть достижима и ее достижение должно зависеть от вас самих. То есть нельзя пожелать, например, понравиться однокласснице, потому что мы не можем напрямую управлять чувствами другого человека. Но можно поставить цель сменить имидж, сбросить вес, избавиться от прыщей. Чтобы понять, насколько цель достижима, определите имеющиеся у вас ресурсы в данной области. Что у вас уже есть и чего не хватает, чтобы получить желаемое, на чью помощь и участие вы можете рассчитывать. Помните, что цели бывают краткосрочные и долгосрочные, и долгосрочную цель (до 5 лет) эффективно разбить на несколько краткосрочных (до 1 года). Пример: кто-то хочет «пятерку» по алгебре в четверти, но сейчас у него «тройка» и есть большие пробелы в знаниях. Имеет смысл в качестве ближайшей и достижимой цели </w:t>
      </w:r>
      <w:proofErr w:type="spellStart"/>
      <w:r w:rsidRPr="002725FA">
        <w:rPr>
          <w:rFonts w:ascii="Times New Roman" w:hAnsi="Times New Roman" w:cs="Times New Roman"/>
          <w:sz w:val="30"/>
          <w:szCs w:val="30"/>
        </w:rPr>
        <w:t>взят</w:t>
      </w:r>
      <w:proofErr w:type="gramStart"/>
      <w:r w:rsidRPr="002725FA">
        <w:rPr>
          <w:rFonts w:ascii="Times New Roman" w:hAnsi="Times New Roman" w:cs="Times New Roman"/>
          <w:sz w:val="30"/>
          <w:szCs w:val="30"/>
        </w:rPr>
        <w:t>ь«</w:t>
      </w:r>
      <w:proofErr w:type="gramEnd"/>
      <w:r w:rsidRPr="002725FA">
        <w:rPr>
          <w:rFonts w:ascii="Times New Roman" w:hAnsi="Times New Roman" w:cs="Times New Roman"/>
          <w:sz w:val="30"/>
          <w:szCs w:val="30"/>
        </w:rPr>
        <w:t>четверку</w:t>
      </w:r>
      <w:proofErr w:type="spellEnd"/>
      <w:r w:rsidRPr="002725FA">
        <w:rPr>
          <w:rFonts w:ascii="Times New Roman" w:hAnsi="Times New Roman" w:cs="Times New Roman"/>
          <w:sz w:val="30"/>
          <w:szCs w:val="30"/>
        </w:rPr>
        <w:t>». Чтобы получить «четверку», достаточно подтянуть конкретные разделы. Необходимо решить, как именно человек будет их подтягивать, сам или с чьей-то помощью, составить график работы, и можно приступать к делу</w:t>
      </w:r>
    </w:p>
    <w:p w:rsidR="002725FA" w:rsidRPr="002725FA" w:rsidRDefault="002725FA" w:rsidP="002725FA">
      <w:pPr>
        <w:pStyle w:val="a5"/>
        <w:ind w:firstLine="567"/>
        <w:jc w:val="both"/>
        <w:rPr>
          <w:rFonts w:ascii="Times New Roman" w:hAnsi="Times New Roman" w:cs="Times New Roman"/>
          <w:sz w:val="30"/>
          <w:szCs w:val="30"/>
        </w:rPr>
      </w:pPr>
      <w:r w:rsidRPr="002725FA">
        <w:rPr>
          <w:rFonts w:ascii="Times New Roman" w:hAnsi="Times New Roman" w:cs="Times New Roman"/>
          <w:sz w:val="30"/>
          <w:szCs w:val="30"/>
        </w:rPr>
        <w:t xml:space="preserve">Критика и поддержка Ниже два варианта упражнения, которые вы можете проводить с членами 116 команды: Вариант 1. Три добровольца выходят за дверь. Двое из них решают, на какую тему они будут говорить так, чтобы их мнения не совпадали. Третий будет слушать и наблюдать. </w:t>
      </w:r>
      <w:proofErr w:type="gramStart"/>
      <w:r w:rsidRPr="002725FA">
        <w:rPr>
          <w:rFonts w:ascii="Times New Roman" w:hAnsi="Times New Roman" w:cs="Times New Roman"/>
          <w:sz w:val="30"/>
          <w:szCs w:val="30"/>
        </w:rPr>
        <w:t>Ведущий в это время говорит группе о том, что им предстоит делать: сначала нужно будет поддерживать первого участника и критиковать второго, а по условной фразе ведущего (например:</w:t>
      </w:r>
      <w:proofErr w:type="gramEnd"/>
      <w:r w:rsidRPr="002725FA">
        <w:rPr>
          <w:rFonts w:ascii="Times New Roman" w:hAnsi="Times New Roman" w:cs="Times New Roman"/>
          <w:sz w:val="30"/>
          <w:szCs w:val="30"/>
        </w:rPr>
        <w:t xml:space="preserve"> </w:t>
      </w:r>
      <w:proofErr w:type="gramStart"/>
      <w:r w:rsidRPr="002725FA">
        <w:rPr>
          <w:rFonts w:ascii="Times New Roman" w:hAnsi="Times New Roman" w:cs="Times New Roman"/>
          <w:sz w:val="30"/>
          <w:szCs w:val="30"/>
        </w:rPr>
        <w:t>«Продолжим дискуссию»), наоборот, поддерживать второго и критиковать первого.</w:t>
      </w:r>
      <w:proofErr w:type="gramEnd"/>
      <w:r w:rsidRPr="002725FA">
        <w:rPr>
          <w:rFonts w:ascii="Times New Roman" w:hAnsi="Times New Roman" w:cs="Times New Roman"/>
          <w:sz w:val="30"/>
          <w:szCs w:val="30"/>
        </w:rPr>
        <w:t xml:space="preserve"> Три участника возвращаются в комнату, и начинается дискуссия. Согласно договоренности, группа поддерживает сначала одного, затем другого участника. В общем кругу проводится обсуждение. Можно поговорить о пользе поддержки, о том, как сложно отстаивать свое мнение, когда тебя критикуют. Вариант 2. Если участники не могут самостоятельно выбрать тему, то ведущий предлагает несколько тем на выбор. Например: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Какой вид спорта лучше укрепляет мышцы спины: хоккей или плавание?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Может ли девушка первая подойти и познакомиться с юношей?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Как правильнее </w:t>
      </w:r>
      <w:r w:rsidRPr="002725FA">
        <w:rPr>
          <w:rFonts w:ascii="Times New Roman" w:hAnsi="Times New Roman" w:cs="Times New Roman"/>
          <w:sz w:val="30"/>
          <w:szCs w:val="30"/>
        </w:rPr>
        <w:lastRenderedPageBreak/>
        <w:t>выбирать профессию, прислушиваясь к мнению родителей или выбирая самостоятельно, ориентируясь только на свои предпочтения?</w:t>
      </w:r>
    </w:p>
    <w:p w:rsidR="002725FA" w:rsidRDefault="002725FA" w:rsidP="002725FA">
      <w:pPr>
        <w:pStyle w:val="a5"/>
        <w:jc w:val="center"/>
        <w:rPr>
          <w:rFonts w:ascii="Times New Roman" w:hAnsi="Times New Roman" w:cs="Times New Roman"/>
          <w:sz w:val="30"/>
          <w:szCs w:val="30"/>
        </w:rPr>
      </w:pPr>
      <w:r w:rsidRPr="002725FA">
        <w:rPr>
          <w:rFonts w:ascii="Times New Roman" w:hAnsi="Times New Roman" w:cs="Times New Roman"/>
          <w:b/>
          <w:sz w:val="30"/>
          <w:szCs w:val="30"/>
        </w:rPr>
        <w:t>Импровизация</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t>Прочитать предложенный текст, как:</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t xml:space="preserve">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w:t>
      </w:r>
      <w:proofErr w:type="gramStart"/>
      <w:r w:rsidRPr="002725FA">
        <w:rPr>
          <w:rFonts w:ascii="Times New Roman" w:hAnsi="Times New Roman" w:cs="Times New Roman"/>
          <w:sz w:val="30"/>
          <w:szCs w:val="30"/>
        </w:rPr>
        <w:t>человек</w:t>
      </w:r>
      <w:proofErr w:type="gramEnd"/>
      <w:r w:rsidRPr="002725FA">
        <w:rPr>
          <w:rFonts w:ascii="Times New Roman" w:hAnsi="Times New Roman" w:cs="Times New Roman"/>
          <w:sz w:val="30"/>
          <w:szCs w:val="30"/>
        </w:rPr>
        <w:t xml:space="preserve"> пробежавший марафон,</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t xml:space="preserve"> </w:t>
      </w: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замерзший человек,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сильно испугавшийся человек,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человек, который съел лимон,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телеведущий,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сорвал </w:t>
      </w:r>
      <w:proofErr w:type="spellStart"/>
      <w:r w:rsidRPr="002725FA">
        <w:rPr>
          <w:rFonts w:ascii="Times New Roman" w:hAnsi="Times New Roman" w:cs="Times New Roman"/>
          <w:sz w:val="30"/>
          <w:szCs w:val="30"/>
        </w:rPr>
        <w:t>джекпот</w:t>
      </w:r>
      <w:proofErr w:type="spellEnd"/>
      <w:r w:rsidRPr="002725FA">
        <w:rPr>
          <w:rFonts w:ascii="Times New Roman" w:hAnsi="Times New Roman" w:cs="Times New Roman"/>
          <w:sz w:val="30"/>
          <w:szCs w:val="30"/>
        </w:rPr>
        <w:t xml:space="preserve">.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b/>
          <w:sz w:val="30"/>
          <w:szCs w:val="30"/>
        </w:rPr>
        <w:t xml:space="preserve">Не сходя со </w:t>
      </w:r>
      <w:proofErr w:type="gramStart"/>
      <w:r w:rsidRPr="002725FA">
        <w:rPr>
          <w:rFonts w:ascii="Times New Roman" w:hAnsi="Times New Roman" w:cs="Times New Roman"/>
          <w:b/>
          <w:sz w:val="30"/>
          <w:szCs w:val="30"/>
        </w:rPr>
        <w:t>стула</w:t>
      </w:r>
      <w:proofErr w:type="gramEnd"/>
      <w:r w:rsidRPr="002725FA">
        <w:rPr>
          <w:rFonts w:ascii="Times New Roman" w:hAnsi="Times New Roman" w:cs="Times New Roman"/>
          <w:b/>
          <w:sz w:val="30"/>
          <w:szCs w:val="30"/>
        </w:rPr>
        <w:t xml:space="preserve"> изобрази как сидит</w:t>
      </w:r>
      <w:r w:rsidRPr="002725FA">
        <w:rPr>
          <w:rFonts w:ascii="Times New Roman" w:hAnsi="Times New Roman" w:cs="Times New Roman"/>
          <w:sz w:val="30"/>
          <w:szCs w:val="30"/>
        </w:rPr>
        <w:t xml:space="preserve"> (зрители должны догадаться, кого показывает ведущий)</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w:t>
      </w:r>
      <w:r>
        <w:rPr>
          <w:rFonts w:ascii="Times New Roman" w:hAnsi="Times New Roman" w:cs="Times New Roman"/>
          <w:sz w:val="30"/>
          <w:szCs w:val="30"/>
        </w:rPr>
        <w:t>директор</w:t>
      </w:r>
      <w:r w:rsidRPr="002725FA">
        <w:rPr>
          <w:rFonts w:ascii="Times New Roman" w:hAnsi="Times New Roman" w:cs="Times New Roman"/>
          <w:sz w:val="30"/>
          <w:szCs w:val="30"/>
        </w:rPr>
        <w:t xml:space="preserve">,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пчела на цветке,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кассир на рабочем месте, </w:t>
      </w:r>
    </w:p>
    <w:p w:rsid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принцесса на горошине </w:t>
      </w:r>
    </w:p>
    <w:p w:rsidR="002725FA" w:rsidRPr="002725FA" w:rsidRDefault="002725FA" w:rsidP="002725FA">
      <w:pPr>
        <w:pStyle w:val="a5"/>
        <w:rPr>
          <w:rFonts w:ascii="Times New Roman" w:hAnsi="Times New Roman" w:cs="Times New Roman"/>
          <w:sz w:val="30"/>
          <w:szCs w:val="30"/>
        </w:rPr>
      </w:pPr>
      <w:r w:rsidRPr="002725FA">
        <w:rPr>
          <w:rFonts w:ascii="Times New Roman" w:hAnsi="Times New Roman" w:cs="Times New Roman"/>
          <w:sz w:val="30"/>
          <w:szCs w:val="30"/>
        </w:rPr>
        <w:sym w:font="Symbol" w:char="F0B7"/>
      </w:r>
      <w:r w:rsidRPr="002725FA">
        <w:rPr>
          <w:rFonts w:ascii="Times New Roman" w:hAnsi="Times New Roman" w:cs="Times New Roman"/>
          <w:sz w:val="30"/>
          <w:szCs w:val="30"/>
        </w:rPr>
        <w:t xml:space="preserve"> бабушка во дворе.</w:t>
      </w:r>
    </w:p>
    <w:p w:rsidR="002725FA" w:rsidRPr="002725FA" w:rsidRDefault="002725FA" w:rsidP="002725FA">
      <w:pPr>
        <w:pStyle w:val="a5"/>
        <w:ind w:firstLine="567"/>
        <w:jc w:val="both"/>
        <w:rPr>
          <w:rFonts w:ascii="Times New Roman" w:hAnsi="Times New Roman" w:cs="Times New Roman"/>
          <w:b/>
          <w:sz w:val="30"/>
          <w:szCs w:val="30"/>
        </w:rPr>
      </w:pPr>
      <w:r w:rsidRPr="002725FA">
        <w:rPr>
          <w:rFonts w:ascii="Times New Roman" w:hAnsi="Times New Roman" w:cs="Times New Roman"/>
          <w:b/>
          <w:sz w:val="30"/>
          <w:szCs w:val="30"/>
        </w:rPr>
        <w:t xml:space="preserve">Кот и дом </w:t>
      </w:r>
    </w:p>
    <w:p w:rsidR="002725FA" w:rsidRPr="002725FA" w:rsidRDefault="002725FA" w:rsidP="002725FA">
      <w:pPr>
        <w:pStyle w:val="a5"/>
        <w:ind w:firstLine="567"/>
        <w:jc w:val="both"/>
        <w:rPr>
          <w:rFonts w:ascii="Times New Roman" w:hAnsi="Times New Roman" w:cs="Times New Roman"/>
          <w:sz w:val="30"/>
          <w:szCs w:val="30"/>
        </w:rPr>
      </w:pPr>
      <w:r w:rsidRPr="00923846">
        <w:rPr>
          <w:rFonts w:ascii="Times New Roman" w:hAnsi="Times New Roman" w:cs="Times New Roman"/>
          <w:sz w:val="30"/>
          <w:szCs w:val="30"/>
        </w:rPr>
        <w:t xml:space="preserve">Участники объединяются в пары. В парах договариваются, кто будет первым, а кто – вторым. «Первые номера» выходят за дверь вместе с ведущим: ваша задача – нарисовать дом. При этом вы должны держать в тайне свое задание. Затем ведущий подходит к группе «вторых номеров» и сообщает, что им необходимо нарисовать кошку, не говоря об этом партнеру. После этого «первые номера» возвращаются в зал. Возвращайтесь к своим партнерам. Упражнение должно проходить в полной тишине, разговаривать нельзя. Каждая пара получает лист бумаги и один карандаш или фломастер на двоих. Необходимо взять карандаш одновременно (!) обоим партнерам и выполнить полученное задание. После выполнения задания – обсуждение работы в парах, затем в кругу. При обсуждении разных стратегий взаимодействия важно поговорить о том, какие эмоции и чувства вызывает агрессия партнера, нежелание уступить или, наоборот, полное подчинение чужому желанию? Удачные варианты решения – нарисовать дом, в котором сидит кошка, дом в виде кошки или кошку в виде дома, но еще лучше — дать партнеру возможность выполнить его задание, а потом сделать свое. Обычно при такой стратегии партнер с радостью дает возможность нарисовать </w:t>
      </w:r>
      <w:proofErr w:type="gramStart"/>
      <w:r w:rsidRPr="00923846">
        <w:rPr>
          <w:rFonts w:ascii="Times New Roman" w:hAnsi="Times New Roman" w:cs="Times New Roman"/>
          <w:sz w:val="30"/>
          <w:szCs w:val="30"/>
        </w:rPr>
        <w:t>другому</w:t>
      </w:r>
      <w:proofErr w:type="gramEnd"/>
      <w:r w:rsidRPr="00923846">
        <w:rPr>
          <w:rFonts w:ascii="Times New Roman" w:hAnsi="Times New Roman" w:cs="Times New Roman"/>
          <w:sz w:val="30"/>
          <w:szCs w:val="30"/>
        </w:rPr>
        <w:t xml:space="preserve"> задуманное.</w:t>
      </w:r>
    </w:p>
    <w:p w:rsidR="002725FA" w:rsidRPr="002725FA" w:rsidRDefault="002725FA" w:rsidP="002725FA">
      <w:pPr>
        <w:pStyle w:val="a5"/>
        <w:ind w:firstLine="567"/>
        <w:jc w:val="both"/>
        <w:rPr>
          <w:rFonts w:ascii="Times New Roman" w:hAnsi="Times New Roman" w:cs="Times New Roman"/>
          <w:sz w:val="30"/>
          <w:szCs w:val="30"/>
        </w:rPr>
      </w:pPr>
    </w:p>
    <w:p w:rsidR="002725FA" w:rsidRPr="002725FA" w:rsidRDefault="002725FA" w:rsidP="002725FA">
      <w:pPr>
        <w:pStyle w:val="a5"/>
        <w:ind w:firstLine="567"/>
        <w:jc w:val="both"/>
        <w:rPr>
          <w:rFonts w:ascii="Times New Roman" w:hAnsi="Times New Roman" w:cs="Times New Roman"/>
          <w:sz w:val="30"/>
          <w:szCs w:val="30"/>
        </w:rPr>
      </w:pPr>
    </w:p>
    <w:p w:rsidR="002725FA" w:rsidRPr="002725FA" w:rsidRDefault="002725FA" w:rsidP="002725FA">
      <w:pPr>
        <w:pStyle w:val="a5"/>
        <w:ind w:firstLine="567"/>
        <w:jc w:val="both"/>
        <w:rPr>
          <w:rFonts w:ascii="Times New Roman" w:hAnsi="Times New Roman" w:cs="Times New Roman"/>
          <w:sz w:val="30"/>
          <w:szCs w:val="30"/>
        </w:rPr>
      </w:pPr>
    </w:p>
    <w:p w:rsidR="002725FA" w:rsidRPr="00923846" w:rsidRDefault="002725FA" w:rsidP="002725FA">
      <w:pPr>
        <w:pStyle w:val="a5"/>
        <w:ind w:firstLine="567"/>
        <w:jc w:val="both"/>
        <w:rPr>
          <w:rFonts w:ascii="Times New Roman" w:hAnsi="Times New Roman" w:cs="Times New Roman"/>
          <w:sz w:val="30"/>
          <w:szCs w:val="30"/>
        </w:rPr>
      </w:pPr>
      <w:r w:rsidRPr="00923846">
        <w:rPr>
          <w:rFonts w:ascii="Times New Roman" w:hAnsi="Times New Roman" w:cs="Times New Roman"/>
          <w:sz w:val="30"/>
          <w:szCs w:val="30"/>
        </w:rPr>
        <w:lastRenderedPageBreak/>
        <w:t>Сегодняшнее выступление хочу закончить так:</w:t>
      </w:r>
    </w:p>
    <w:p w:rsidR="002725FA" w:rsidRPr="00923846" w:rsidRDefault="002725FA" w:rsidP="002725FA">
      <w:pPr>
        <w:pStyle w:val="a5"/>
        <w:ind w:firstLine="567"/>
        <w:jc w:val="both"/>
        <w:rPr>
          <w:rFonts w:ascii="Times New Roman" w:hAnsi="Times New Roman" w:cs="Times New Roman"/>
          <w:sz w:val="30"/>
          <w:szCs w:val="30"/>
        </w:rPr>
      </w:pPr>
      <w:r w:rsidRPr="00923846">
        <w:rPr>
          <w:rFonts w:ascii="Times New Roman" w:hAnsi="Times New Roman" w:cs="Times New Roman"/>
          <w:sz w:val="30"/>
          <w:szCs w:val="30"/>
        </w:rPr>
        <w:t>Ребенок - горящий факел! Это, то живое пламя, горючим материалом которого является тесная дружба, единая воля, отличное взаимопонимание, деловое сотрудничество, сотоварищество, содружество. И регулирует это пламя классный руководитель. От него зависит, потухнет факел или будет гореть все ярче и ярче. И главная роль классного руководителя - поддерживать огонь в каждом ребенке.</w:t>
      </w:r>
    </w:p>
    <w:p w:rsidR="002725FA" w:rsidRPr="00923846" w:rsidRDefault="002725FA" w:rsidP="002725FA">
      <w:pPr>
        <w:pStyle w:val="a5"/>
        <w:ind w:firstLine="567"/>
        <w:jc w:val="both"/>
        <w:rPr>
          <w:rFonts w:ascii="Times New Roman" w:hAnsi="Times New Roman" w:cs="Times New Roman"/>
          <w:sz w:val="30"/>
          <w:szCs w:val="30"/>
        </w:rPr>
      </w:pPr>
    </w:p>
    <w:p w:rsidR="00EE21D6" w:rsidRPr="00EE21D6" w:rsidRDefault="00EE21D6" w:rsidP="00EE21D6">
      <w:pPr>
        <w:pStyle w:val="a5"/>
        <w:ind w:firstLine="567"/>
        <w:jc w:val="both"/>
        <w:rPr>
          <w:rFonts w:ascii="Times New Roman" w:hAnsi="Times New Roman" w:cs="Times New Roman"/>
          <w:sz w:val="30"/>
          <w:szCs w:val="30"/>
        </w:rPr>
      </w:pPr>
    </w:p>
    <w:sectPr w:rsidR="00EE21D6" w:rsidRPr="00EE21D6">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013" w:rsidRDefault="00442013" w:rsidP="00656524">
      <w:pPr>
        <w:spacing w:after="0" w:line="240" w:lineRule="auto"/>
      </w:pPr>
      <w:r>
        <w:separator/>
      </w:r>
    </w:p>
  </w:endnote>
  <w:endnote w:type="continuationSeparator" w:id="0">
    <w:p w:rsidR="00442013" w:rsidRDefault="00442013" w:rsidP="00656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24" w:rsidRDefault="0065652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685264"/>
      <w:docPartObj>
        <w:docPartGallery w:val="Page Numbers (Bottom of Page)"/>
        <w:docPartUnique/>
      </w:docPartObj>
    </w:sdtPr>
    <w:sdtContent>
      <w:bookmarkStart w:id="0" w:name="_GoBack" w:displacedByCustomXml="prev"/>
      <w:bookmarkEnd w:id="0" w:displacedByCustomXml="prev"/>
      <w:p w:rsidR="00656524" w:rsidRDefault="00656524">
        <w:pPr>
          <w:pStyle w:val="aa"/>
          <w:jc w:val="right"/>
        </w:pPr>
        <w:r>
          <w:fldChar w:fldCharType="begin"/>
        </w:r>
        <w:r>
          <w:instrText>PAGE   \* MERGEFORMAT</w:instrText>
        </w:r>
        <w:r>
          <w:fldChar w:fldCharType="separate"/>
        </w:r>
        <w:r>
          <w:rPr>
            <w:noProof/>
          </w:rPr>
          <w:t>13</w:t>
        </w:r>
        <w:r>
          <w:fldChar w:fldCharType="end"/>
        </w:r>
      </w:p>
    </w:sdtContent>
  </w:sdt>
  <w:p w:rsidR="00656524" w:rsidRDefault="0065652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24" w:rsidRDefault="0065652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013" w:rsidRDefault="00442013" w:rsidP="00656524">
      <w:pPr>
        <w:spacing w:after="0" w:line="240" w:lineRule="auto"/>
      </w:pPr>
      <w:r>
        <w:separator/>
      </w:r>
    </w:p>
  </w:footnote>
  <w:footnote w:type="continuationSeparator" w:id="0">
    <w:p w:rsidR="00442013" w:rsidRDefault="00442013" w:rsidP="006565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24" w:rsidRDefault="0065652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24" w:rsidRDefault="0065652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524" w:rsidRDefault="0065652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9467EC"/>
    <w:multiLevelType w:val="multilevel"/>
    <w:tmpl w:val="4A62F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6166E98"/>
    <w:multiLevelType w:val="hybridMultilevel"/>
    <w:tmpl w:val="1950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3F"/>
    <w:rsid w:val="00191F0B"/>
    <w:rsid w:val="001D1183"/>
    <w:rsid w:val="002725FA"/>
    <w:rsid w:val="00442013"/>
    <w:rsid w:val="00450F88"/>
    <w:rsid w:val="00483CBB"/>
    <w:rsid w:val="0051209E"/>
    <w:rsid w:val="00560821"/>
    <w:rsid w:val="00656524"/>
    <w:rsid w:val="009D5728"/>
    <w:rsid w:val="00D0563F"/>
    <w:rsid w:val="00EE2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91F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F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F0B"/>
    <w:rPr>
      <w:rFonts w:ascii="Tahoma" w:hAnsi="Tahoma" w:cs="Tahoma"/>
      <w:sz w:val="16"/>
      <w:szCs w:val="16"/>
    </w:rPr>
  </w:style>
  <w:style w:type="paragraph" w:styleId="a5">
    <w:name w:val="No Spacing"/>
    <w:uiPriority w:val="1"/>
    <w:qFormat/>
    <w:rsid w:val="00191F0B"/>
    <w:pPr>
      <w:spacing w:after="0" w:line="240" w:lineRule="auto"/>
    </w:pPr>
  </w:style>
  <w:style w:type="character" w:customStyle="1" w:styleId="30">
    <w:name w:val="Заголовок 3 Знак"/>
    <w:basedOn w:val="a0"/>
    <w:link w:val="3"/>
    <w:uiPriority w:val="9"/>
    <w:rsid w:val="00191F0B"/>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191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91F0B"/>
    <w:rPr>
      <w:b/>
      <w:bCs/>
    </w:rPr>
  </w:style>
  <w:style w:type="character" w:customStyle="1" w:styleId="fontstyle15">
    <w:name w:val="fontstyle15"/>
    <w:basedOn w:val="a0"/>
    <w:rsid w:val="002725FA"/>
  </w:style>
  <w:style w:type="paragraph" w:styleId="a8">
    <w:name w:val="header"/>
    <w:basedOn w:val="a"/>
    <w:link w:val="a9"/>
    <w:uiPriority w:val="99"/>
    <w:unhideWhenUsed/>
    <w:rsid w:val="0065652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524"/>
  </w:style>
  <w:style w:type="paragraph" w:styleId="aa">
    <w:name w:val="footer"/>
    <w:basedOn w:val="a"/>
    <w:link w:val="ab"/>
    <w:uiPriority w:val="99"/>
    <w:unhideWhenUsed/>
    <w:rsid w:val="0065652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5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91F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F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F0B"/>
    <w:rPr>
      <w:rFonts w:ascii="Tahoma" w:hAnsi="Tahoma" w:cs="Tahoma"/>
      <w:sz w:val="16"/>
      <w:szCs w:val="16"/>
    </w:rPr>
  </w:style>
  <w:style w:type="paragraph" w:styleId="a5">
    <w:name w:val="No Spacing"/>
    <w:uiPriority w:val="1"/>
    <w:qFormat/>
    <w:rsid w:val="00191F0B"/>
    <w:pPr>
      <w:spacing w:after="0" w:line="240" w:lineRule="auto"/>
    </w:pPr>
  </w:style>
  <w:style w:type="character" w:customStyle="1" w:styleId="30">
    <w:name w:val="Заголовок 3 Знак"/>
    <w:basedOn w:val="a0"/>
    <w:link w:val="3"/>
    <w:uiPriority w:val="9"/>
    <w:rsid w:val="00191F0B"/>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191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91F0B"/>
    <w:rPr>
      <w:b/>
      <w:bCs/>
    </w:rPr>
  </w:style>
  <w:style w:type="character" w:customStyle="1" w:styleId="fontstyle15">
    <w:name w:val="fontstyle15"/>
    <w:basedOn w:val="a0"/>
    <w:rsid w:val="002725FA"/>
  </w:style>
  <w:style w:type="paragraph" w:styleId="a8">
    <w:name w:val="header"/>
    <w:basedOn w:val="a"/>
    <w:link w:val="a9"/>
    <w:uiPriority w:val="99"/>
    <w:unhideWhenUsed/>
    <w:rsid w:val="0065652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524"/>
  </w:style>
  <w:style w:type="paragraph" w:styleId="aa">
    <w:name w:val="footer"/>
    <w:basedOn w:val="a"/>
    <w:link w:val="ab"/>
    <w:uiPriority w:val="99"/>
    <w:unhideWhenUsed/>
    <w:rsid w:val="0065652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1742">
      <w:bodyDiv w:val="1"/>
      <w:marLeft w:val="0"/>
      <w:marRight w:val="0"/>
      <w:marTop w:val="0"/>
      <w:marBottom w:val="0"/>
      <w:divBdr>
        <w:top w:val="none" w:sz="0" w:space="0" w:color="auto"/>
        <w:left w:val="none" w:sz="0" w:space="0" w:color="auto"/>
        <w:bottom w:val="none" w:sz="0" w:space="0" w:color="auto"/>
        <w:right w:val="none" w:sz="0" w:space="0" w:color="auto"/>
      </w:divBdr>
    </w:div>
    <w:div w:id="572665749">
      <w:bodyDiv w:val="1"/>
      <w:marLeft w:val="0"/>
      <w:marRight w:val="0"/>
      <w:marTop w:val="0"/>
      <w:marBottom w:val="0"/>
      <w:divBdr>
        <w:top w:val="none" w:sz="0" w:space="0" w:color="auto"/>
        <w:left w:val="none" w:sz="0" w:space="0" w:color="auto"/>
        <w:bottom w:val="none" w:sz="0" w:space="0" w:color="auto"/>
        <w:right w:val="none" w:sz="0" w:space="0" w:color="auto"/>
      </w:divBdr>
    </w:div>
    <w:div w:id="138972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29</Pages>
  <Words>9167</Words>
  <Characters>52257</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2022-01-04T20:05:00Z</dcterms:created>
  <dcterms:modified xsi:type="dcterms:W3CDTF">2022-01-04T21:23:00Z</dcterms:modified>
</cp:coreProperties>
</file>