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auGrille4-Accentuation5"/>
        <w:tblW w:w="0" w:type="auto"/>
        <w:tblLook w:val="04A0" w:firstRow="1" w:lastRow="0" w:firstColumn="1" w:lastColumn="0" w:noHBand="0" w:noVBand="1"/>
      </w:tblPr>
      <w:tblGrid>
        <w:gridCol w:w="1459"/>
        <w:gridCol w:w="1078"/>
        <w:gridCol w:w="3806"/>
        <w:gridCol w:w="2347"/>
        <w:gridCol w:w="2314"/>
        <w:gridCol w:w="2990"/>
      </w:tblGrid>
      <w:tr w:rsidR="00AE797B" w:rsidTr="003D68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AE797B" w:rsidRDefault="00AE797B">
            <w:r>
              <w:t>Notions</w:t>
            </w:r>
          </w:p>
        </w:tc>
        <w:tc>
          <w:tcPr>
            <w:tcW w:w="1135" w:type="dxa"/>
          </w:tcPr>
          <w:p w:rsidR="00AE797B" w:rsidRDefault="00AE79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Niveau</w:t>
            </w:r>
          </w:p>
        </w:tc>
        <w:tc>
          <w:tcPr>
            <w:tcW w:w="4298" w:type="dxa"/>
          </w:tcPr>
          <w:p w:rsidR="00AE797B" w:rsidRDefault="00AE79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Représentations des élèves</w:t>
            </w:r>
          </w:p>
        </w:tc>
        <w:tc>
          <w:tcPr>
            <w:tcW w:w="2347" w:type="dxa"/>
          </w:tcPr>
          <w:p w:rsidR="00AE797B" w:rsidRDefault="00AE79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 que l’enseignant doit faire</w:t>
            </w:r>
          </w:p>
        </w:tc>
        <w:tc>
          <w:tcPr>
            <w:tcW w:w="2330" w:type="dxa"/>
          </w:tcPr>
          <w:p w:rsidR="00AE797B" w:rsidRDefault="00AE79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Exemple de situations de cours</w:t>
            </w:r>
          </w:p>
        </w:tc>
        <w:tc>
          <w:tcPr>
            <w:tcW w:w="2330" w:type="dxa"/>
          </w:tcPr>
          <w:p w:rsidR="00AE797B" w:rsidRDefault="00AE79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Références artistiques</w:t>
            </w:r>
          </w:p>
        </w:tc>
      </w:tr>
      <w:tr w:rsidR="00AE797B" w:rsidTr="003D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AE797B" w:rsidRDefault="00AE797B">
            <w:r>
              <w:t>FORME</w:t>
            </w:r>
          </w:p>
        </w:tc>
        <w:tc>
          <w:tcPr>
            <w:tcW w:w="1135" w:type="dxa"/>
          </w:tcPr>
          <w:p w:rsidR="00AE797B" w:rsidRDefault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1</w:t>
            </w: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2</w:t>
            </w:r>
          </w:p>
        </w:tc>
        <w:tc>
          <w:tcPr>
            <w:tcW w:w="4298" w:type="dxa"/>
          </w:tcPr>
          <w:p w:rsidR="00AE797B" w:rsidRDefault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ils</w:t>
            </w:r>
            <w:proofErr w:type="gramEnd"/>
            <w:r>
              <w:t xml:space="preserve"> se limitent à des formes fermées : rond, carré, rectangle, triangle</w:t>
            </w: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Forme géométrique seulement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 Chaque Forme a un nom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 la Forme a toujours un contour</w:t>
            </w:r>
          </w:p>
          <w:p w:rsidR="00C971A0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7" w:type="dxa"/>
          </w:tcPr>
          <w:p w:rsidR="00AE797B" w:rsidRDefault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formes</w:t>
            </w:r>
            <w:proofErr w:type="gramEnd"/>
            <w:r>
              <w:t xml:space="preserve"> ouvertes / fermées</w:t>
            </w: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20CB6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Les formes peuvent être aléatoires</w:t>
            </w:r>
          </w:p>
          <w:p w:rsidR="006D44C7" w:rsidRDefault="00620CB6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 formes n’ont pas de nom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 la Forme </w:t>
            </w:r>
            <w:r w:rsidR="00620CB6">
              <w:t>n’</w:t>
            </w:r>
            <w:r>
              <w:t>a</w:t>
            </w:r>
            <w:r w:rsidR="00620CB6">
              <w:t xml:space="preserve"> pas</w:t>
            </w:r>
            <w:r>
              <w:t xml:space="preserve"> toujours un contour</w:t>
            </w:r>
          </w:p>
          <w:p w:rsidR="00C971A0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30" w:type="dxa"/>
          </w:tcPr>
          <w:p w:rsidR="00AE797B" w:rsidRDefault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cherchez</w:t>
            </w:r>
            <w:proofErr w:type="gramEnd"/>
            <w:r>
              <w:t xml:space="preserve"> 3 objets de formes différentes  dans la classe pour ensuite les représenter</w:t>
            </w:r>
          </w:p>
          <w:p w:rsidR="00C971A0" w:rsidRDefault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620CB6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Créer des formes étranges</w:t>
            </w:r>
            <w:r w:rsidR="00F23579">
              <w:t xml:space="preserve"> (découpage) et chercher à représenter trois choses différentes en les déplaçant sur la table</w:t>
            </w:r>
            <w:bookmarkStart w:id="0" w:name="_GoBack"/>
            <w:bookmarkEnd w:id="0"/>
          </w:p>
        </w:tc>
        <w:tc>
          <w:tcPr>
            <w:tcW w:w="2330" w:type="dxa"/>
          </w:tcPr>
          <w:p w:rsidR="00AE797B" w:rsidRDefault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Picasso</w:t>
            </w: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François Morellet</w:t>
            </w: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Carloz</w:t>
            </w:r>
            <w:proofErr w:type="spellEnd"/>
            <w:r>
              <w:t xml:space="preserve"> Cruz Diez</w:t>
            </w:r>
          </w:p>
          <w:p w:rsidR="006D44C7" w:rsidRDefault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Vera </w:t>
            </w:r>
            <w:proofErr w:type="spellStart"/>
            <w:r>
              <w:t>Molar</w:t>
            </w:r>
            <w:proofErr w:type="spellEnd"/>
          </w:p>
          <w:p w:rsidR="00C971A0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E797B" w:rsidTr="003D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AE797B" w:rsidRDefault="00AE797B" w:rsidP="00AE797B">
            <w:r>
              <w:t xml:space="preserve">COULEUR </w:t>
            </w:r>
          </w:p>
        </w:tc>
        <w:tc>
          <w:tcPr>
            <w:tcW w:w="1135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71C">
              <w:t>Cycle 1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2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ils</w:t>
            </w:r>
            <w:proofErr w:type="gramEnd"/>
            <w:r>
              <w:t xml:space="preserve"> se limitent  aux couleurs de l’arc en ciel </w:t>
            </w:r>
          </w:p>
          <w:p w:rsidR="006D44C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F361E7">
              <w:t>il</w:t>
            </w:r>
            <w:proofErr w:type="gramEnd"/>
            <w:r w:rsidRPr="00F361E7">
              <w:t xml:space="preserve"> y a une quantité limitée de couleur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 existe un nombre fixe de couleur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pas</w:t>
            </w:r>
            <w:proofErr w:type="gramEnd"/>
            <w:r>
              <w:t xml:space="preserve"> de nuances de couleur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 utilise toujours les mêmes couleurs pour représenter les mêmes images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6D44C7">
              <w:t>Utilise les</w:t>
            </w:r>
            <w:proofErr w:type="gramEnd"/>
            <w:r w:rsidRPr="006D44C7">
              <w:t xml:space="preserve"> seulement de couleurs proposées ; la couleur n'a pas de nuances</w:t>
            </w:r>
            <w:r w:rsidR="00C756E5">
              <w:t>.</w:t>
            </w:r>
          </w:p>
          <w:p w:rsidR="00C756E5" w:rsidRDefault="00C756E5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La couleur est toujours opaque, travaillée en aplat</w:t>
            </w:r>
          </w:p>
          <w:p w:rsidR="00C971A0" w:rsidRPr="005E1523" w:rsidRDefault="00C971A0" w:rsidP="00C971A0">
            <w:pPr>
              <w:pStyle w:val="Styledetableau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</w:t>
            </w:r>
            <w:r w:rsidRPr="005E1523">
              <w:t>es élèves se cantonnent à une utilisation réaliste de la couleur (ciel bleu, arbre vert…).</w:t>
            </w:r>
          </w:p>
          <w:p w:rsidR="002F6B5D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523">
              <w:t>Les élèves se cantonnent à utiliser les couleurs proposées.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- apportée par l’outil seul</w:t>
            </w:r>
          </w:p>
          <w:p w:rsidR="002F6B5D" w:rsidRDefault="002F6B5D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vision discontinue du spectre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7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aborder</w:t>
            </w:r>
            <w:proofErr w:type="gramEnd"/>
            <w:r>
              <w:t xml:space="preserve"> les nuances, les tons : clair/foncé, transparent/translucide</w:t>
            </w: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On peut créer toutes les couleurs à partir des couleurs primaires</w:t>
            </w:r>
          </w:p>
          <w:p w:rsidR="006D44C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Créer différents mélanges (peinture) à partir des couleurs primaires pour voir le résultat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Il existe un nombre </w:t>
            </w:r>
            <w:r w:rsidR="00522C29">
              <w:t>illimité</w:t>
            </w:r>
            <w:r>
              <w:t xml:space="preserve"> de couleur</w:t>
            </w:r>
            <w:r w:rsidR="00522C29">
              <w:t>s</w:t>
            </w:r>
          </w:p>
          <w:p w:rsidR="006D44C7" w:rsidRDefault="00522C29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 couleur a une matière, une texture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On utilise toujours les mêmes couleurs pour </w:t>
            </w:r>
            <w:r>
              <w:lastRenderedPageBreak/>
              <w:t>représenter les mêmes images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t>Amener les E. à faire des mélanges de couleurs pour créer de nouvelles couleurs</w:t>
            </w:r>
          </w:p>
          <w:p w:rsidR="00C756E5" w:rsidRDefault="00C756E5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Couleurs translucides/ transparentes, lavis</w:t>
            </w:r>
          </w:p>
          <w:p w:rsidR="00C971A0" w:rsidRPr="005E1523" w:rsidRDefault="00C971A0" w:rsidP="00C971A0">
            <w:pPr>
              <w:pStyle w:val="Styledetableau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Pr="005E1523">
              <w:t>xploration des couleurs, liberté de s’éloigner de la réalité</w:t>
            </w:r>
          </w:p>
          <w:p w:rsidR="002F6B5D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523">
              <w:t>Inciter au mélange des couleurs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- la colorisation par la technique/ geste/ support</w:t>
            </w:r>
          </w:p>
          <w:p w:rsidR="002F6B5D" w:rsidRDefault="002F6B5D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travailler sur les nuanciers</w:t>
            </w:r>
          </w:p>
        </w:tc>
        <w:tc>
          <w:tcPr>
            <w:tcW w:w="2330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cherchez</w:t>
            </w:r>
            <w:proofErr w:type="gramEnd"/>
            <w:r>
              <w:t xml:space="preserve"> 3 solutions différentes pour obtenir 3 bleus différents à l’aide de plusieurs médiums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Expérimenter les mélanges de couleur 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(Peint un arc en ciel en aquarelle avec 3 </w:t>
            </w:r>
            <w:proofErr w:type="gramStart"/>
            <w:r>
              <w:t>couleur</w:t>
            </w:r>
            <w:proofErr w:type="gramEnd"/>
            <w:r>
              <w:t xml:space="preserve"> ; trouve de nouvelles couleurs pour peindre chaque </w:t>
            </w:r>
            <w:r>
              <w:lastRenderedPageBreak/>
              <w:t>bande d'une couleur différente)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t xml:space="preserve">En peinture/pâte à modeler, faire un paysage comprenant de l'herbe, des fleurs </w:t>
            </w:r>
            <w:proofErr w:type="gramStart"/>
            <w:r w:rsidRPr="006D44C7">
              <w:t>oranges</w:t>
            </w:r>
            <w:proofErr w:type="gramEnd"/>
            <w:r w:rsidRPr="006D44C7">
              <w:t xml:space="preserve"> et violettes</w:t>
            </w:r>
          </w:p>
          <w:p w:rsidR="00C756E5" w:rsidRDefault="00C756E5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Superposer le plus de couleurs transparentes</w:t>
            </w:r>
          </w:p>
          <w:p w:rsidR="00C971A0" w:rsidRPr="005E1523" w:rsidRDefault="00C971A0" w:rsidP="00C971A0">
            <w:pPr>
              <w:pStyle w:val="Styledetableau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523">
              <w:t>Restreindre le choix de couleur qui n’est pas réaliste par rapport au travail demandé</w:t>
            </w:r>
          </w:p>
          <w:p w:rsidR="002F6B5D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523">
              <w:t>Analyse d’œuvres</w:t>
            </w: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- chercher 3 façons différentes pour créer des nuances d’une teinte.</w:t>
            </w:r>
          </w:p>
          <w:p w:rsidR="002F6B5D" w:rsidRDefault="002F6B5D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créer le plus de « verts » différents</w:t>
            </w:r>
          </w:p>
        </w:tc>
        <w:tc>
          <w:tcPr>
            <w:tcW w:w="2330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Paul Eluard</w:t>
            </w:r>
          </w:p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Zhoug</w:t>
            </w:r>
            <w:proofErr w:type="spellEnd"/>
            <w:r>
              <w:t xml:space="preserve"> fang</w:t>
            </w:r>
          </w:p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peintures</w:t>
            </w:r>
            <w:proofErr w:type="gramEnd"/>
            <w:r>
              <w:t xml:space="preserve"> rupestres</w:t>
            </w:r>
          </w:p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Andy Warhol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"la couleur des émotions"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"Elmer"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petit</w:t>
            </w:r>
            <w:proofErr w:type="gramEnd"/>
            <w:r>
              <w:t xml:space="preserve"> jaune et petit bleu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Mondrian,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D44C7">
              <w:t>Eluard</w:t>
            </w:r>
            <w:proofErr w:type="spellEnd"/>
            <w:r w:rsidRPr="006D44C7">
              <w:t xml:space="preserve">, La terre est bleue comme une </w:t>
            </w:r>
            <w:proofErr w:type="gramStart"/>
            <w:r w:rsidRPr="006D44C7">
              <w:t>orange;</w:t>
            </w:r>
            <w:proofErr w:type="gramEnd"/>
            <w:r w:rsidRPr="006D44C7">
              <w:t xml:space="preserve"> Zhou </w:t>
            </w:r>
            <w:r w:rsidRPr="006D44C7">
              <w:lastRenderedPageBreak/>
              <w:t xml:space="preserve">Fang, femmes jouant au double </w:t>
            </w:r>
            <w:proofErr w:type="spellStart"/>
            <w:r w:rsidRPr="006D44C7">
              <w:t>sixes</w:t>
            </w:r>
            <w:proofErr w:type="spellEnd"/>
            <w:r w:rsidRPr="006D44C7">
              <w:t>; André Derain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Mondrian, Calder, Nicolas de Staël</w:t>
            </w:r>
          </w:p>
          <w:p w:rsidR="00C756E5" w:rsidRDefault="00C756E5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Rothko, </w:t>
            </w:r>
            <w:proofErr w:type="spellStart"/>
            <w:r>
              <w:t>Malévitch</w:t>
            </w:r>
            <w:proofErr w:type="spellEnd"/>
            <w:r>
              <w:t>, pointillisme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- Marc Allante</w:t>
            </w: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- périodes bleues (Matisse, Picasso, Kandinsky, Miro...)</w:t>
            </w:r>
          </w:p>
          <w:p w:rsidR="00C971A0" w:rsidRPr="005E1523" w:rsidRDefault="00C971A0" w:rsidP="00C971A0">
            <w:pPr>
              <w:pStyle w:val="Styledetableau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523">
              <w:t>Henri Matisse, Georges Braque, Chagall</w:t>
            </w:r>
          </w:p>
          <w:p w:rsidR="00C971A0" w:rsidRPr="005E1523" w:rsidRDefault="00C971A0" w:rsidP="00C971A0">
            <w:pPr>
              <w:pStyle w:val="Styledetableau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523">
              <w:t>Mouvement artistique (fauvisme)</w:t>
            </w:r>
          </w:p>
        </w:tc>
      </w:tr>
      <w:tr w:rsidR="00AE797B" w:rsidTr="003D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AE797B" w:rsidRDefault="00AE797B" w:rsidP="00AE797B">
            <w:r>
              <w:lastRenderedPageBreak/>
              <w:t>LUMIERE</w:t>
            </w:r>
          </w:p>
        </w:tc>
        <w:tc>
          <w:tcPr>
            <w:tcW w:w="1135" w:type="dxa"/>
          </w:tcPr>
          <w:p w:rsidR="00AE797B" w:rsidRDefault="00AE797B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B271C">
              <w:t>Cycle 1</w:t>
            </w: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2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AE797B" w:rsidRDefault="00AE797B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lastRenderedPageBreak/>
              <w:t>ils</w:t>
            </w:r>
            <w:proofErr w:type="gramEnd"/>
            <w:r>
              <w:t xml:space="preserve"> se limitent à l’éclairage et le soleil (parfois)</w:t>
            </w: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lumière permet de voir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Les sources de lumière : les ampoules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lumière a une couleur blanche ou jaune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La lumière, soit il y en a, soit il n'y en a pas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t xml:space="preserve">La lumière sert à illuminer, </w:t>
            </w:r>
            <w:proofErr w:type="gramStart"/>
            <w:r w:rsidRPr="006D44C7">
              <w:t>éclairer;</w:t>
            </w:r>
            <w:proofErr w:type="gramEnd"/>
            <w:r w:rsidRPr="006D44C7">
              <w:t xml:space="preserve"> on ne voit rien dans l'ombre; ce qui est éclairé est ce qui doit être regardé</w:t>
            </w: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La lumière sert à éclairer</w:t>
            </w: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l’ombre</w:t>
            </w:r>
            <w:proofErr w:type="gramEnd"/>
            <w:r>
              <w:t xml:space="preserve"> est identique à l’objet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 n’est pas possible de représenter les contrastes d’ombre et de lumière.</w:t>
            </w:r>
          </w:p>
        </w:tc>
        <w:tc>
          <w:tcPr>
            <w:tcW w:w="2347" w:type="dxa"/>
          </w:tcPr>
          <w:p w:rsidR="00AE797B" w:rsidRDefault="00AE797B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lastRenderedPageBreak/>
              <w:t>les</w:t>
            </w:r>
            <w:proofErr w:type="gramEnd"/>
            <w:r>
              <w:t xml:space="preserve"> ombres</w:t>
            </w: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Contraste, ombre et lumière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Mise en relief de la forme avec la lumière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lumière traverse certaine matière.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Différents degrés d'intensité et de teinte de la lumière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t>Faire comprendre qu'on peut créer des formes à l'aide de la lumière et de l'ombre</w:t>
            </w: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On peut "jouer avec la lumière et les ombres" pour créer une œuvre artistique</w:t>
            </w: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Travail à partir d’une lampe de poche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Trouver des solutions pour représenter l’ombre et la lumière à travers des situations concrètes</w:t>
            </w:r>
          </w:p>
        </w:tc>
        <w:tc>
          <w:tcPr>
            <w:tcW w:w="2330" w:type="dxa"/>
          </w:tcPr>
          <w:p w:rsidR="00AE797B" w:rsidRDefault="00AE797B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lastRenderedPageBreak/>
              <w:t>cherchez</w:t>
            </w:r>
            <w:proofErr w:type="gramEnd"/>
            <w:r>
              <w:t xml:space="preserve"> 3 solutions différentes pour faire une ombre</w:t>
            </w: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6D44C7">
              <w:t>Represente</w:t>
            </w:r>
            <w:proofErr w:type="spellEnd"/>
            <w:r w:rsidRPr="006D44C7">
              <w:t xml:space="preserve"> un personnage en ombre chinoise (Utiliser différents matériaux, </w:t>
            </w:r>
            <w:r w:rsidRPr="006D44C7">
              <w:lastRenderedPageBreak/>
              <w:t>filtres, couleurs, texture, forme)</w:t>
            </w: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t>A l'aide de vos mains et d'une lampe de poche</w:t>
            </w:r>
            <w:r>
              <w:t xml:space="preserve"> faites u</w:t>
            </w:r>
            <w:r w:rsidR="00F361E7">
              <w:t>ne ombre étrange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F361E7">
              <w:t>illustrer</w:t>
            </w:r>
            <w:proofErr w:type="gramEnd"/>
            <w:r w:rsidRPr="00F361E7">
              <w:t xml:space="preserve"> la </w:t>
            </w:r>
            <w:r>
              <w:t>s</w:t>
            </w:r>
            <w:r w:rsidRPr="00F361E7">
              <w:t>cène d'une histoire en représentant des ombres</w:t>
            </w:r>
          </w:p>
          <w:p w:rsidR="002F6B5D" w:rsidRDefault="002F6B5D" w:rsidP="002F6B5D">
            <w:pPr>
              <w:pStyle w:val="TableContent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Réaliser une saynète en théâtre d’ombre.</w:t>
            </w:r>
          </w:p>
          <w:p w:rsidR="002F6B5D" w:rsidRDefault="002F6B5D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Produire une ombre donnée à partir d’assemblage</w:t>
            </w:r>
          </w:p>
          <w:p w:rsidR="00C971A0" w:rsidRDefault="00C971A0" w:rsidP="00C971A0">
            <w:pPr>
              <w:pStyle w:val="Styledetableau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Travailler sur les ombres projetées (silhouettes) en utilisant une lampe de poche</w:t>
            </w:r>
          </w:p>
          <w:p w:rsidR="00C971A0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Consigne : Reproduire l’ombre de votre main en </w:t>
            </w:r>
            <w:r w:rsidR="00B74F82">
              <w:t>l’intégrant dans un contexte</w:t>
            </w:r>
          </w:p>
        </w:tc>
        <w:tc>
          <w:tcPr>
            <w:tcW w:w="2330" w:type="dxa"/>
          </w:tcPr>
          <w:p w:rsidR="00AE797B" w:rsidRDefault="00AE797B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Monnet</w:t>
            </w:r>
          </w:p>
          <w:p w:rsidR="00AE797B" w:rsidRDefault="00AE797B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Picasso (dessins de lumière)</w:t>
            </w:r>
          </w:p>
          <w:p w:rsidR="00AE797B" w:rsidRDefault="00AE797B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Sandy Sanders : papillons de lumière</w:t>
            </w: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 Angelico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Vermeer, Vue de Delft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Monet, Les cathédrales de Rouen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Man Ray </w:t>
            </w:r>
            <w:proofErr w:type="spellStart"/>
            <w:r>
              <w:t>rayographie</w:t>
            </w:r>
            <w:proofErr w:type="spellEnd"/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lastRenderedPageBreak/>
              <w:t xml:space="preserve">Rembrandt, Ronde de </w:t>
            </w:r>
            <w:proofErr w:type="gramStart"/>
            <w:r w:rsidRPr="00F361E7">
              <w:t>nuit;</w:t>
            </w:r>
            <w:proofErr w:type="gramEnd"/>
            <w:r w:rsidRPr="00F361E7">
              <w:t xml:space="preserve"> Monet, femme au parasol ; </w:t>
            </w:r>
            <w:proofErr w:type="spellStart"/>
            <w:r w:rsidRPr="00F361E7">
              <w:t>Lazlo</w:t>
            </w:r>
            <w:proofErr w:type="spellEnd"/>
            <w:r w:rsidRPr="00F361E7">
              <w:t xml:space="preserve"> </w:t>
            </w:r>
            <w:proofErr w:type="spellStart"/>
            <w:r w:rsidRPr="00F361E7">
              <w:t>Moholy</w:t>
            </w:r>
            <w:proofErr w:type="spellEnd"/>
            <w:r w:rsidRPr="00F361E7">
              <w:t xml:space="preserve"> Nagy</w:t>
            </w: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 xml:space="preserve">Dan </w:t>
            </w:r>
            <w:proofErr w:type="spellStart"/>
            <w:r w:rsidRPr="00F361E7">
              <w:t>Flavin</w:t>
            </w:r>
            <w:proofErr w:type="spellEnd"/>
            <w:r w:rsidRPr="00F361E7">
              <w:t xml:space="preserve"> ; Fabrizio </w:t>
            </w:r>
            <w:proofErr w:type="spellStart"/>
            <w:r w:rsidRPr="00F361E7">
              <w:t>Corneli</w:t>
            </w:r>
            <w:proofErr w:type="spellEnd"/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- Michel Ocelot</w:t>
            </w:r>
          </w:p>
          <w:p w:rsidR="002F6B5D" w:rsidRDefault="002F6B5D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 </w:t>
            </w:r>
            <w:proofErr w:type="spellStart"/>
            <w:r>
              <w:t>Shigeo</w:t>
            </w:r>
            <w:proofErr w:type="spellEnd"/>
            <w:r>
              <w:t xml:space="preserve"> </w:t>
            </w:r>
            <w:proofErr w:type="spellStart"/>
            <w:r>
              <w:t>Fukuda</w:t>
            </w:r>
            <w:proofErr w:type="spellEnd"/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Raymond Marcel </w:t>
            </w:r>
            <w:proofErr w:type="spellStart"/>
            <w:r>
              <w:t>Depienne</w:t>
            </w:r>
            <w:proofErr w:type="spellEnd"/>
            <w:r>
              <w:t xml:space="preserve"> (coucher de soleil), Kumi </w:t>
            </w:r>
            <w:proofErr w:type="spellStart"/>
            <w:r>
              <w:t>Yamashita</w:t>
            </w:r>
            <w:proofErr w:type="spellEnd"/>
            <w:r>
              <w:t>, Fred Eerdekens</w:t>
            </w:r>
          </w:p>
        </w:tc>
      </w:tr>
      <w:tr w:rsidR="00AE797B" w:rsidTr="003D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AE797B" w:rsidRDefault="00AE797B" w:rsidP="00AE797B">
            <w:r>
              <w:lastRenderedPageBreak/>
              <w:t>OUTIL</w:t>
            </w:r>
          </w:p>
        </w:tc>
        <w:tc>
          <w:tcPr>
            <w:tcW w:w="1135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71C">
              <w:t>Cycle 1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2</w:t>
            </w: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ils</w:t>
            </w:r>
            <w:proofErr w:type="gramEnd"/>
            <w:r>
              <w:t xml:space="preserve"> se limitent à des outils de bricolage (marteau, clou, …)</w:t>
            </w:r>
          </w:p>
          <w:p w:rsidR="006D44C7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Matériel scolaire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 outil a une utilisation spécifique et unique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Les outils sont pour le bricolage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Utilise l'outil dans la fonction propre</w:t>
            </w:r>
          </w:p>
          <w:p w:rsidR="00C971A0" w:rsidRDefault="00C971A0" w:rsidP="00C971A0">
            <w:pPr>
              <w:pStyle w:val="Styledetableau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 pense pas à dévier les outils de leur usage d’origine</w:t>
            </w:r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Utilise uniquement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Chaque outil correspond à un usage particulier</w:t>
            </w:r>
          </w:p>
        </w:tc>
        <w:tc>
          <w:tcPr>
            <w:tcW w:w="2347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présenter</w:t>
            </w:r>
            <w:proofErr w:type="gramEnd"/>
            <w:r>
              <w:t xml:space="preserve"> les différents outils : supports, médiums 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Détournement d’objet du quotidien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 outil peut avoir plusieurs utilisations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tout</w:t>
            </w:r>
            <w:proofErr w:type="gramEnd"/>
            <w:r>
              <w:t xml:space="preserve"> objet qui facilite une action</w:t>
            </w: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Inciter à une utilisation détournée des outils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Développer la créativité de l'élève</w:t>
            </w:r>
          </w:p>
        </w:tc>
        <w:tc>
          <w:tcPr>
            <w:tcW w:w="2330" w:type="dxa"/>
          </w:tcPr>
          <w:p w:rsidR="00AE797B" w:rsidRDefault="00AE797B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faire</w:t>
            </w:r>
            <w:proofErr w:type="gramEnd"/>
            <w:r>
              <w:t xml:space="preserve"> son autoportrait avec 3 outils différents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partir d’une réalisation classiquement produite, la reproduire sans crayon/feutre/pinceau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t>Dévier l'utilisation d'un outil (A quoi ça sert</w:t>
            </w:r>
            <w:proofErr w:type="gramStart"/>
            <w:r w:rsidRPr="006D44C7">
              <w:t>…?</w:t>
            </w:r>
            <w:proofErr w:type="gramEnd"/>
            <w:r w:rsidRPr="006D44C7">
              <w:t>)</w:t>
            </w:r>
          </w:p>
          <w:p w:rsidR="00F361E7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Vous devez peindre en utilisant seulement une feuille comme support et comme outil</w:t>
            </w: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Détourner les objets proposés de leur utilisation première</w:t>
            </w:r>
          </w:p>
        </w:tc>
        <w:tc>
          <w:tcPr>
            <w:tcW w:w="2330" w:type="dxa"/>
          </w:tcPr>
          <w:p w:rsidR="00AE797B" w:rsidRDefault="00A02456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Van </w:t>
            </w:r>
            <w:proofErr w:type="spellStart"/>
            <w:r>
              <w:t>gogh</w:t>
            </w:r>
            <w:proofErr w:type="spellEnd"/>
          </w:p>
          <w:p w:rsidR="002F6B5D" w:rsidRDefault="00A02456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Marilyn </w:t>
            </w:r>
            <w:proofErr w:type="spellStart"/>
            <w:r>
              <w:t>deAndy</w:t>
            </w:r>
            <w:proofErr w:type="spellEnd"/>
            <w:r>
              <w:t xml:space="preserve"> Warh</w:t>
            </w:r>
            <w:r w:rsidR="002F6B5D">
              <w:t>ol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t xml:space="preserve">Gilbert </w:t>
            </w:r>
            <w:proofErr w:type="spellStart"/>
            <w:r w:rsidRPr="006D44C7">
              <w:t>legrand</w:t>
            </w:r>
            <w:proofErr w:type="spellEnd"/>
            <w:r w:rsidRPr="006D44C7">
              <w:t>, Lili Sunday, Jackson Pollock</w:t>
            </w: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 xml:space="preserve">Joris </w:t>
            </w:r>
            <w:proofErr w:type="spellStart"/>
            <w:r w:rsidRPr="00F361E7">
              <w:t>Loye</w:t>
            </w:r>
            <w:proofErr w:type="spellEnd"/>
            <w:r w:rsidRPr="00F361E7">
              <w:t xml:space="preserve"> ; </w:t>
            </w:r>
            <w:proofErr w:type="spellStart"/>
            <w:r w:rsidRPr="00F361E7">
              <w:t>Loutis</w:t>
            </w:r>
            <w:proofErr w:type="spellEnd"/>
            <w:r w:rsidRPr="00F361E7">
              <w:t xml:space="preserve"> (Lou et </w:t>
            </w:r>
            <w:proofErr w:type="spellStart"/>
            <w:r w:rsidRPr="00F361E7">
              <w:t>Tis</w:t>
            </w:r>
            <w:proofErr w:type="spellEnd"/>
            <w:r w:rsidRPr="00F361E7">
              <w:t>)</w:t>
            </w: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Kandinsky, Jean Tinguely (sculpteur), Annette Messager</w:t>
            </w:r>
          </w:p>
        </w:tc>
      </w:tr>
      <w:tr w:rsidR="00AE797B" w:rsidTr="003D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AE797B" w:rsidRDefault="003D6875" w:rsidP="00AE797B">
            <w:r>
              <w:lastRenderedPageBreak/>
              <w:t>TEMPS</w:t>
            </w:r>
          </w:p>
        </w:tc>
        <w:tc>
          <w:tcPr>
            <w:tcW w:w="1135" w:type="dxa"/>
          </w:tcPr>
          <w:p w:rsidR="00AE797B" w:rsidRDefault="003D6875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1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2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Pr="00CB271C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AE797B" w:rsidRDefault="003D6875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lastRenderedPageBreak/>
              <w:t>il</w:t>
            </w:r>
            <w:proofErr w:type="gramEnd"/>
            <w:r>
              <w:t xml:space="preserve"> se limite</w:t>
            </w:r>
            <w:r w:rsidR="00C971A0">
              <w:t xml:space="preserve"> </w:t>
            </w:r>
            <w:r>
              <w:t>à la météo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8E7">
              <w:t>Le temps est représenté par l'heure qui passe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Une belle œuvre demande du temps de réalisation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Il faut beaucoup de temps pour faire un travail réussi</w:t>
            </w:r>
          </w:p>
          <w:p w:rsidR="00C971A0" w:rsidRDefault="00C971A0" w:rsidP="00C971A0">
            <w:pPr>
              <w:pStyle w:val="Styledetableau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 temps ne peut pas se représenter</w:t>
            </w: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7" w:type="dxa"/>
          </w:tcPr>
          <w:p w:rsidR="00AE797B" w:rsidRDefault="003D6875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lastRenderedPageBreak/>
              <w:t>durée</w:t>
            </w:r>
            <w:proofErr w:type="gramEnd"/>
            <w:r>
              <w:t>, cycle de vie, avant/après (narration visuelle)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Amener les E. à détourner l'outil pour créer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8E7">
              <w:t>On peut représenter le temps qui passe à travers les images</w:t>
            </w:r>
          </w:p>
          <w:p w:rsidR="006138E7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Doit montrer les différents temps d’une œuvre. Vitesse/rythme du geste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74F82" w:rsidRDefault="00B74F82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 xml:space="preserve">Amener les élèves à créer en un temps </w:t>
            </w:r>
            <w:proofErr w:type="gramStart"/>
            <w:r w:rsidRPr="00F361E7">
              <w:t>donné</w:t>
            </w:r>
            <w:proofErr w:type="gramEnd"/>
            <w:r w:rsidRPr="00F361E7">
              <w:t xml:space="preserve">, à comprendre qu'il faut </w:t>
            </w:r>
            <w:proofErr w:type="spellStart"/>
            <w:r w:rsidRPr="00F361E7">
              <w:t>adpater</w:t>
            </w:r>
            <w:proofErr w:type="spellEnd"/>
            <w:r w:rsidRPr="00F361E7">
              <w:t xml:space="preserve"> son tracé (efficacité)</w:t>
            </w:r>
          </w:p>
          <w:p w:rsidR="00C971A0" w:rsidRDefault="00C971A0" w:rsidP="00C971A0">
            <w:pPr>
              <w:pStyle w:val="Styledetableau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Aider les élèves à comprendre que la représentation du temps est </w:t>
            </w:r>
            <w:proofErr w:type="gramStart"/>
            <w:r>
              <w:t>lié</w:t>
            </w:r>
            <w:proofErr w:type="gramEnd"/>
            <w:r>
              <w:t xml:space="preserve"> au mouvement</w:t>
            </w:r>
          </w:p>
          <w:p w:rsidR="00C971A0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aider</w:t>
            </w:r>
            <w:proofErr w:type="gramEnd"/>
            <w:r>
              <w:t xml:space="preserve"> les élèves à comprendre le passage d’une image fixe à une image animée</w:t>
            </w:r>
          </w:p>
        </w:tc>
        <w:tc>
          <w:tcPr>
            <w:tcW w:w="2330" w:type="dxa"/>
          </w:tcPr>
          <w:p w:rsidR="00AE797B" w:rsidRDefault="003D6875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lastRenderedPageBreak/>
              <w:t>reproduire</w:t>
            </w:r>
            <w:proofErr w:type="gramEnd"/>
            <w:r>
              <w:t xml:space="preserve"> un bonhomme en 3 temps (30sec, 2min, 10min)</w:t>
            </w:r>
          </w:p>
          <w:p w:rsidR="003D6875" w:rsidRDefault="003D6875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utilisation</w:t>
            </w:r>
            <w:proofErr w:type="gramEnd"/>
            <w:r>
              <w:t xml:space="preserve"> du chronomètre, sablier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 xml:space="preserve">A l'aide de fourchettes, de </w:t>
            </w:r>
            <w:proofErr w:type="spellStart"/>
            <w:r w:rsidRPr="00F361E7">
              <w:t>coton-tiges</w:t>
            </w:r>
            <w:proofErr w:type="spellEnd"/>
            <w:r w:rsidRPr="00F361E7">
              <w:t xml:space="preserve"> et de la peinture, tracer des chemins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8E7">
              <w:t>Représenter le temps à travers une ou des images. Réponses possibles : une personne qui vieillit à travers diverses photos ; les saisons…</w:t>
            </w:r>
          </w:p>
          <w:p w:rsidR="006138E7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Réaliser une œuvre en 15 secondes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74F82" w:rsidRDefault="00B74F82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74F82" w:rsidRDefault="00B74F82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Dessiner un objet dans un temps décroissant donné : 1 dessin en 20 minutes, 1 dessin en 10 min, 1 dessin en 5 mn</w:t>
            </w: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Utilisation du numérique (tablette) pour réaliser une vidéo en </w:t>
            </w:r>
            <w:proofErr w:type="spellStart"/>
            <w:r>
              <w:t>slowmotion</w:t>
            </w:r>
            <w:proofErr w:type="spellEnd"/>
          </w:p>
        </w:tc>
        <w:tc>
          <w:tcPr>
            <w:tcW w:w="2330" w:type="dxa"/>
          </w:tcPr>
          <w:p w:rsidR="00AE797B" w:rsidRDefault="003D6875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Jackson Pollock</w:t>
            </w:r>
          </w:p>
          <w:p w:rsidR="003D6875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 xml:space="preserve">Marcel Duchamp, le Grand verre ; Tony </w:t>
            </w:r>
            <w:proofErr w:type="spellStart"/>
            <w:proofErr w:type="gramStart"/>
            <w:r w:rsidRPr="00F361E7">
              <w:t>Cragg</w:t>
            </w:r>
            <w:proofErr w:type="spellEnd"/>
            <w:r w:rsidRPr="00F361E7">
              <w:t xml:space="preserve">,  </w:t>
            </w:r>
            <w:proofErr w:type="spellStart"/>
            <w:r w:rsidRPr="00F361E7">
              <w:t>Anish</w:t>
            </w:r>
            <w:proofErr w:type="spellEnd"/>
            <w:proofErr w:type="gramEnd"/>
            <w:r w:rsidRPr="00F361E7">
              <w:t xml:space="preserve"> Kapoor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8E7">
              <w:t>Bill Viola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Speed challenge : </w:t>
            </w:r>
            <w:hyperlink r:id="rId4" w:history="1">
              <w:r>
                <w:t>https://vimeo.com/226508728</w:t>
              </w:r>
            </w:hyperlink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B74F82" w:rsidRDefault="00B74F82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 xml:space="preserve">Van </w:t>
            </w:r>
            <w:proofErr w:type="spellStart"/>
            <w:r w:rsidRPr="00F361E7">
              <w:t>Eyck</w:t>
            </w:r>
            <w:proofErr w:type="spellEnd"/>
            <w:r w:rsidRPr="00F361E7">
              <w:t xml:space="preserve"> ; </w:t>
            </w:r>
            <w:proofErr w:type="spellStart"/>
            <w:proofErr w:type="gramStart"/>
            <w:r w:rsidRPr="00F361E7">
              <w:t>Opalka</w:t>
            </w:r>
            <w:proofErr w:type="spellEnd"/>
            <w:r w:rsidRPr="00F361E7">
              <w:t>;</w:t>
            </w:r>
            <w:proofErr w:type="gramEnd"/>
            <w:r w:rsidRPr="00F361E7">
              <w:t xml:space="preserve"> Lucio Fontana</w:t>
            </w: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Nobuhiro</w:t>
            </w:r>
            <w:proofErr w:type="spellEnd"/>
            <w:r>
              <w:t xml:space="preserve"> </w:t>
            </w:r>
            <w:proofErr w:type="spellStart"/>
            <w:r>
              <w:t>nakanishi</w:t>
            </w:r>
            <w:proofErr w:type="spellEnd"/>
            <w:r>
              <w:t xml:space="preserve">, </w:t>
            </w:r>
            <w:proofErr w:type="spellStart"/>
            <w:r>
              <w:t>dali</w:t>
            </w:r>
            <w:proofErr w:type="spellEnd"/>
            <w:r>
              <w:t xml:space="preserve">, Roman </w:t>
            </w:r>
            <w:proofErr w:type="spellStart"/>
            <w:r>
              <w:t>Opalka</w:t>
            </w:r>
            <w:proofErr w:type="spellEnd"/>
          </w:p>
        </w:tc>
      </w:tr>
      <w:tr w:rsidR="003D6875" w:rsidTr="003D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3D6875" w:rsidRDefault="003D6875" w:rsidP="00AE797B">
            <w:r>
              <w:lastRenderedPageBreak/>
              <w:t>GESTES</w:t>
            </w:r>
          </w:p>
        </w:tc>
        <w:tc>
          <w:tcPr>
            <w:tcW w:w="1135" w:type="dxa"/>
          </w:tcPr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1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2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3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98" w:type="dxa"/>
          </w:tcPr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ils</w:t>
            </w:r>
            <w:proofErr w:type="gramEnd"/>
            <w:r>
              <w:t xml:space="preserve"> se limitent aux gestes corporel</w:t>
            </w:r>
            <w:r w:rsidR="006D44C7">
              <w:t>s</w:t>
            </w:r>
          </w:p>
          <w:p w:rsidR="006D44C7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Que la main engagée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Quel</w:t>
            </w:r>
            <w:r w:rsidR="000033AD">
              <w:t xml:space="preserve"> </w:t>
            </w:r>
            <w:r>
              <w:t>que soit l'outil, on a le même geste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 trace une forme ou on exécute une action toujours de la même façon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Utilise systématiquement le même geste pour tout type d'outils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t>Un geste est un mouvement d'une partie du corps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Ample, continu, abouti, précis, fidèle au modèle</w:t>
            </w: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 geste est forcément discontinu. Le geste doit être précis, maîtrisé</w:t>
            </w:r>
          </w:p>
        </w:tc>
        <w:tc>
          <w:tcPr>
            <w:tcW w:w="2347" w:type="dxa"/>
          </w:tcPr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lastRenderedPageBreak/>
              <w:t>gestes</w:t>
            </w:r>
            <w:proofErr w:type="gramEnd"/>
            <w:r>
              <w:t xml:space="preserve"> graphiques</w:t>
            </w:r>
          </w:p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écriture</w:t>
            </w:r>
            <w:proofErr w:type="gramEnd"/>
            <w:r>
              <w:t xml:space="preserve"> </w:t>
            </w: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Utilisation de tout le bras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 traçage dépend de l'outil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 tenue correcte des outils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Comment adapter son geste à ce qu'on souhaite tracer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Amener l'élève à adapter son geste à l'outil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lastRenderedPageBreak/>
              <w:t>On peut reconnaître le sens d'un geste dans une œuvre d'art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Effet recherché en fonction du geste technique.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Montrer que l'on peut réaliser des tracés avec un geste continu.</w:t>
            </w:r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Provoquer un geste spontané.</w:t>
            </w:r>
          </w:p>
        </w:tc>
        <w:tc>
          <w:tcPr>
            <w:tcW w:w="2330" w:type="dxa"/>
          </w:tcPr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3 gestes différents</w:t>
            </w:r>
          </w:p>
          <w:p w:rsidR="006D44C7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Agrandir le format (rond, traits) pour amplifier le geste</w:t>
            </w: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Réalise une même forme avec 3 outils différents. Qu'est ce qui </w:t>
            </w:r>
            <w:proofErr w:type="gramStart"/>
            <w:r>
              <w:t>change?</w:t>
            </w:r>
            <w:proofErr w:type="gramEnd"/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Trace une même forme (minuscule, petite, moyenne, grande et énorme)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Peindre au rouleau, au pinceau, à</w:t>
            </w:r>
            <w:r w:rsidR="006138E7">
              <w:t xml:space="preserve"> </w:t>
            </w:r>
            <w:r w:rsidRPr="00F361E7">
              <w:t>l'éponge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lastRenderedPageBreak/>
              <w:t>Avec de la peinture, réaliser une production en exploitant divers gestes qui exprime une émotion. Chaque geste correspondant à une couleur. Ex : rouge=colère/geste brusque ; bleu=douceur/geste lent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Reprendre une œuvre personnelle et la reproduire en utilisant 3 techniques gestuelles différentes.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En s'inspirant d'une œuvre de Picasso </w:t>
            </w:r>
            <w:proofErr w:type="gramStart"/>
            <w:r>
              <w:t>( l'arlequin</w:t>
            </w:r>
            <w:proofErr w:type="gramEnd"/>
            <w:r>
              <w:t xml:space="preserve">) . Travailler une représentation avec un geste continu. </w:t>
            </w:r>
            <w:proofErr w:type="gramStart"/>
            <w:r>
              <w:t>( d'un</w:t>
            </w:r>
            <w:proofErr w:type="gramEnd"/>
            <w:r>
              <w:t xml:space="preserve"> personnage ou d'un animal, d'un végétal.)</w:t>
            </w:r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Projection de peinture sur un mur vertical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P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0" w:type="dxa"/>
          </w:tcPr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Calder</w:t>
            </w:r>
          </w:p>
          <w:p w:rsidR="003D6875" w:rsidRDefault="003D687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Miro</w:t>
            </w: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Pollock ,</w:t>
            </w:r>
            <w:proofErr w:type="gramEnd"/>
            <w:r>
              <w:t xml:space="preserve"> Heather Hansen, </w:t>
            </w:r>
            <w:proofErr w:type="spellStart"/>
            <w:r>
              <w:t>Ushio</w:t>
            </w:r>
            <w:proofErr w:type="spellEnd"/>
            <w:r>
              <w:t xml:space="preserve"> </w:t>
            </w:r>
            <w:proofErr w:type="spellStart"/>
            <w:r>
              <w:t>Shinohara</w:t>
            </w:r>
            <w:proofErr w:type="spellEnd"/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56E5" w:rsidRDefault="00C756E5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Christiane Edmond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Rodrigue </w:t>
            </w:r>
            <w:proofErr w:type="spellStart"/>
            <w:r>
              <w:t>Cangou</w:t>
            </w:r>
            <w:proofErr w:type="spellEnd"/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Alberti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F361E7">
              <w:t>Christ;</w:t>
            </w:r>
            <w:proofErr w:type="gramEnd"/>
            <w:r w:rsidRPr="00F361E7">
              <w:t xml:space="preserve"> Lee </w:t>
            </w:r>
            <w:proofErr w:type="spellStart"/>
            <w:r w:rsidRPr="00F361E7">
              <w:t>Ho-Rion</w:t>
            </w:r>
            <w:proofErr w:type="spellEnd"/>
            <w:r w:rsidRPr="00F361E7">
              <w:t xml:space="preserve"> ;  Beuys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t>Ka</w:t>
            </w:r>
            <w:r>
              <w:t>n</w:t>
            </w:r>
            <w:r w:rsidRPr="006138E7">
              <w:t>dinsky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Peintures au couteau Van Gogh</w:t>
            </w: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Pointillisme</w:t>
            </w:r>
          </w:p>
          <w:p w:rsidR="002F6B5D" w:rsidRDefault="002F6B5D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Impressionnisme</w:t>
            </w: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Picasso / Le corps dans la préhistoire / Leonard de Vinci et Botticelli, Michel Ange.</w:t>
            </w:r>
          </w:p>
        </w:tc>
      </w:tr>
      <w:tr w:rsidR="006D44C7" w:rsidTr="003D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6D44C7" w:rsidRDefault="006D44C7" w:rsidP="00AE797B">
            <w:r>
              <w:lastRenderedPageBreak/>
              <w:t>MATIERE</w:t>
            </w:r>
          </w:p>
        </w:tc>
        <w:tc>
          <w:tcPr>
            <w:tcW w:w="1135" w:type="dxa"/>
          </w:tcPr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2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6138E7" w:rsidRDefault="006138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8E7">
              <w:t>Il y a quelques matières : doux, dur, mou, rugueux</w:t>
            </w:r>
          </w:p>
          <w:p w:rsidR="006138E7" w:rsidRDefault="006138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 dessine sur du papier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 peut toucher la matière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 utilise une seule et même matière pour une production.</w:t>
            </w: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Ne pensent pas à concilier plusieurs matières pour créer</w:t>
            </w: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Peinture, cire, pâte à modeler...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La matière est quelque chose à modeler ou à transformer. 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347" w:type="dxa"/>
          </w:tcPr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8E7">
              <w:t>Il existe beaucoup de matières différentes</w:t>
            </w: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t xml:space="preserve">Toute matière peut </w:t>
            </w:r>
            <w:proofErr w:type="spellStart"/>
            <w:r w:rsidRPr="006D44C7">
              <w:t>etre</w:t>
            </w:r>
            <w:proofErr w:type="spellEnd"/>
            <w:r w:rsidRPr="006D44C7">
              <w:t xml:space="preserve"> utilisée pour réaliser une production (matière plastique, vivante) en tant que support et outils.</w:t>
            </w:r>
          </w:p>
          <w:p w:rsidR="00F361E7" w:rsidRDefault="00F361E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Amener l'élève à créer à partir de matériel de récupération de différentes natures</w:t>
            </w:r>
          </w:p>
          <w:p w:rsidR="002F6B5D" w:rsidRDefault="002F6B5D" w:rsidP="002F6B5D">
            <w:pPr>
              <w:pStyle w:val="TableContent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Diversifier : tissus, pierre…</w:t>
            </w:r>
          </w:p>
          <w:p w:rsidR="002F6B5D" w:rsidRDefault="002F6B5D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matière au service de l’émotion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Montrer que la matière ne se modèle pas nécessairement. Créer des formes sans modelage par les mains.</w:t>
            </w:r>
          </w:p>
          <w:p w:rsidR="00C971A0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Réaliser des assemblages de différentes matières en utilisant le vide pour figurer des formes.</w:t>
            </w:r>
          </w:p>
        </w:tc>
        <w:tc>
          <w:tcPr>
            <w:tcW w:w="2330" w:type="dxa"/>
          </w:tcPr>
          <w:p w:rsidR="006138E7" w:rsidRDefault="006138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38E7">
              <w:t>Mélanger divers matériaux pour créer une matière différente</w:t>
            </w:r>
          </w:p>
          <w:p w:rsidR="006138E7" w:rsidRDefault="006138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t>Utiliser toutes les matières et outils disponibles pour réaliser un totem</w:t>
            </w:r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>Créer un animal ou un objet imaginaire à partir de matériel de récupération</w:t>
            </w:r>
          </w:p>
          <w:p w:rsidR="002F6B5D" w:rsidRDefault="002F6B5D" w:rsidP="002F6B5D">
            <w:pPr>
              <w:pStyle w:val="TableContent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Faire une œuvre en assemblant des matériaux différents, de récupération.</w:t>
            </w:r>
          </w:p>
          <w:p w:rsidR="002F6B5D" w:rsidRDefault="002F6B5D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Transmettre une émotion, une sensation grâce aux matériaux.</w:t>
            </w:r>
          </w:p>
          <w:p w:rsidR="00C971A0" w:rsidRPr="006D44C7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Bloc d'argile et couteau en plastique. Découper et créer une forme uniquement avec un couteau en coupant sans l'aide des mains.</w:t>
            </w:r>
          </w:p>
        </w:tc>
        <w:tc>
          <w:tcPr>
            <w:tcW w:w="2330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Miro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Subodh</w:t>
            </w:r>
            <w:proofErr w:type="spellEnd"/>
            <w:r>
              <w:t xml:space="preserve"> Gupta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Vik</w:t>
            </w:r>
            <w:proofErr w:type="spellEnd"/>
            <w:r>
              <w:t xml:space="preserve"> </w:t>
            </w:r>
            <w:proofErr w:type="spellStart"/>
            <w:r>
              <w:t>Muniz</w:t>
            </w:r>
            <w:proofErr w:type="spellEnd"/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138E7" w:rsidRDefault="006138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 w:rsidRPr="006138E7">
              <w:t>J.Dubuffet</w:t>
            </w:r>
            <w:proofErr w:type="spellEnd"/>
            <w:proofErr w:type="gramEnd"/>
          </w:p>
          <w:p w:rsidR="00F361E7" w:rsidRDefault="00F361E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1E7">
              <w:t xml:space="preserve">Spiral </w:t>
            </w:r>
            <w:proofErr w:type="spellStart"/>
            <w:r w:rsidRPr="00F361E7">
              <w:t>Jetty</w:t>
            </w:r>
            <w:proofErr w:type="spellEnd"/>
            <w:r w:rsidRPr="00F361E7">
              <w:t xml:space="preserve"> Robert </w:t>
            </w:r>
            <w:proofErr w:type="spellStart"/>
            <w:proofErr w:type="gramStart"/>
            <w:r w:rsidRPr="00F361E7">
              <w:t>Smithson</w:t>
            </w:r>
            <w:proofErr w:type="spellEnd"/>
            <w:r w:rsidRPr="00F361E7">
              <w:t>;</w:t>
            </w:r>
            <w:proofErr w:type="gramEnd"/>
            <w:r w:rsidRPr="00F361E7">
              <w:t xml:space="preserve"> Rouan; </w:t>
            </w:r>
            <w:proofErr w:type="spellStart"/>
            <w:r w:rsidRPr="00F361E7">
              <w:t>Dezeuze</w:t>
            </w:r>
            <w:proofErr w:type="spellEnd"/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Arman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Rangi</w:t>
            </w:r>
            <w:proofErr w:type="spellEnd"/>
            <w:r>
              <w:t xml:space="preserve"> Kipa (travail sur Argile)</w:t>
            </w:r>
          </w:p>
        </w:tc>
      </w:tr>
      <w:tr w:rsidR="006D44C7" w:rsidTr="003D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6D44C7" w:rsidRDefault="006D44C7" w:rsidP="006D44C7">
            <w:r>
              <w:t>SUPPORT</w:t>
            </w:r>
          </w:p>
        </w:tc>
        <w:tc>
          <w:tcPr>
            <w:tcW w:w="1135" w:type="dxa"/>
          </w:tcPr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2</w:t>
            </w: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F361E7" w:rsidRDefault="00F361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lastRenderedPageBreak/>
              <w:t xml:space="preserve">Utilisent uniquement le support </w:t>
            </w:r>
            <w:proofErr w:type="gramStart"/>
            <w:r w:rsidRPr="00F361E7">
              <w:t>papier ,</w:t>
            </w:r>
            <w:proofErr w:type="gramEnd"/>
            <w:r w:rsidRPr="00F361E7">
              <w:t xml:space="preserve"> représenter en 2D uniquement</w:t>
            </w:r>
          </w:p>
          <w:p w:rsidR="00F361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t>Le support est un objet plat (feuille de papier, toile)</w:t>
            </w: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Support = feuille</w:t>
            </w:r>
          </w:p>
          <w:p w:rsidR="00F361E7" w:rsidRDefault="002F6B5D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2D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t>On dessine sur du papier</w:t>
            </w:r>
          </w:p>
          <w:p w:rsidR="00C971A0" w:rsidRPr="006D44C7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 support est une feuille.  Il est donné à l'avance. Le support est individuel.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47" w:type="dxa"/>
          </w:tcPr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F361E7">
              <w:lastRenderedPageBreak/>
              <w:t>amener</w:t>
            </w:r>
            <w:proofErr w:type="gramEnd"/>
            <w:r w:rsidRPr="00F361E7">
              <w:t xml:space="preserve"> l'élève à utiliser le format 3D, </w:t>
            </w:r>
            <w:proofErr w:type="spellStart"/>
            <w:r w:rsidRPr="00F361E7">
              <w:t>a</w:t>
            </w:r>
            <w:proofErr w:type="spellEnd"/>
            <w:r w:rsidRPr="00F361E7">
              <w:t xml:space="preserve"> créer des objets sur des supports divers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lastRenderedPageBreak/>
              <w:t>Tout objet peut servir de support à une œuvre artistique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Inciter à penser en 3D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74F82" w:rsidRDefault="00B74F82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 support n'est pas qu'une surface plane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toute</w:t>
            </w:r>
            <w:proofErr w:type="gramEnd"/>
            <w:r>
              <w:t xml:space="preserve"> matière peut servir de support (matière plastiques, vivante)</w:t>
            </w:r>
          </w:p>
          <w:p w:rsidR="00C971A0" w:rsidRPr="006D44C7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Varier les supports. Construire son propre support. Proposer un support collectif.</w:t>
            </w:r>
          </w:p>
        </w:tc>
        <w:tc>
          <w:tcPr>
            <w:tcW w:w="2330" w:type="dxa"/>
          </w:tcPr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F361E7">
              <w:lastRenderedPageBreak/>
              <w:t>créer</w:t>
            </w:r>
            <w:proofErr w:type="gramEnd"/>
            <w:r w:rsidRPr="00F361E7">
              <w:t xml:space="preserve"> un carnet de voyage sous une forme 3D</w:t>
            </w:r>
          </w:p>
          <w:p w:rsidR="00F361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lastRenderedPageBreak/>
              <w:t>Choisir un objet et en faire un support pour créer une œuvre</w:t>
            </w:r>
          </w:p>
          <w:p w:rsidR="006138E7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Projet d’école : fresque décorative...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t>Avec un support plat, réalise un support en volume.</w:t>
            </w:r>
          </w:p>
          <w:p w:rsidR="00C971A0" w:rsidRPr="006D44C7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Utiliser les supports naturels </w:t>
            </w:r>
            <w:proofErr w:type="gramStart"/>
            <w:r>
              <w:t>( feuilles</w:t>
            </w:r>
            <w:proofErr w:type="gramEnd"/>
            <w:r>
              <w:t xml:space="preserve"> d'arbres, écorce, bois...). Réaliser un support inattendu.</w:t>
            </w:r>
          </w:p>
        </w:tc>
        <w:tc>
          <w:tcPr>
            <w:tcW w:w="2330" w:type="dxa"/>
          </w:tcPr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lastRenderedPageBreak/>
              <w:t xml:space="preserve">Grotte de Lascaux, Gravure égyptienne, venus de </w:t>
            </w:r>
            <w:proofErr w:type="spellStart"/>
            <w:r w:rsidRPr="00F361E7">
              <w:t>Dolni</w:t>
            </w:r>
            <w:proofErr w:type="spellEnd"/>
            <w:r w:rsidRPr="00F361E7">
              <w:t xml:space="preserve"> </w:t>
            </w:r>
            <w:proofErr w:type="spellStart"/>
            <w:r w:rsidRPr="00F361E7">
              <w:t>Vestonice</w:t>
            </w:r>
            <w:proofErr w:type="spellEnd"/>
            <w:r w:rsidRPr="00F361E7">
              <w:t xml:space="preserve"> Paléolithique</w:t>
            </w: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Arman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Peinture sur soie Hokusai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 mur : grotte de Lascaux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Bansky</w:t>
            </w:r>
            <w:proofErr w:type="spellEnd"/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Vénus de Willendorf</w:t>
            </w: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Support mural : </w:t>
            </w:r>
            <w:proofErr w:type="spellStart"/>
            <w:r>
              <w:t>Banksy</w:t>
            </w:r>
            <w:proofErr w:type="spellEnd"/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E1523">
              <w:t>PIERRE-FRANÇOIS OUELLETTE,</w:t>
            </w:r>
            <w:r>
              <w:t xml:space="preserve"> </w:t>
            </w:r>
            <w:r w:rsidRPr="005E1523">
              <w:t>Damien DEROUBAIX (bois)</w:t>
            </w:r>
          </w:p>
        </w:tc>
      </w:tr>
      <w:tr w:rsidR="006D44C7" w:rsidTr="003D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6D44C7" w:rsidRDefault="006D44C7" w:rsidP="006D44C7">
            <w:r>
              <w:lastRenderedPageBreak/>
              <w:t>TRACE</w:t>
            </w:r>
          </w:p>
        </w:tc>
        <w:tc>
          <w:tcPr>
            <w:tcW w:w="1135" w:type="dxa"/>
          </w:tcPr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1</w:t>
            </w: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2/3</w:t>
            </w:r>
          </w:p>
        </w:tc>
        <w:tc>
          <w:tcPr>
            <w:tcW w:w="4298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Les traces, c'est sale, il faut les gommer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Représenter par empreintes de pas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on</w:t>
            </w:r>
            <w:proofErr w:type="gramEnd"/>
            <w:r>
              <w:t xml:space="preserve"> trace avec un crayon ou un pinceau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La trace est forcément visible immédiatement. </w:t>
            </w:r>
          </w:p>
          <w:p w:rsidR="00C971A0" w:rsidRPr="006D44C7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Il ne faut pas salir le support ou se salir </w:t>
            </w:r>
            <w:proofErr w:type="spellStart"/>
            <w:r>
              <w:t>soi même</w:t>
            </w:r>
            <w:proofErr w:type="spellEnd"/>
            <w:r>
              <w:t>.</w:t>
            </w:r>
          </w:p>
        </w:tc>
        <w:tc>
          <w:tcPr>
            <w:tcW w:w="2347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t>Chaque outil laisse une trace spécifique : son empreinte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Montrer que la trace peut être évolutive et apparaître en fin de travail. </w:t>
            </w:r>
          </w:p>
          <w:p w:rsidR="00C971A0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Travail sur la symétrie</w:t>
            </w:r>
          </w:p>
        </w:tc>
        <w:tc>
          <w:tcPr>
            <w:tcW w:w="2330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t>A l'aide de divers objets, fais des traces.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Pr="006D44C7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Utilisation du </w:t>
            </w:r>
            <w:proofErr w:type="spellStart"/>
            <w:r>
              <w:t>drawing-gum</w:t>
            </w:r>
            <w:proofErr w:type="spellEnd"/>
          </w:p>
        </w:tc>
        <w:tc>
          <w:tcPr>
            <w:tcW w:w="2330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Peinture de Lascaux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Zao</w:t>
            </w:r>
            <w:proofErr w:type="spellEnd"/>
            <w:r>
              <w:t xml:space="preserve"> </w:t>
            </w:r>
            <w:proofErr w:type="spellStart"/>
            <w:r>
              <w:t>Wo</w:t>
            </w:r>
            <w:proofErr w:type="spellEnd"/>
            <w:r>
              <w:t>-Ki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Carole </w:t>
            </w:r>
            <w:proofErr w:type="spellStart"/>
            <w:r>
              <w:t>Bécam</w:t>
            </w:r>
            <w:proofErr w:type="spellEnd"/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Judith Braun ( travail sur la notion de symétrie)</w:t>
            </w:r>
          </w:p>
        </w:tc>
      </w:tr>
      <w:tr w:rsidR="006D44C7" w:rsidTr="003D68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6D44C7" w:rsidRDefault="006D44C7" w:rsidP="006D44C7">
            <w:r>
              <w:t>CORPS</w:t>
            </w:r>
          </w:p>
        </w:tc>
        <w:tc>
          <w:tcPr>
            <w:tcW w:w="1135" w:type="dxa"/>
          </w:tcPr>
          <w:p w:rsidR="006D44C7" w:rsidRDefault="006D44C7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2</w:t>
            </w: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AE7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Le corps bouge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 ne faut pas le salir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 xml:space="preserve">Utilisent le corps de </w:t>
            </w:r>
            <w:proofErr w:type="gramStart"/>
            <w:r w:rsidRPr="00F361E7">
              <w:t>face;</w:t>
            </w:r>
            <w:proofErr w:type="gramEnd"/>
            <w:r w:rsidRPr="00F361E7">
              <w:t xml:space="preserve"> ne voient le portrait que comme une photographie de face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t>On utilise les parties du corps pour se déplacer (aspect fonctionnel)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 main de l’artiste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Le corps ne sert pas à faire de l'art, il faut utiliser un outil (crayon, pinceau, </w:t>
            </w:r>
            <w:proofErr w:type="gramStart"/>
            <w:r>
              <w:t>feutres....</w:t>
            </w:r>
            <w:proofErr w:type="gramEnd"/>
            <w:r>
              <w:t>).</w:t>
            </w:r>
          </w:p>
          <w:p w:rsidR="00C971A0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 corps ne fait pas parti de l'œuvre.</w:t>
            </w:r>
          </w:p>
        </w:tc>
        <w:tc>
          <w:tcPr>
            <w:tcW w:w="2347" w:type="dxa"/>
          </w:tcPr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lastRenderedPageBreak/>
              <w:t xml:space="preserve">Le corps </w:t>
            </w:r>
            <w:proofErr w:type="spellStart"/>
            <w:proofErr w:type="gramStart"/>
            <w:r w:rsidRPr="006D44C7">
              <w:t>peut-être</w:t>
            </w:r>
            <w:proofErr w:type="spellEnd"/>
            <w:proofErr w:type="gramEnd"/>
            <w:r w:rsidRPr="006D44C7">
              <w:t xml:space="preserve"> utilisé comme support artistique et comme outil</w:t>
            </w:r>
          </w:p>
          <w:p w:rsidR="006138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Amener l'élève à comprendre que le corps peut être mis en valeur autrement, sous différents angles</w:t>
            </w:r>
          </w:p>
          <w:p w:rsidR="00F361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lastRenderedPageBreak/>
              <w:t>On peut s'exprimer à travers le corps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Montrer que l’on peut peindre avec les autres parties du corps et que le corps peut faire partie de l’œuvre.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Montrer que le corps peut être un outil.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Modeler des personnages à l'aide de ses mains.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Utiliser ses </w:t>
            </w:r>
            <w:proofErr w:type="gramStart"/>
            <w:r>
              <w:t>mains  pour</w:t>
            </w:r>
            <w:proofErr w:type="gramEnd"/>
            <w:r>
              <w:t xml:space="preserve">  peindre. </w:t>
            </w:r>
          </w:p>
          <w:p w:rsidR="00C971A0" w:rsidRPr="006D44C7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Intégrer son corps dans la réalisation.</w:t>
            </w:r>
          </w:p>
        </w:tc>
        <w:tc>
          <w:tcPr>
            <w:tcW w:w="2330" w:type="dxa"/>
          </w:tcPr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4C7">
              <w:lastRenderedPageBreak/>
              <w:t xml:space="preserve">Ta main est un animal, </w:t>
            </w:r>
            <w:proofErr w:type="gramStart"/>
            <w:r w:rsidRPr="006D44C7">
              <w:t>transforme la</w:t>
            </w:r>
            <w:proofErr w:type="gramEnd"/>
            <w:r w:rsidRPr="006D44C7">
              <w:t>.</w:t>
            </w:r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>Portrait sous différents angles à l'aide d'un appareil photo, ou d'une tablette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38E7">
              <w:t xml:space="preserve">Représenter le corps dans une position </w:t>
            </w:r>
            <w:r w:rsidRPr="006138E7">
              <w:lastRenderedPageBreak/>
              <w:t xml:space="preserve">originale "à la manière de Keith </w:t>
            </w:r>
            <w:proofErr w:type="spellStart"/>
            <w:r w:rsidRPr="006138E7">
              <w:t>Haring</w:t>
            </w:r>
            <w:proofErr w:type="spellEnd"/>
            <w:r w:rsidRPr="006138E7">
              <w:t>"</w:t>
            </w: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Mon corps devient une œuvre d’art</w:t>
            </w: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- Bijoux</w:t>
            </w:r>
          </w:p>
          <w:p w:rsidR="002F6B5D" w:rsidRDefault="002F6B5D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 Tatouage éphémère, masque aborigène, armure ornée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Modeler directement u bloc d'argile pour créer une forme, un personnage.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( Théâtre</w:t>
            </w:r>
            <w:proofErr w:type="gramEnd"/>
            <w:r>
              <w:t xml:space="preserve"> objet, raconter une histoire; ombre chinoises avec ses </w:t>
            </w:r>
            <w:proofErr w:type="spellStart"/>
            <w:r>
              <w:t>mais</w:t>
            </w:r>
            <w:proofErr w:type="spellEnd"/>
            <w:r>
              <w:t>...)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Tremper ses mains dans la peinture pour réaliser une illustration.</w:t>
            </w:r>
          </w:p>
          <w:p w:rsidR="00C971A0" w:rsidRPr="006D44C7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Intégrer une partie de son corps sur une photo de paysage </w:t>
            </w:r>
            <w:proofErr w:type="gramStart"/>
            <w:r>
              <w:t>/  intégrer</w:t>
            </w:r>
            <w:proofErr w:type="gramEnd"/>
            <w:r>
              <w:t xml:space="preserve"> son visage dans une réalisation</w:t>
            </w:r>
          </w:p>
        </w:tc>
        <w:tc>
          <w:tcPr>
            <w:tcW w:w="2330" w:type="dxa"/>
          </w:tcPr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Liu Bolin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 Meade</w:t>
            </w:r>
          </w:p>
          <w:p w:rsidR="006D44C7" w:rsidRDefault="006D44C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Trina </w:t>
            </w:r>
            <w:proofErr w:type="spellStart"/>
            <w:r>
              <w:t>Merry</w:t>
            </w:r>
            <w:proofErr w:type="spellEnd"/>
          </w:p>
          <w:p w:rsidR="00F361E7" w:rsidRDefault="00F361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61E7">
              <w:t xml:space="preserve">Van </w:t>
            </w:r>
            <w:proofErr w:type="gramStart"/>
            <w:r w:rsidRPr="00F361E7">
              <w:t>Gogh;</w:t>
            </w:r>
            <w:proofErr w:type="gramEnd"/>
            <w:r w:rsidRPr="00F361E7">
              <w:t xml:space="preserve"> Picasso; Bo</w:t>
            </w:r>
            <w:r w:rsidR="006138E7">
              <w:t>t</w:t>
            </w:r>
            <w:r w:rsidRPr="00F361E7">
              <w:t>ticelli</w:t>
            </w:r>
          </w:p>
          <w:p w:rsidR="006138E7" w:rsidRDefault="006138E7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138E7">
              <w:t>Esteban</w:t>
            </w:r>
            <w:proofErr w:type="spellEnd"/>
            <w:r w:rsidRPr="006138E7">
              <w:t xml:space="preserve"> </w:t>
            </w:r>
            <w:proofErr w:type="spellStart"/>
            <w:r w:rsidRPr="006138E7">
              <w:t>Diacono</w:t>
            </w:r>
            <w:proofErr w:type="spellEnd"/>
            <w:r w:rsidRPr="006138E7">
              <w:t xml:space="preserve"> ; Keith </w:t>
            </w:r>
            <w:proofErr w:type="spellStart"/>
            <w:r w:rsidRPr="006138E7">
              <w:t>Haring</w:t>
            </w:r>
            <w:proofErr w:type="spellEnd"/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6D44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Yves Klein</w:t>
            </w:r>
          </w:p>
          <w:p w:rsidR="002F6B5D" w:rsidRDefault="002F6B5D" w:rsidP="002F6B5D">
            <w:pPr>
              <w:pStyle w:val="TableContent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proofErr w:type="spellStart"/>
            <w:r>
              <w:t>Dripping</w:t>
            </w:r>
            <w:proofErr w:type="spellEnd"/>
          </w:p>
          <w:p w:rsidR="002F6B5D" w:rsidRDefault="002F6B5D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  <w:r>
              <w:rPr>
                <w:rFonts w:ascii="Liberation Serif" w:hAnsi="Liberation Serif"/>
                <w:color w:val="333333"/>
                <w:sz w:val="24"/>
                <w:szCs w:val="24"/>
              </w:rPr>
              <w:t>Jackson Pollock</w:t>
            </w: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2F6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beration Serif" w:hAnsi="Liberation Serif"/>
                <w:color w:val="333333"/>
                <w:sz w:val="24"/>
                <w:szCs w:val="24"/>
              </w:rPr>
            </w:pP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Lui Bolin </w:t>
            </w:r>
            <w:proofErr w:type="gramStart"/>
            <w:r>
              <w:t>( transparence</w:t>
            </w:r>
            <w:proofErr w:type="gramEnd"/>
            <w:r>
              <w:t>, trompe l'œil).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Trina </w:t>
            </w:r>
            <w:proofErr w:type="spellStart"/>
            <w:r>
              <w:t>Merry</w:t>
            </w:r>
            <w:proofErr w:type="spellEnd"/>
            <w:r>
              <w:t xml:space="preserve"> </w:t>
            </w:r>
            <w:proofErr w:type="gramStart"/>
            <w:r>
              <w:t>( mélanger</w:t>
            </w:r>
            <w:proofErr w:type="gramEnd"/>
            <w:r>
              <w:t xml:space="preserve"> les modèles dans l'environnement).</w:t>
            </w:r>
          </w:p>
          <w:p w:rsidR="00C971A0" w:rsidRPr="006D44C7" w:rsidRDefault="00C971A0" w:rsidP="00C971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Cecilia </w:t>
            </w:r>
            <w:proofErr w:type="spellStart"/>
            <w:r>
              <w:t>Paredes</w:t>
            </w:r>
            <w:proofErr w:type="spellEnd"/>
            <w:r>
              <w:t xml:space="preserve"> (intégrer son corps dans la photographie</w:t>
            </w:r>
          </w:p>
        </w:tc>
      </w:tr>
      <w:tr w:rsidR="006D44C7" w:rsidTr="003D68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4" w:type="dxa"/>
          </w:tcPr>
          <w:p w:rsidR="006D44C7" w:rsidRDefault="006D44C7" w:rsidP="006D44C7">
            <w:r>
              <w:lastRenderedPageBreak/>
              <w:t>ESPACE</w:t>
            </w:r>
          </w:p>
        </w:tc>
        <w:tc>
          <w:tcPr>
            <w:tcW w:w="1135" w:type="dxa"/>
          </w:tcPr>
          <w:p w:rsidR="006D44C7" w:rsidRDefault="006D44C7" w:rsidP="00AE79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Cycle 3</w:t>
            </w:r>
          </w:p>
        </w:tc>
        <w:tc>
          <w:tcPr>
            <w:tcW w:w="4298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L'espace, c'est l'univers, les planètes etc…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L'espace c'est grand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L'espace est délimité</w:t>
            </w: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Seule l’œuvre compte, peu importe le lieu (globalement toujours un musée)</w:t>
            </w:r>
          </w:p>
          <w:p w:rsidR="00C971A0" w:rsidRDefault="00C971A0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L'espace est limité, il est en deux dimensions. Les représentations sont souvent planes.</w:t>
            </w:r>
          </w:p>
        </w:tc>
        <w:tc>
          <w:tcPr>
            <w:tcW w:w="2347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L'espace et les échelles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Une œuvre peut transgresser l'espace du support</w:t>
            </w: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Dans quelle mesure le lieu </w:t>
            </w:r>
            <w:proofErr w:type="spellStart"/>
            <w:r>
              <w:t>ou</w:t>
            </w:r>
            <w:proofErr w:type="spellEnd"/>
            <w:r>
              <w:t xml:space="preserve"> la présentation de l’œuvre influence-</w:t>
            </w:r>
            <w:proofErr w:type="spellStart"/>
            <w:r>
              <w:t>t’elle</w:t>
            </w:r>
            <w:proofErr w:type="spellEnd"/>
            <w:r>
              <w:t xml:space="preserve"> le message de l’artiste ?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Amener les élèves à concevoir des objets en volume, en trois dimensions.</w:t>
            </w:r>
          </w:p>
          <w:p w:rsidR="00C971A0" w:rsidRPr="006D44C7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Aborder la notion de vide</w:t>
            </w:r>
          </w:p>
        </w:tc>
        <w:tc>
          <w:tcPr>
            <w:tcW w:w="2330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D44C7">
              <w:lastRenderedPageBreak/>
              <w:t>Par groupe de 4, réalisez 4 productions qui peuvent s'accoler.</w:t>
            </w:r>
          </w:p>
          <w:p w:rsidR="002F6B5D" w:rsidRDefault="002F6B5D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Trouver 3 manières différentes pour exposer vos œuvres dans l’espace classe.</w:t>
            </w: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Réaliser des formes géométriques avec des objets récupérés à la </w:t>
            </w:r>
            <w:r>
              <w:lastRenderedPageBreak/>
              <w:t xml:space="preserve">maison (rouleau de papiers toilettes, bout de carton, tissu, bout de plastiques...) </w:t>
            </w:r>
          </w:p>
          <w:p w:rsidR="00C971A0" w:rsidRPr="006D44C7" w:rsidRDefault="00C971A0" w:rsidP="00C971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Utiliser des objets en 2D pour créer des objets 3D.</w:t>
            </w:r>
          </w:p>
        </w:tc>
        <w:tc>
          <w:tcPr>
            <w:tcW w:w="2330" w:type="dxa"/>
          </w:tcPr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Blaise pascal,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Anamorphose,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Dürer</w:t>
            </w:r>
          </w:p>
          <w:p w:rsidR="006D44C7" w:rsidRDefault="006D44C7" w:rsidP="006D44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Vermeer</w:t>
            </w:r>
          </w:p>
          <w:p w:rsidR="002F6B5D" w:rsidRDefault="002F6B5D" w:rsidP="002F6B5D">
            <w:pPr>
              <w:pStyle w:val="TableContent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Carrières de lumière des Baux de Provence : Van Gogh.</w:t>
            </w:r>
          </w:p>
          <w:p w:rsidR="002F6B5D" w:rsidRDefault="002F6B5D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Street Art</w:t>
            </w: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C971A0" w:rsidRDefault="00C971A0" w:rsidP="00C971A0">
            <w:pPr>
              <w:pStyle w:val="Styledetableau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Jaume </w:t>
            </w:r>
            <w:proofErr w:type="spellStart"/>
            <w:r>
              <w:t>Plensa</w:t>
            </w:r>
            <w:proofErr w:type="spellEnd"/>
            <w:r>
              <w:t xml:space="preserve"> </w:t>
            </w:r>
            <w:proofErr w:type="gramStart"/>
            <w:r>
              <w:t>( Crown</w:t>
            </w:r>
            <w:proofErr w:type="gramEnd"/>
            <w:r>
              <w:t xml:space="preserve"> </w:t>
            </w:r>
            <w:proofErr w:type="spellStart"/>
            <w:r>
              <w:t>fountain</w:t>
            </w:r>
            <w:proofErr w:type="spellEnd"/>
            <w:r>
              <w:t>)</w:t>
            </w:r>
          </w:p>
          <w:p w:rsidR="00C971A0" w:rsidRDefault="00C971A0" w:rsidP="002F6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AE797B" w:rsidRDefault="00AE797B"/>
    <w:sectPr w:rsidR="00AE797B" w:rsidSect="00AE797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7B"/>
    <w:rsid w:val="000033AD"/>
    <w:rsid w:val="002F6B5D"/>
    <w:rsid w:val="003831DC"/>
    <w:rsid w:val="003D6875"/>
    <w:rsid w:val="00522C29"/>
    <w:rsid w:val="006138E7"/>
    <w:rsid w:val="00620CB6"/>
    <w:rsid w:val="006D44C7"/>
    <w:rsid w:val="00A02456"/>
    <w:rsid w:val="00AE797B"/>
    <w:rsid w:val="00B74F82"/>
    <w:rsid w:val="00C756E5"/>
    <w:rsid w:val="00C971A0"/>
    <w:rsid w:val="00F23579"/>
    <w:rsid w:val="00F3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BB018"/>
  <w15:chartTrackingRefBased/>
  <w15:docId w15:val="{20B82CFE-2CB2-4EC8-A5A9-695218E8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E7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4-Accentuation5">
    <w:name w:val="Grid Table 4 Accent 5"/>
    <w:basedOn w:val="TableauNormal"/>
    <w:uiPriority w:val="49"/>
    <w:rsid w:val="003D687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TableContents">
    <w:name w:val="Table Contents"/>
    <w:basedOn w:val="Normal"/>
    <w:rsid w:val="002F6B5D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yledetableau2">
    <w:name w:val="Style de tableau 2"/>
    <w:rsid w:val="00C971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0"/>
      <w:szCs w:val="20"/>
      <w:bdr w:val="ni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meo.com/226508728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2426</Words>
  <Characters>13347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Prisca B</dc:creator>
  <cp:keywords/>
  <dc:description/>
  <cp:lastModifiedBy>daniele perez</cp:lastModifiedBy>
  <cp:revision>5</cp:revision>
  <dcterms:created xsi:type="dcterms:W3CDTF">2019-05-24T03:55:00Z</dcterms:created>
  <dcterms:modified xsi:type="dcterms:W3CDTF">2019-05-24T04:05:00Z</dcterms:modified>
</cp:coreProperties>
</file>