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15" w:rsidRDefault="009F1B09" w:rsidP="004A59C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Государственное учреждение образования</w:t>
      </w:r>
    </w:p>
    <w:p w:rsidR="006B5215" w:rsidRDefault="009F1B09" w:rsidP="004A59C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«Гимназия № 3 г. Бобруйска</w:t>
      </w:r>
      <w:r w:rsidR="00C67047">
        <w:rPr>
          <w:rFonts w:ascii="Times New Roman" w:eastAsia="Times New Roman" w:hAnsi="Times New Roman" w:cs="Times New Roman"/>
          <w:sz w:val="28"/>
          <w:szCs w:val="28"/>
        </w:rPr>
        <w:t xml:space="preserve"> имени митрополита Филарета (</w:t>
      </w:r>
      <w:proofErr w:type="spellStart"/>
      <w:r w:rsidR="00C67047">
        <w:rPr>
          <w:rFonts w:ascii="Times New Roman" w:eastAsia="Times New Roman" w:hAnsi="Times New Roman" w:cs="Times New Roman"/>
          <w:sz w:val="28"/>
          <w:szCs w:val="28"/>
        </w:rPr>
        <w:t>Вахромеева</w:t>
      </w:r>
      <w:proofErr w:type="spellEnd"/>
      <w:r w:rsidR="00C67047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B5215" w:rsidRDefault="006B5215" w:rsidP="004A59C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5215" w:rsidRDefault="006B5215" w:rsidP="004A59C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5215" w:rsidRDefault="006B5215" w:rsidP="004A59C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5215" w:rsidRDefault="006B5215" w:rsidP="004A59C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62F" w:rsidRDefault="00D8562F" w:rsidP="004A59C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62F" w:rsidRDefault="00D8562F" w:rsidP="004A59C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5215" w:rsidRDefault="009F1B09" w:rsidP="004A59C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ОПИСАНИЕ ОПЫТА ПЕДАГОГИЧЕСКОЙ ДЕЯТЕЛЬНОСТИ</w:t>
      </w:r>
    </w:p>
    <w:p w:rsidR="006B5215" w:rsidRDefault="009F1B09" w:rsidP="004A59C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«ИСПОЛЬЗОВАНИЕ ПРИЁМОВ </w:t>
      </w:r>
    </w:p>
    <w:p w:rsidR="006B5215" w:rsidRDefault="009F1B09" w:rsidP="004A59C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ТЕХНОЛОГИИ РАЗВИТИЯ КРИТИЧЕСКОГО МЫШЛЕНИЯ </w:t>
      </w:r>
    </w:p>
    <w:p w:rsidR="006B5215" w:rsidRDefault="009F1B09" w:rsidP="004A59C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УРОКАХ ПО УЧЕБНОМУ ПРЕДМЕТУ «ЧЕЛОВЕК И МИР» </w:t>
      </w:r>
    </w:p>
    <w:p w:rsidR="006B5215" w:rsidRDefault="009F1B09" w:rsidP="004A59C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ФОРМИРОВАНИЯ ЧИТАТЕЛЬСКИХ УМЕНИЙ</w:t>
      </w:r>
    </w:p>
    <w:p w:rsidR="006B5215" w:rsidRDefault="009F1B09" w:rsidP="004A59C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УЧАЩИХСЯ II-IV КЛАССОВ»</w:t>
      </w:r>
    </w:p>
    <w:p w:rsidR="006B5215" w:rsidRDefault="006B5215" w:rsidP="004A59C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5215" w:rsidRDefault="006B5215" w:rsidP="004A59C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62F" w:rsidRDefault="00D8562F" w:rsidP="004A59C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62F" w:rsidRDefault="00D8562F" w:rsidP="004A59C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5215" w:rsidRDefault="006B5215" w:rsidP="004A59C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5215" w:rsidRDefault="006B5215" w:rsidP="004A59C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5215" w:rsidRDefault="009F1B09" w:rsidP="004A59C7">
      <w:pPr>
        <w:spacing w:after="0" w:line="36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Грамыко Виктория Алексеевна,</w:t>
      </w:r>
    </w:p>
    <w:p w:rsidR="006B5215" w:rsidRDefault="009F1B09" w:rsidP="004A59C7">
      <w:pPr>
        <w:spacing w:after="0" w:line="36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начальных классов</w:t>
      </w:r>
    </w:p>
    <w:p w:rsidR="006B5215" w:rsidRDefault="009F1B09" w:rsidP="004A59C7">
      <w:pPr>
        <w:spacing w:after="0" w:line="36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 (029) 339-57-23; </w:t>
      </w:r>
    </w:p>
    <w:p w:rsidR="006B5215" w:rsidRDefault="009F1B09" w:rsidP="004A59C7">
      <w:pPr>
        <w:spacing w:after="0" w:line="36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mаil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vikagram@mail.ru</w:t>
      </w:r>
    </w:p>
    <w:p w:rsidR="006B5215" w:rsidRDefault="006B5215" w:rsidP="004A5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5215" w:rsidRDefault="006B5215" w:rsidP="004A5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5215" w:rsidRDefault="006B5215" w:rsidP="004A5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62F" w:rsidRDefault="004A59C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6B5215" w:rsidRPr="00084311" w:rsidRDefault="009F1B09" w:rsidP="004A5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Тема опыта 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«Использование приёмов технологии развития критического мышления на уроках по учебному предмету «Человек и мир»</w:t>
      </w:r>
      <w:r w:rsidR="004A59C7">
        <w:rPr>
          <w:rFonts w:ascii="Times New Roman" w:eastAsia="Times New Roman" w:hAnsi="Times New Roman" w:cs="Times New Roman"/>
          <w:sz w:val="28"/>
          <w:szCs w:val="28"/>
        </w:rPr>
        <w:t xml:space="preserve"> для формирования читательских 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умений учащихся II-IV классов».</w:t>
      </w:r>
    </w:p>
    <w:p w:rsidR="006B5215" w:rsidRPr="00084311" w:rsidRDefault="009F1B09" w:rsidP="004A5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b/>
          <w:sz w:val="28"/>
          <w:szCs w:val="28"/>
        </w:rPr>
        <w:t>Актуальность.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 Приоритетной целью современного образования является развитие личности, готовой к взаимодействию с окружающим миром, к самообразованию и саморазвитию. </w:t>
      </w:r>
      <w:bookmarkStart w:id="0" w:name="_GoBack"/>
      <w:bookmarkEnd w:id="0"/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Образовательного стандарта начальной школы одним из ожидаемых результатов обучения на I ступени общего среднего образования должно стать умение пользоваться различными источниками информации при организации самостоятельной учебной деятельности [1, с.9]. </w:t>
      </w:r>
    </w:p>
    <w:p w:rsidR="006B5215" w:rsidRDefault="009F1B09" w:rsidP="004A5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Чтение </w:t>
      </w:r>
      <w:r w:rsidR="004A59C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 это основной инструмент, при помощи </w:t>
      </w:r>
      <w:r w:rsidRPr="00084311">
        <w:rPr>
          <w:rFonts w:ascii="Times New Roman" w:eastAsia="Times New Roman" w:hAnsi="Times New Roman" w:cs="Times New Roman"/>
          <w:color w:val="181818"/>
          <w:sz w:val="28"/>
          <w:szCs w:val="28"/>
        </w:rPr>
        <w:t>которого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 человек познает окружающий его мир, приобретает новые знания и потом применяет для решения жизненных ситуаций и проблем. </w:t>
      </w:r>
      <w:proofErr w:type="spellStart"/>
      <w:r w:rsidRPr="00084311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 читательских умений является одним из условий успешного обучения. Научно-методическим учреждением «Национальный институт образования» Министерства образования Республики Беларусь в 2016/2017 учебном году проведен мониторинг читательских умений учащихся V и VIII классов. Результаты мониторинга неутешительны: читательские умения сформированы на низком уровне у 78% пятиклассников, на среднем – у 21,5%, на высоком – у 0,4%. Более успешно учащиеся V классов справились с заданиями, направленными на проверку умения находить в тексте информацию, заданную в явном виде. Задания контрольной работы, направленные на проверку умений интегрировать и интерпретировать информацию, а также анализировать и оценивать содержание текста, были выполнены практически всеми учащимися частично или с ошибками. Наибольшие затруднения у учащихся вызывают информационные тексты [2]. </w:t>
      </w:r>
    </w:p>
    <w:p w:rsidR="00045AC3" w:rsidRPr="00375FEF" w:rsidRDefault="00045AC3" w:rsidP="004A5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75FEF">
        <w:rPr>
          <w:rFonts w:ascii="Times New Roman" w:eastAsia="Times New Roman" w:hAnsi="Times New Roman" w:cs="Times New Roman"/>
          <w:color w:val="FF0000"/>
          <w:sz w:val="28"/>
          <w:szCs w:val="28"/>
        </w:rPr>
        <w:t>Проблема, выявленная мониторингом 2016/2017 года, остается острой, что подтверждается результатами последующих национальных исследований и участием Беларуси в международных сравнительных исследованиях PISA и PIRLS, где читательская грамотность была выделена как ключевой дефицит.</w:t>
      </w:r>
    </w:p>
    <w:p w:rsidR="006B5215" w:rsidRPr="00084311" w:rsidRDefault="009F1B09" w:rsidP="004A5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Как видно из мониторинга, 78% пятиклассников (а это вчерашние выпускники начальной школы) не обладают </w:t>
      </w:r>
      <w:proofErr w:type="gramStart"/>
      <w:r w:rsidRPr="00084311">
        <w:rPr>
          <w:rFonts w:ascii="Times New Roman" w:eastAsia="Times New Roman" w:hAnsi="Times New Roman" w:cs="Times New Roman"/>
          <w:sz w:val="28"/>
          <w:szCs w:val="28"/>
        </w:rPr>
        <w:t>в достаточной степени</w:t>
      </w:r>
      <w:proofErr w:type="gramEnd"/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 читательскими умениями, чтобы использовать их как средство успешного обучения и самореализации в современном информационном обществе.</w:t>
      </w:r>
    </w:p>
    <w:p w:rsidR="006B5215" w:rsidRPr="00084311" w:rsidRDefault="009F1B09" w:rsidP="004A5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>Анализ состояния современного образования обнаруживает противоречия между:</w:t>
      </w:r>
    </w:p>
    <w:p w:rsidR="006B5215" w:rsidRPr="00084311" w:rsidRDefault="009F1B09" w:rsidP="004A5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потребностью современного общества в личности, умеющей работать с различной информацией, и недостаточным уровнем </w:t>
      </w:r>
      <w:proofErr w:type="spellStart"/>
      <w:r w:rsidRPr="00084311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 этих умений у учащихся начальной школы;</w:t>
      </w:r>
    </w:p>
    <w:p w:rsidR="006B5215" w:rsidRPr="00084311" w:rsidRDefault="009F1B09" w:rsidP="004A5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необходимостью создания условий для развития навыков анализа, оценки и интерпретации текстов и </w:t>
      </w:r>
      <w:r w:rsidRPr="005D3D2B">
        <w:rPr>
          <w:rFonts w:ascii="Times New Roman" w:eastAsia="Times New Roman" w:hAnsi="Times New Roman" w:cs="Times New Roman"/>
          <w:sz w:val="28"/>
          <w:szCs w:val="28"/>
        </w:rPr>
        <w:t>ориентацией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 учителей начальных классов на отработку техники и скорости чтения;</w:t>
      </w:r>
    </w:p>
    <w:p w:rsidR="006B5215" w:rsidRPr="00084311" w:rsidRDefault="009F1B09" w:rsidP="004A5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>учебная информация учащимся предъявляется в виде информационных текстов, а отработка навыка анализа, интерпретации и оценки текста, как правило, осуществляется на основе художественных текстов.</w:t>
      </w:r>
    </w:p>
    <w:p w:rsidR="006B5215" w:rsidRPr="00084311" w:rsidRDefault="009F1B09" w:rsidP="004A5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Необходимость решения данных противоречий придает актуальность представленному опыту. </w:t>
      </w:r>
    </w:p>
    <w:p w:rsidR="006B5215" w:rsidRPr="00084311" w:rsidRDefault="009F1B09" w:rsidP="004A5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>Практика показывает, что использование технологии развития критического мышления с</w:t>
      </w:r>
      <w:r w:rsidR="00546CF2">
        <w:rPr>
          <w:rFonts w:ascii="Times New Roman" w:eastAsia="Times New Roman" w:hAnsi="Times New Roman" w:cs="Times New Roman"/>
          <w:sz w:val="28"/>
          <w:szCs w:val="28"/>
        </w:rPr>
        <w:t>пособст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вует</w:t>
      </w:r>
      <w:r w:rsidRPr="0008431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эффективной работе учащихся не только с художественными, но и информационными текстами, в процессе которой теоретический материал глубже осмысливается и затем становится собственным опытом</w:t>
      </w:r>
      <w:r w:rsidR="00546CF2">
        <w:rPr>
          <w:rFonts w:ascii="Times New Roman" w:eastAsia="Times New Roman" w:hAnsi="Times New Roman" w:cs="Times New Roman"/>
          <w:sz w:val="28"/>
          <w:szCs w:val="28"/>
        </w:rPr>
        <w:t xml:space="preserve"> учащегося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. Все это и определило тему моего опыта – «Использование при</w:t>
      </w:r>
      <w:r w:rsidR="004A59C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мов технологии развития критического мышления на уроках по учебному предмету «Человек и мир» для формирования читательских умений учащихся II-IV классов». </w:t>
      </w:r>
    </w:p>
    <w:p w:rsidR="006B5215" w:rsidRPr="00084311" w:rsidRDefault="009F1B09" w:rsidP="004A5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b/>
          <w:sz w:val="28"/>
          <w:szCs w:val="28"/>
        </w:rPr>
        <w:t>Цель опыта: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читательских умений учащихся II-IV классов через последовательное и системное использование при</w:t>
      </w:r>
      <w:r w:rsidR="004A59C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мов технологии развития критического мышления на уроках по учебному предмету «Человек и мир».</w:t>
      </w:r>
    </w:p>
    <w:p w:rsidR="006B5215" w:rsidRPr="00084311" w:rsidRDefault="009F1B09" w:rsidP="004A5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6B5215" w:rsidRPr="00084311" w:rsidRDefault="009F1B09" w:rsidP="004A5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>выявить и апробировать на практике при</w:t>
      </w:r>
      <w:r w:rsidR="004A59C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мы технологии развития критического мышления, наиболее эффективные для формирования читательских умений;</w:t>
      </w:r>
    </w:p>
    <w:p w:rsidR="006B5215" w:rsidRPr="00084311" w:rsidRDefault="009F1B09" w:rsidP="004A5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>систематизировать используемые при</w:t>
      </w:r>
      <w:r w:rsidR="004A59C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мы в соответствии с их эффективностью по формированию различных видов читательских умений: нахождение информации, заданной в явном виде; интерпретация и интеграция информации; анализ и оценка содержания;</w:t>
      </w:r>
    </w:p>
    <w:p w:rsidR="006B5215" w:rsidRPr="00084311" w:rsidRDefault="009F1B09" w:rsidP="004A5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>обобщить результаты работы по данной теме и оценить эффективность применения приемов технологии развития критического мышления для развития читательских умений учащихся.</w:t>
      </w:r>
    </w:p>
    <w:p w:rsidR="006B5215" w:rsidRPr="00084311" w:rsidRDefault="009F1B09" w:rsidP="004A5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b/>
          <w:sz w:val="28"/>
          <w:szCs w:val="28"/>
        </w:rPr>
        <w:t>Ведущая идея опыта.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 При системном использовании при</w:t>
      </w:r>
      <w:r w:rsidR="004A59C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мов технологии развития критического мышления в образовательном процессе у учащихся формируются читательские умения: умение читать, понимать различные тексты (включая учебные), воспроизводить или использовать информацию, представленную в них в явном виде;  обобщать и интерпретировать информацию, формулировать на е</w:t>
      </w:r>
      <w:r w:rsidR="004A59C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 основе утверждения, </w:t>
      </w:r>
      <w:r w:rsidR="0028188B">
        <w:rPr>
          <w:rFonts w:ascii="Times New Roman" w:eastAsia="Times New Roman" w:hAnsi="Times New Roman" w:cs="Times New Roman"/>
          <w:sz w:val="28"/>
          <w:szCs w:val="28"/>
        </w:rPr>
        <w:t xml:space="preserve">делать 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выводы.</w:t>
      </w:r>
    </w:p>
    <w:p w:rsidR="006B5215" w:rsidRPr="00084311" w:rsidRDefault="009F1B09" w:rsidP="004A59C7">
      <w:pPr>
        <w:pBdr>
          <w:top w:val="nil"/>
          <w:left w:val="nil"/>
          <w:bottom w:val="nil"/>
          <w:right w:val="nil"/>
          <w:between w:val="nil"/>
        </w:pBdr>
        <w:tabs>
          <w:tab w:val="left" w:pos="623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Сущность опыта.</w:t>
      </w:r>
      <w:r w:rsidRPr="00084311">
        <w:rPr>
          <w:rFonts w:ascii="Arimo" w:eastAsia="Arimo" w:hAnsi="Arimo" w:cs="Arimo"/>
          <w:color w:val="000000"/>
          <w:sz w:val="28"/>
          <w:szCs w:val="28"/>
        </w:rPr>
        <w:t xml:space="preserve"> 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Современный подход 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к воспитанию грамотного читателя 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сложился на основе дидактической и методической традиции, заложенной К.</w:t>
      </w:r>
      <w:r w:rsidR="004A5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="004A5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>Ушинским [4, с.683].</w:t>
      </w:r>
      <w:r w:rsidRPr="00084311">
        <w:rPr>
          <w:rFonts w:ascii="Arimo" w:eastAsia="Arimo" w:hAnsi="Arimo" w:cs="Arimo"/>
          <w:color w:val="000000"/>
          <w:sz w:val="28"/>
          <w:szCs w:val="28"/>
        </w:rPr>
        <w:t xml:space="preserve"> 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 развития читательских умений исследовалась и исследуется многими педагогами, психологами, уч</w:t>
      </w:r>
      <w:r w:rsidR="004A59C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(Н.</w:t>
      </w:r>
      <w:r w:rsidR="004A5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="004A5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>Молдавская, А.</w:t>
      </w:r>
      <w:r w:rsidR="004A5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 w:rsidR="004A5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Сафонова, 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Т.</w:t>
      </w:r>
      <w:r w:rsidR="004A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4A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Рыжкова, М.</w:t>
      </w:r>
      <w:r w:rsidR="004A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П.</w:t>
      </w:r>
      <w:r w:rsidR="004A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sz w:val="28"/>
          <w:szCs w:val="28"/>
        </w:rPr>
        <w:t>Воюшина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>, С.</w:t>
      </w:r>
      <w:r w:rsidR="004A5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="004A5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Самыкина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>, И.</w:t>
      </w:r>
      <w:r w:rsidR="004A5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>М. 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Стремок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др.). Вместе с тем следует 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отмети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что единого определения понятия «читательские умения» в педагогике 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пока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нет. Нет в отечественной педагогике ч</w:t>
      </w:r>
      <w:r w:rsidR="004A59C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>тких критериев 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оказателей оценки </w:t>
      </w:r>
      <w:proofErr w:type="spellStart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читательск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их умений,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представлены в достаточной мере и 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контрольно-измерительные материалы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B5215" w:rsidRPr="00084311" w:rsidRDefault="009F1B09" w:rsidP="004A59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данной работе 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читательские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умения 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>мною рассматрива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</w:rPr>
        <w:t>тся как способность понимать текст, размышлять над его содержанием, оценивать его смысл и значение, излагать свои мысли о прочитанном.</w:t>
      </w:r>
    </w:p>
    <w:p w:rsidR="006B5215" w:rsidRPr="00084311" w:rsidRDefault="009F1B09" w:rsidP="004A5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>Технология развития критического мышления (Д.</w:t>
      </w:r>
      <w:r w:rsidR="004A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sz w:val="28"/>
          <w:szCs w:val="28"/>
        </w:rPr>
        <w:t>Стил</w:t>
      </w:r>
      <w:proofErr w:type="spellEnd"/>
      <w:r w:rsidRPr="00084311">
        <w:rPr>
          <w:rFonts w:ascii="Times New Roman" w:eastAsia="Times New Roman" w:hAnsi="Times New Roman" w:cs="Times New Roman"/>
          <w:sz w:val="28"/>
          <w:szCs w:val="28"/>
        </w:rPr>
        <w:t>, К.</w:t>
      </w:r>
      <w:r w:rsidR="004A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sz w:val="28"/>
          <w:szCs w:val="28"/>
        </w:rPr>
        <w:t>Мередет</w:t>
      </w:r>
      <w:proofErr w:type="spellEnd"/>
      <w:r w:rsidRPr="00084311">
        <w:rPr>
          <w:rFonts w:ascii="Times New Roman" w:eastAsia="Times New Roman" w:hAnsi="Times New Roman" w:cs="Times New Roman"/>
          <w:sz w:val="28"/>
          <w:szCs w:val="28"/>
        </w:rPr>
        <w:t>, Ч.</w:t>
      </w:r>
      <w:r w:rsidR="004A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Темпл, С.</w:t>
      </w:r>
      <w:r w:rsidR="004A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Заир-Бек, И.</w:t>
      </w:r>
      <w:r w:rsidR="004A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sz w:val="28"/>
          <w:szCs w:val="28"/>
        </w:rPr>
        <w:t>Муштавинская</w:t>
      </w:r>
      <w:proofErr w:type="spellEnd"/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 и др.) представляет собой целостную систему, формирующую навыки работы с информацией в процессе чтения и письма. </w:t>
      </w:r>
      <w:r w:rsidRPr="0008431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Основная идея технологии – </w:t>
      </w:r>
      <w:r w:rsidRPr="0008431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создать такую атмосферу чтения, при которой учащиеся совместно с учителем активно работают, размышляют над текстом, познают самих себя [5]. </w:t>
      </w:r>
    </w:p>
    <w:p w:rsidR="006B5215" w:rsidRPr="00084311" w:rsidRDefault="009F1B09" w:rsidP="004A5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>Для формирования читательских умений использую различные при</w:t>
      </w:r>
      <w:r w:rsidR="004A59C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мы технологии развития критического мышления, выбор которых зависит от содержания учебного занятия и стоящих учебных задач.</w:t>
      </w:r>
    </w:p>
    <w:tbl>
      <w:tblPr>
        <w:tblStyle w:val="af3"/>
        <w:tblW w:w="980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2126"/>
        <w:gridCol w:w="1843"/>
        <w:gridCol w:w="1984"/>
        <w:gridCol w:w="2126"/>
        <w:gridCol w:w="21"/>
      </w:tblGrid>
      <w:tr w:rsidR="006B5215" w:rsidTr="006C7CA0">
        <w:trPr>
          <w:gridAfter w:val="1"/>
          <w:wAfter w:w="21" w:type="dxa"/>
          <w:trHeight w:val="480"/>
        </w:trPr>
        <w:tc>
          <w:tcPr>
            <w:tcW w:w="17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9C7" w:rsidRDefault="009F1B09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08431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Читательс</w:t>
            </w:r>
            <w:proofErr w:type="spellEnd"/>
          </w:p>
          <w:p w:rsidR="006B5215" w:rsidRPr="00084311" w:rsidRDefault="009F1B09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кие умения 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9C7" w:rsidRDefault="009F1B09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Приёмы ТРКМ, способствующие развитию соответствую</w:t>
            </w:r>
          </w:p>
          <w:p w:rsidR="006B5215" w:rsidRPr="00084311" w:rsidRDefault="009F1B09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08431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щих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умений</w:t>
            </w:r>
          </w:p>
        </w:tc>
        <w:tc>
          <w:tcPr>
            <w:tcW w:w="595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9F1B09" w:rsidP="004A59C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Содержание учебного предмета </w:t>
            </w:r>
          </w:p>
          <w:p w:rsidR="006B5215" w:rsidRPr="00084311" w:rsidRDefault="004A59C7" w:rsidP="004A59C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«Человек и мир»</w:t>
            </w:r>
          </w:p>
          <w:p w:rsidR="006B5215" w:rsidRPr="00084311" w:rsidRDefault="006B5215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6B5215" w:rsidTr="006C7CA0">
        <w:trPr>
          <w:gridAfter w:val="1"/>
          <w:wAfter w:w="21" w:type="dxa"/>
          <w:trHeight w:val="650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6B5215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6B5215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9F1B09" w:rsidP="004A59C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i/>
                <w:color w:val="231F20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i/>
                <w:color w:val="231F20"/>
                <w:sz w:val="26"/>
                <w:szCs w:val="26"/>
              </w:rPr>
              <w:t>II класс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9F1B09" w:rsidP="004A59C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i/>
                <w:color w:val="231F20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i/>
                <w:color w:val="231F20"/>
                <w:sz w:val="26"/>
                <w:szCs w:val="26"/>
              </w:rPr>
              <w:t>III класс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9F1B09" w:rsidP="004A59C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i/>
                <w:color w:val="231F20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i/>
                <w:color w:val="231F20"/>
                <w:sz w:val="26"/>
                <w:szCs w:val="26"/>
              </w:rPr>
              <w:t>IV класс</w:t>
            </w:r>
          </w:p>
        </w:tc>
      </w:tr>
      <w:tr w:rsidR="006B5215" w:rsidTr="006C7CA0">
        <w:trPr>
          <w:gridAfter w:val="1"/>
          <w:wAfter w:w="21" w:type="dxa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9F1B09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Нахождение информации, заданной в явном виде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9F1B09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1. Реставрация</w:t>
            </w:r>
          </w:p>
          <w:p w:rsidR="006B5215" w:rsidRPr="00084311" w:rsidRDefault="009F1B09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2. Концептуальная таблица</w:t>
            </w:r>
          </w:p>
          <w:p w:rsidR="006B5215" w:rsidRPr="00084311" w:rsidRDefault="009F1B09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Инсерт</w:t>
            </w:r>
            <w:proofErr w:type="spellEnd"/>
          </w:p>
          <w:p w:rsidR="006B5215" w:rsidRPr="00084311" w:rsidRDefault="009F1B09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4. Работа с вопросником</w:t>
            </w:r>
          </w:p>
          <w:p w:rsidR="006B5215" w:rsidRPr="00084311" w:rsidRDefault="009F1B09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5. Верные и неверные утверждения</w:t>
            </w:r>
          </w:p>
          <w:p w:rsidR="006B5215" w:rsidRPr="00084311" w:rsidRDefault="009F1B09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6. Тонкие вопросы (приём «То</w:t>
            </w:r>
            <w:r w:rsidR="004A59C7">
              <w:rPr>
                <w:rFonts w:ascii="Times New Roman" w:eastAsia="Times New Roman" w:hAnsi="Times New Roman" w:cs="Times New Roman"/>
                <w:sz w:val="26"/>
                <w:szCs w:val="26"/>
              </w:rPr>
              <w:t>нкие</w:t>
            </w:r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толстые вопросы»)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CA0" w:rsidRDefault="00010A73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«Почва», «</w:t>
            </w:r>
            <w:r w:rsidR="009F1B09"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астения как часть живой природы», «</w:t>
            </w:r>
            <w:r w:rsidR="009F1B09"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Дикорасту</w:t>
            </w: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щие деревья и кустарники», «Рыбы»,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Земновод</w:t>
            </w:r>
            <w:proofErr w:type="spellEnd"/>
          </w:p>
          <w:p w:rsidR="006B5215" w:rsidRPr="00084311" w:rsidRDefault="00010A73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», «Птицы»</w:t>
            </w:r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«Пресмыкающиеся»</w:t>
            </w:r>
            <w:r w:rsidR="009F1B09"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«Млекопитающие (звери)»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010A73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«Земля </w:t>
            </w:r>
            <w:r w:rsidR="006C7CA0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наш общий дом», «Формы земной поверхности»,  «</w:t>
            </w:r>
            <w:r w:rsidR="009F1B09"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Природные сообществ</w:t>
            </w: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а Беларуси. Лес и его обитатели», «Водоем и его обитатели»</w:t>
            </w:r>
            <w:r w:rsidR="009F1B09"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, </w:t>
            </w:r>
            <w:r w:rsidR="006C7CA0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«Растения –</w:t>
            </w: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обитатели суши», «</w:t>
            </w:r>
            <w:r w:rsidR="009F1B09"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Живот</w:t>
            </w: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ные </w:t>
            </w:r>
            <w:r w:rsidR="006C7CA0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обитатели морей и океанов»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1F1AEC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 w:rsidRPr="001F1AEC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«Мы і </w:t>
            </w:r>
            <w:proofErr w:type="spellStart"/>
            <w:r w:rsidRPr="001F1AEC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нашы</w:t>
            </w:r>
            <w:proofErr w:type="spellEnd"/>
            <w:r w:rsidRPr="001F1AEC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1F1AEC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суседзі</w:t>
            </w:r>
            <w:proofErr w:type="spellEnd"/>
            <w:r w:rsidRPr="001F1AEC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»</w:t>
            </w: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, </w:t>
            </w:r>
            <w:r w:rsidR="00010A73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«</w:t>
            </w:r>
            <w:proofErr w:type="spellStart"/>
            <w:r w:rsidR="00010A73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Маўклівыя</w:t>
            </w:r>
            <w:proofErr w:type="spellEnd"/>
            <w:r w:rsidR="00010A73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="00010A73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сведкі</w:t>
            </w:r>
            <w:proofErr w:type="spellEnd"/>
            <w:r w:rsidR="00010A73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="00010A73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мінуўшчыны</w:t>
            </w:r>
            <w:proofErr w:type="spellEnd"/>
            <w:r w:rsidR="00010A73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»</w:t>
            </w:r>
            <w:r w:rsidR="009F1B09"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,</w:t>
            </w:r>
          </w:p>
          <w:p w:rsidR="006C7CA0" w:rsidRDefault="00010A73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«Як да нас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прыйшла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кні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га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», «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Адкуль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пайшлі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назвы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нашы</w:t>
            </w:r>
            <w:r w:rsidR="006C7CA0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х</w:t>
            </w:r>
            <w:proofErr w:type="spellEnd"/>
            <w:r w:rsidR="006C7CA0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="006C7CA0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гарадоў</w:t>
            </w:r>
            <w:proofErr w:type="spellEnd"/>
            <w:r w:rsidR="006C7CA0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Князёўна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трыма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імёнамі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»,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Усяслаў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Чарадзей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Ефрасіння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Полацкая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Пачынальнік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кнігадрукуван</w:t>
            </w:r>
            <w:proofErr w:type="spellEnd"/>
          </w:p>
          <w:p w:rsidR="006B5215" w:rsidRPr="00084311" w:rsidRDefault="00010A73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ня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»</w:t>
            </w:r>
            <w:r w:rsidR="009F1B09"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</w:p>
        </w:tc>
      </w:tr>
      <w:tr w:rsidR="006B5215" w:rsidTr="006C7CA0"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9C7" w:rsidRDefault="009F1B09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Интерпрета</w:t>
            </w:r>
            <w:proofErr w:type="spellEnd"/>
          </w:p>
          <w:p w:rsidR="006B5215" w:rsidRPr="00084311" w:rsidRDefault="009F1B09" w:rsidP="005D3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ция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информации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6C7CA0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Толстые вопросы </w:t>
            </w:r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(приём «То</w:t>
            </w:r>
            <w:r w:rsidR="004A59C7">
              <w:rPr>
                <w:rFonts w:ascii="Times New Roman" w:eastAsia="Times New Roman" w:hAnsi="Times New Roman" w:cs="Times New Roman"/>
                <w:sz w:val="26"/>
                <w:szCs w:val="26"/>
              </w:rPr>
              <w:t>нкие</w:t>
            </w:r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толстые вопросы»)</w:t>
            </w:r>
          </w:p>
          <w:p w:rsidR="006B5215" w:rsidRPr="00084311" w:rsidRDefault="004A59C7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Кластер</w:t>
            </w:r>
          </w:p>
          <w:p w:rsidR="006B5215" w:rsidRPr="00084311" w:rsidRDefault="004A59C7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Ключевые термины</w:t>
            </w:r>
          </w:p>
          <w:p w:rsidR="006B5215" w:rsidRPr="00084311" w:rsidRDefault="004A59C7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  <w:proofErr w:type="spellStart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Фишбоун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CA0" w:rsidRDefault="00010A73" w:rsidP="006C7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«Природа вокруг нас»</w:t>
            </w:r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«Воздух и его свойства», «</w:t>
            </w:r>
            <w:r w:rsidR="006C7CA0">
              <w:rPr>
                <w:rFonts w:ascii="Times New Roman" w:eastAsia="Times New Roman" w:hAnsi="Times New Roman" w:cs="Times New Roman"/>
                <w:sz w:val="26"/>
                <w:szCs w:val="26"/>
              </w:rPr>
              <w:t>Вода и ее</w:t>
            </w:r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свойства</w:t>
            </w:r>
            <w:r w:rsidR="006C7CA0">
              <w:rPr>
                <w:rFonts w:ascii="Times New Roman" w:eastAsia="Times New Roman" w:hAnsi="Times New Roman" w:cs="Times New Roman"/>
                <w:sz w:val="26"/>
                <w:szCs w:val="26"/>
              </w:rPr>
              <w:t>», «</w:t>
            </w:r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Условия, </w:t>
            </w:r>
            <w:proofErr w:type="spellStart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</w:p>
          <w:p w:rsidR="006C7CA0" w:rsidRDefault="009F1B09" w:rsidP="006C7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мые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роста и развития растений</w:t>
            </w:r>
            <w:r w:rsidR="006C7CA0">
              <w:rPr>
                <w:rFonts w:ascii="Times New Roman" w:eastAsia="Times New Roman" w:hAnsi="Times New Roman" w:cs="Times New Roman"/>
                <w:sz w:val="26"/>
                <w:szCs w:val="26"/>
              </w:rPr>
              <w:t>», «</w:t>
            </w:r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Грибы, их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разнообра</w:t>
            </w:r>
            <w:proofErr w:type="spellEnd"/>
          </w:p>
          <w:p w:rsidR="006C7CA0" w:rsidRDefault="006C7CA0" w:rsidP="006C7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», «</w:t>
            </w:r>
            <w:proofErr w:type="spellStart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Разнообра</w:t>
            </w:r>
            <w:proofErr w:type="spellEnd"/>
          </w:p>
          <w:p w:rsidR="006B5215" w:rsidRPr="00084311" w:rsidRDefault="006C7CA0" w:rsidP="006C7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животных. Насекомые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Значение домашних и диких животных в жизни человека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», «Охрана животных»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010A73" w:rsidP="006C7CA0">
            <w:pPr>
              <w:spacing w:line="280" w:lineRule="exact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«Горизонт. Стороны горизонта», «</w:t>
            </w:r>
            <w:r w:rsidR="009F1B09"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Равнинная поверхность территории Ре</w:t>
            </w: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спублики Беларусь и ее </w:t>
            </w:r>
            <w:r w:rsidRPr="004331AA">
              <w:rPr>
                <w:rFonts w:ascii="Times New Roman" w:eastAsia="Times New Roman" w:hAnsi="Times New Roman" w:cs="Times New Roman"/>
                <w:sz w:val="26"/>
                <w:szCs w:val="26"/>
              </w:rPr>
              <w:t>значение»</w:t>
            </w:r>
            <w:r w:rsidR="009F1B09" w:rsidRPr="004331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6C7CA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="009F1B09" w:rsidRPr="004331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Полезные ископаемые </w:t>
            </w:r>
            <w:r w:rsidR="006C7CA0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–</w:t>
            </w:r>
            <w:r w:rsidR="006C7C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подземные богатства страны», «Лесные богатства Беларуси», «Болото и его обитатели», «</w:t>
            </w:r>
            <w:r w:rsidR="009F1B09" w:rsidRPr="004331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Водные </w:t>
            </w:r>
            <w:r w:rsidR="006C7CA0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богатства Республики Беларусь», «Луг и его обитатели», «Дыхание», «</w:t>
            </w:r>
            <w:r w:rsidR="009F1B09"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Органы с</w:t>
            </w:r>
            <w:r w:rsidR="006C7CA0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луха, обоняния, осязания, вкуса»</w:t>
            </w:r>
          </w:p>
        </w:tc>
        <w:tc>
          <w:tcPr>
            <w:tcW w:w="21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CA0" w:rsidRDefault="00010A73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Нашы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продкі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="003F2560">
              <w:rPr>
                <w:rFonts w:ascii="Times New Roman" w:eastAsia="Times New Roman" w:hAnsi="Times New Roman" w:cs="Times New Roman"/>
                <w:sz w:val="26"/>
                <w:szCs w:val="26"/>
              </w:rPr>
              <w:t>, «</w:t>
            </w:r>
            <w:proofErr w:type="spellStart"/>
            <w:r w:rsidR="003F2560">
              <w:rPr>
                <w:rFonts w:ascii="Times New Roman" w:eastAsia="Times New Roman" w:hAnsi="Times New Roman" w:cs="Times New Roman"/>
                <w:sz w:val="26"/>
                <w:szCs w:val="26"/>
              </w:rPr>
              <w:t>Маўклівыя</w:t>
            </w:r>
            <w:proofErr w:type="spellEnd"/>
            <w:r w:rsidR="003F25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560">
              <w:rPr>
                <w:rFonts w:ascii="Times New Roman" w:eastAsia="Times New Roman" w:hAnsi="Times New Roman" w:cs="Times New Roman"/>
                <w:sz w:val="26"/>
                <w:szCs w:val="26"/>
              </w:rPr>
              <w:t>сведкі</w:t>
            </w:r>
            <w:proofErr w:type="spellEnd"/>
            <w:r w:rsidR="003F25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560">
              <w:rPr>
                <w:rFonts w:ascii="Times New Roman" w:eastAsia="Times New Roman" w:hAnsi="Times New Roman" w:cs="Times New Roman"/>
                <w:sz w:val="26"/>
                <w:szCs w:val="26"/>
              </w:rPr>
              <w:t>мінуўшчыны</w:t>
            </w:r>
            <w:proofErr w:type="spellEnd"/>
            <w:r w:rsidR="003F25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», «Як да нас </w:t>
            </w:r>
            <w:proofErr w:type="spellStart"/>
            <w:r w:rsidR="003F2560">
              <w:rPr>
                <w:rFonts w:ascii="Times New Roman" w:eastAsia="Times New Roman" w:hAnsi="Times New Roman" w:cs="Times New Roman"/>
                <w:sz w:val="26"/>
                <w:szCs w:val="26"/>
              </w:rPr>
              <w:t>прыйшла</w:t>
            </w:r>
            <w:proofErr w:type="spellEnd"/>
            <w:r w:rsidR="003F25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560">
              <w:rPr>
                <w:rFonts w:ascii="Times New Roman" w:eastAsia="Times New Roman" w:hAnsi="Times New Roman" w:cs="Times New Roman"/>
                <w:sz w:val="26"/>
                <w:szCs w:val="26"/>
              </w:rPr>
              <w:t>кніга</w:t>
            </w:r>
            <w:proofErr w:type="spellEnd"/>
            <w:r w:rsidR="003F2560">
              <w:rPr>
                <w:rFonts w:ascii="Times New Roman" w:eastAsia="Times New Roman" w:hAnsi="Times New Roman" w:cs="Times New Roman"/>
                <w:sz w:val="26"/>
                <w:szCs w:val="26"/>
              </w:rPr>
              <w:t>»,  «</w:t>
            </w:r>
            <w:proofErr w:type="spellStart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Усяслаў</w:t>
            </w:r>
            <w:proofErr w:type="spellEnd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Ча</w:t>
            </w:r>
            <w:r w:rsidR="003F2560">
              <w:rPr>
                <w:rFonts w:ascii="Times New Roman" w:eastAsia="Times New Roman" w:hAnsi="Times New Roman" w:cs="Times New Roman"/>
                <w:sz w:val="26"/>
                <w:szCs w:val="26"/>
              </w:rPr>
              <w:t>радзей</w:t>
            </w:r>
            <w:proofErr w:type="spellEnd"/>
            <w:r w:rsidR="003F2560">
              <w:rPr>
                <w:rFonts w:ascii="Times New Roman" w:eastAsia="Times New Roman" w:hAnsi="Times New Roman" w:cs="Times New Roman"/>
                <w:sz w:val="26"/>
                <w:szCs w:val="26"/>
              </w:rPr>
              <w:t>», «</w:t>
            </w:r>
            <w:proofErr w:type="spellStart"/>
            <w:r w:rsidR="003F2560">
              <w:rPr>
                <w:rFonts w:ascii="Times New Roman" w:eastAsia="Times New Roman" w:hAnsi="Times New Roman" w:cs="Times New Roman"/>
                <w:sz w:val="26"/>
                <w:szCs w:val="26"/>
              </w:rPr>
              <w:t>Ефрасіння</w:t>
            </w:r>
            <w:proofErr w:type="spellEnd"/>
            <w:r w:rsidR="003F25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560">
              <w:rPr>
                <w:rFonts w:ascii="Times New Roman" w:eastAsia="Times New Roman" w:hAnsi="Times New Roman" w:cs="Times New Roman"/>
                <w:sz w:val="26"/>
                <w:szCs w:val="26"/>
              </w:rPr>
              <w:t>Полацкая</w:t>
            </w:r>
            <w:proofErr w:type="spellEnd"/>
            <w:r w:rsidR="003F2560">
              <w:rPr>
                <w:rFonts w:ascii="Times New Roman" w:eastAsia="Times New Roman" w:hAnsi="Times New Roman" w:cs="Times New Roman"/>
                <w:sz w:val="26"/>
                <w:szCs w:val="26"/>
              </w:rPr>
              <w:t>», «</w:t>
            </w:r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</w:t>
            </w:r>
            <w:proofErr w:type="spellStart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што</w:t>
            </w:r>
            <w:proofErr w:type="spellEnd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верылі</w:t>
            </w:r>
            <w:proofErr w:type="spellEnd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нашы</w:t>
            </w:r>
            <w:proofErr w:type="spellEnd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3F2560">
              <w:rPr>
                <w:rFonts w:ascii="Times New Roman" w:eastAsia="Times New Roman" w:hAnsi="Times New Roman" w:cs="Times New Roman"/>
                <w:sz w:val="26"/>
                <w:szCs w:val="26"/>
              </w:rPr>
              <w:t>родкі</w:t>
            </w:r>
            <w:proofErr w:type="spellEnd"/>
            <w:r w:rsidR="003F25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»,  «У </w:t>
            </w:r>
            <w:proofErr w:type="spellStart"/>
            <w:r w:rsidR="003F2560">
              <w:rPr>
                <w:rFonts w:ascii="Times New Roman" w:eastAsia="Times New Roman" w:hAnsi="Times New Roman" w:cs="Times New Roman"/>
                <w:sz w:val="26"/>
                <w:szCs w:val="26"/>
              </w:rPr>
              <w:t>абарону</w:t>
            </w:r>
            <w:proofErr w:type="spellEnd"/>
            <w:r w:rsidR="003F25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560">
              <w:rPr>
                <w:rFonts w:ascii="Times New Roman" w:eastAsia="Times New Roman" w:hAnsi="Times New Roman" w:cs="Times New Roman"/>
                <w:sz w:val="26"/>
                <w:szCs w:val="26"/>
              </w:rPr>
              <w:t>сваёй</w:t>
            </w:r>
            <w:proofErr w:type="spellEnd"/>
            <w:r w:rsidR="003F25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560">
              <w:rPr>
                <w:rFonts w:ascii="Times New Roman" w:eastAsia="Times New Roman" w:hAnsi="Times New Roman" w:cs="Times New Roman"/>
                <w:sz w:val="26"/>
                <w:szCs w:val="26"/>
              </w:rPr>
              <w:t>зямлі</w:t>
            </w:r>
            <w:proofErr w:type="spellEnd"/>
            <w:r w:rsidR="003F25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», </w:t>
            </w:r>
          </w:p>
          <w:p w:rsidR="006B5215" w:rsidRPr="00084311" w:rsidRDefault="003F2560" w:rsidP="006C7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«Ад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батлейкі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C7CA0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паланэза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», «</w:t>
            </w:r>
            <w:proofErr w:type="spellStart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Мінск</w:t>
            </w:r>
            <w:proofErr w:type="spellEnd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C7CA0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–</w:t>
            </w:r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сталіца</w:t>
            </w:r>
            <w:proofErr w:type="spellEnd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шай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краіны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Сучасная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Беларусь»</w:t>
            </w:r>
          </w:p>
        </w:tc>
      </w:tr>
      <w:tr w:rsidR="006B5215" w:rsidTr="006C7CA0"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9F1B09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и оценка содержания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9F1B09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1. Напишите письмо</w:t>
            </w:r>
          </w:p>
          <w:p w:rsidR="006B5215" w:rsidRPr="00084311" w:rsidRDefault="009F1B09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2. Составление телеграмм (инструкций, памяток)</w:t>
            </w:r>
          </w:p>
          <w:p w:rsidR="006B5215" w:rsidRPr="00084311" w:rsidRDefault="009F1B09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3.Найди и исправь ошибки</w:t>
            </w:r>
          </w:p>
          <w:p w:rsidR="006B5215" w:rsidRPr="00084311" w:rsidRDefault="009F1B09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4.Синквейн</w:t>
            </w:r>
          </w:p>
          <w:p w:rsidR="006B5215" w:rsidRPr="00084311" w:rsidRDefault="009F1B09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5. Закончи предложение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CA0" w:rsidRDefault="00010A73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Значение и охрана возду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ха», «Значение и охрана воды», «</w:t>
            </w:r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начение почвы и забота о ней», «</w:t>
            </w:r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Лекарствен</w:t>
            </w:r>
          </w:p>
          <w:p w:rsidR="006C7CA0" w:rsidRDefault="009F1B09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ные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растения</w:t>
            </w:r>
            <w:r w:rsidR="00010A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Беларуси», «Охрана растений», «</w:t>
            </w:r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Меры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предосторож</w:t>
            </w:r>
            <w:proofErr w:type="spellEnd"/>
          </w:p>
          <w:p w:rsidR="006B5215" w:rsidRPr="00084311" w:rsidRDefault="009F1B09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ности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 обращении с животн</w:t>
            </w:r>
            <w:r w:rsidR="00010A73">
              <w:rPr>
                <w:rFonts w:ascii="Times New Roman" w:eastAsia="Times New Roman" w:hAnsi="Times New Roman" w:cs="Times New Roman"/>
                <w:sz w:val="26"/>
                <w:szCs w:val="26"/>
              </w:rPr>
              <w:t>ыми», «Забота о своем здоровье»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CA0" w:rsidRDefault="00010A73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«</w:t>
            </w:r>
            <w:proofErr w:type="spellStart"/>
            <w:r w:rsidR="009F1B09"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Использова</w:t>
            </w:r>
            <w:proofErr w:type="spellEnd"/>
          </w:p>
          <w:p w:rsidR="006C7CA0" w:rsidRDefault="009F1B09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ние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r w:rsidR="00010A73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и охрана полезных ископаемых», «</w:t>
            </w:r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Значение боло</w:t>
            </w:r>
            <w:r w:rsidR="00010A73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т в природе и жизни человека», «</w:t>
            </w:r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Значение луго</w:t>
            </w:r>
            <w:r w:rsidR="00010A73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в в природе и жизни человека», «</w:t>
            </w:r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Охрана природы </w:t>
            </w:r>
            <w:r w:rsidR="006C7CA0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–</w:t>
            </w:r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важная</w:t>
            </w:r>
            <w:r w:rsidR="00010A73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задача государства»,  «Кожа», «</w:t>
            </w:r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Опора </w:t>
            </w:r>
            <w:r w:rsidR="00010A73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тела и движение», «</w:t>
            </w:r>
            <w:proofErr w:type="spellStart"/>
            <w:r w:rsidR="00010A73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Кровообра</w:t>
            </w:r>
            <w:r w:rsidR="006C7CA0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щ</w:t>
            </w:r>
            <w:r w:rsidR="00010A73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е</w:t>
            </w:r>
            <w:proofErr w:type="spellEnd"/>
          </w:p>
          <w:p w:rsidR="006B5215" w:rsidRPr="00084311" w:rsidRDefault="00010A73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», «Нервная система»</w:t>
            </w:r>
          </w:p>
        </w:tc>
        <w:tc>
          <w:tcPr>
            <w:tcW w:w="21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CA0" w:rsidRDefault="003F2560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«Беларусь </w:t>
            </w:r>
            <w:r w:rsidR="006C7CA0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Радзіма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», </w:t>
            </w:r>
          </w:p>
          <w:p w:rsidR="006C7CA0" w:rsidRDefault="003F2560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Зямля</w:t>
            </w:r>
            <w:proofErr w:type="spellEnd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блакітных</w:t>
            </w:r>
            <w:proofErr w:type="spellEnd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рэк</w:t>
            </w:r>
            <w:proofErr w:type="spellEnd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азёр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Маўклівыя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сведкі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мінуўшчыны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Князёўна</w:t>
            </w:r>
            <w:proofErr w:type="spellEnd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трым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імёнамі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Ефрасіння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:rsidR="006C7CA0" w:rsidRDefault="003F2560" w:rsidP="006C7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сценамі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старажытных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замкаў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="006C7C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:rsidR="006B5215" w:rsidRPr="00084311" w:rsidRDefault="003F2560" w:rsidP="004A5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краіне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майстроў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творцаў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», «</w:t>
            </w:r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Беларус</w:t>
            </w:r>
            <w:r w:rsidR="00010A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ь у гады </w:t>
            </w:r>
            <w:proofErr w:type="spellStart"/>
            <w:r w:rsidR="00010A73">
              <w:rPr>
                <w:rFonts w:ascii="Times New Roman" w:eastAsia="Times New Roman" w:hAnsi="Times New Roman" w:cs="Times New Roman"/>
                <w:sz w:val="26"/>
                <w:szCs w:val="26"/>
              </w:rPr>
              <w:t>Вялікай</w:t>
            </w:r>
            <w:proofErr w:type="spellEnd"/>
            <w:r w:rsidR="00010A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10A73">
              <w:rPr>
                <w:rFonts w:ascii="Times New Roman" w:eastAsia="Times New Roman" w:hAnsi="Times New Roman" w:cs="Times New Roman"/>
                <w:sz w:val="26"/>
                <w:szCs w:val="26"/>
              </w:rPr>
              <w:t>Айчыннай</w:t>
            </w:r>
            <w:proofErr w:type="spellEnd"/>
            <w:r w:rsidR="00010A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10A73">
              <w:rPr>
                <w:rFonts w:ascii="Times New Roman" w:eastAsia="Times New Roman" w:hAnsi="Times New Roman" w:cs="Times New Roman"/>
                <w:sz w:val="26"/>
                <w:szCs w:val="26"/>
              </w:rPr>
              <w:t>вайны</w:t>
            </w:r>
            <w:proofErr w:type="spellEnd"/>
            <w:r w:rsidR="00010A73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6B5215" w:rsidRDefault="009F1B09" w:rsidP="00996B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 текста с заданиями по проверке навыков </w:t>
      </w:r>
      <w:r w:rsidR="006C7CA0">
        <w:rPr>
          <w:rFonts w:ascii="Times New Roman" w:eastAsia="Times New Roman" w:hAnsi="Times New Roman" w:cs="Times New Roman"/>
          <w:sz w:val="28"/>
          <w:szCs w:val="28"/>
        </w:rPr>
        <w:t>читательских умений к учебнику «Человек и мир»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II класса представлен в приложении 1.</w:t>
      </w:r>
    </w:p>
    <w:p w:rsidR="006B5215" w:rsidRDefault="009F1B09" w:rsidP="00996B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научить ребят работать с текстом как основным источником информации, сформировать навык нахождения в тексте информации, заданной в явном виде, использую такие методические при</w:t>
      </w:r>
      <w:r w:rsidR="006C7CA0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мы, как «Реставрация», «Концептуальная таблица» (приложение 2),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Инсерт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«Работа с вопросником». </w:t>
      </w:r>
    </w:p>
    <w:p w:rsidR="006B5215" w:rsidRDefault="009F1B09" w:rsidP="00996B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Например, при</w:t>
      </w:r>
      <w:r w:rsidR="006C7CA0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 «Работа с вопросником» применяю на этапе восприятия и осмысления новой информации материала пут</w:t>
      </w:r>
      <w:r w:rsidR="006C7CA0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 организации самостоятельной работы с учебником. Учащимся предлагается ряд вопросов к тексту, на которые они должны найти ответы. Причём вопросы даются не только тр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</w:rPr>
        <w:t>ебующие простого однословного ответа, но и вопросы, требующие размышления, привлечения дополнительных знаний, умения анализировать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Так, в IV классе по теме </w:t>
      </w:r>
      <w:r w:rsidR="006C7CA0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верылі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продкі</w:t>
      </w:r>
      <w:proofErr w:type="spellEnd"/>
      <w:r w:rsidR="006C7CA0">
        <w:rPr>
          <w:rFonts w:ascii="Times New Roman" w:eastAsia="Times New Roman" w:hAnsi="Times New Roman" w:cs="Times New Roman"/>
          <w:sz w:val="28"/>
          <w:szCs w:val="28"/>
        </w:rPr>
        <w:t xml:space="preserve">», учащиеся </w:t>
      </w:r>
      <w:r>
        <w:rPr>
          <w:rFonts w:ascii="Times New Roman" w:eastAsia="Times New Roman" w:hAnsi="Times New Roman" w:cs="Times New Roman"/>
          <w:sz w:val="28"/>
          <w:szCs w:val="28"/>
        </w:rPr>
        <w:t>должны были ответить на следующие вопросы:</w:t>
      </w:r>
    </w:p>
    <w:p w:rsidR="006B5215" w:rsidRDefault="00BC4E92" w:rsidP="00384D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spellStart"/>
      <w:r w:rsidR="009F1B09" w:rsidRPr="000D3F78">
        <w:rPr>
          <w:rFonts w:ascii="Times New Roman" w:eastAsia="Times New Roman" w:hAnsi="Times New Roman" w:cs="Times New Roman"/>
          <w:sz w:val="28"/>
          <w:szCs w:val="28"/>
        </w:rPr>
        <w:t>Якім</w:t>
      </w:r>
      <w:proofErr w:type="spellEnd"/>
      <w:r w:rsidR="009F1B09" w:rsidRPr="000D3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B09" w:rsidRPr="000D3F78">
        <w:rPr>
          <w:rFonts w:ascii="Times New Roman" w:eastAsia="Times New Roman" w:hAnsi="Times New Roman" w:cs="Times New Roman"/>
          <w:sz w:val="28"/>
          <w:szCs w:val="28"/>
        </w:rPr>
        <w:t>старажытным</w:t>
      </w:r>
      <w:proofErr w:type="spellEnd"/>
      <w:r w:rsidR="009F1B09" w:rsidRPr="000D3F78">
        <w:rPr>
          <w:rFonts w:ascii="Times New Roman" w:eastAsia="Times New Roman" w:hAnsi="Times New Roman" w:cs="Times New Roman"/>
          <w:sz w:val="28"/>
          <w:szCs w:val="28"/>
        </w:rPr>
        <w:t xml:space="preserve"> багам </w:t>
      </w:r>
      <w:proofErr w:type="spellStart"/>
      <w:r w:rsidR="009F1B09" w:rsidRPr="000D3F78">
        <w:rPr>
          <w:rFonts w:ascii="Times New Roman" w:eastAsia="Times New Roman" w:hAnsi="Times New Roman" w:cs="Times New Roman"/>
          <w:sz w:val="28"/>
          <w:szCs w:val="28"/>
        </w:rPr>
        <w:t>пакланяліся</w:t>
      </w:r>
      <w:proofErr w:type="spellEnd"/>
      <w:r w:rsidR="009F1B09" w:rsidRPr="000D3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B09" w:rsidRPr="000D3F78">
        <w:rPr>
          <w:rFonts w:ascii="Times New Roman" w:eastAsia="Times New Roman" w:hAnsi="Times New Roman" w:cs="Times New Roman"/>
          <w:sz w:val="28"/>
          <w:szCs w:val="28"/>
        </w:rPr>
        <w:t>нашы</w:t>
      </w:r>
      <w:proofErr w:type="spellEnd"/>
      <w:r w:rsidR="009F1B09" w:rsidRPr="000D3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B09" w:rsidRPr="000D3F78">
        <w:rPr>
          <w:rFonts w:ascii="Times New Roman" w:eastAsia="Times New Roman" w:hAnsi="Times New Roman" w:cs="Times New Roman"/>
          <w:sz w:val="28"/>
          <w:szCs w:val="28"/>
        </w:rPr>
        <w:t>продкі</w:t>
      </w:r>
      <w:proofErr w:type="spellEnd"/>
      <w:r w:rsidR="009F1B09" w:rsidRPr="000D3F78">
        <w:rPr>
          <w:rFonts w:ascii="Times New Roman" w:eastAsia="Times New Roman" w:hAnsi="Times New Roman" w:cs="Times New Roman"/>
          <w:sz w:val="28"/>
          <w:szCs w:val="28"/>
        </w:rPr>
        <w:t>?</w:t>
      </w:r>
      <w:r w:rsidR="000D3F78" w:rsidRPr="000D3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t> </w:t>
      </w:r>
      <w:r w:rsidR="009F1B09" w:rsidRPr="000D3F78">
        <w:rPr>
          <w:rFonts w:ascii="Times New Roman" w:eastAsia="Times New Roman" w:hAnsi="Times New Roman" w:cs="Times New Roman"/>
          <w:sz w:val="28"/>
          <w:szCs w:val="28"/>
        </w:rPr>
        <w:t xml:space="preserve">Як </w:t>
      </w:r>
      <w:proofErr w:type="spellStart"/>
      <w:r w:rsidR="009F1B09" w:rsidRPr="000D3F78">
        <w:rPr>
          <w:rFonts w:ascii="Times New Roman" w:eastAsia="Times New Roman" w:hAnsi="Times New Roman" w:cs="Times New Roman"/>
          <w:sz w:val="28"/>
          <w:szCs w:val="28"/>
        </w:rPr>
        <w:t>называюцца</w:t>
      </w:r>
      <w:proofErr w:type="spellEnd"/>
      <w:r w:rsidR="009F1B09" w:rsidRPr="000D3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B09" w:rsidRPr="000D3F78">
        <w:rPr>
          <w:rFonts w:ascii="Times New Roman" w:eastAsia="Times New Roman" w:hAnsi="Times New Roman" w:cs="Times New Roman"/>
          <w:sz w:val="28"/>
          <w:szCs w:val="28"/>
        </w:rPr>
        <w:t>будынкі</w:t>
      </w:r>
      <w:proofErr w:type="spellEnd"/>
      <w:r w:rsidR="009F1B09" w:rsidRPr="000D3F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9F1B09" w:rsidRPr="000D3F7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="009F1B09" w:rsidRPr="000D3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B09" w:rsidRPr="000D3F78">
        <w:rPr>
          <w:rFonts w:ascii="Times New Roman" w:eastAsia="Times New Roman" w:hAnsi="Times New Roman" w:cs="Times New Roman"/>
          <w:sz w:val="28"/>
          <w:szCs w:val="28"/>
        </w:rPr>
        <w:t>якіх</w:t>
      </w:r>
      <w:proofErr w:type="spellEnd"/>
      <w:r w:rsidR="009F1B09" w:rsidRPr="000D3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B09" w:rsidRPr="000D3F78">
        <w:rPr>
          <w:rFonts w:ascii="Times New Roman" w:eastAsia="Times New Roman" w:hAnsi="Times New Roman" w:cs="Times New Roman"/>
          <w:sz w:val="28"/>
          <w:szCs w:val="28"/>
        </w:rPr>
        <w:t>моляцца</w:t>
      </w:r>
      <w:proofErr w:type="spellEnd"/>
      <w:r w:rsidR="009F1B09" w:rsidRPr="000D3F78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B0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="009F1B09">
        <w:rPr>
          <w:rFonts w:ascii="Times New Roman" w:eastAsia="Times New Roman" w:hAnsi="Times New Roman" w:cs="Times New Roman"/>
          <w:sz w:val="28"/>
          <w:szCs w:val="28"/>
        </w:rPr>
        <w:t>праваслаўныя</w:t>
      </w:r>
      <w:proofErr w:type="spellEnd"/>
      <w:r w:rsidR="009F1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CA0">
        <w:rPr>
          <w:rFonts w:ascii="Times New Roman" w:eastAsia="Times New Roman" w:hAnsi="Times New Roman" w:cs="Times New Roman"/>
          <w:color w:val="231F20"/>
          <w:sz w:val="26"/>
          <w:szCs w:val="26"/>
        </w:rPr>
        <w:t>–</w:t>
      </w:r>
      <w:r w:rsidR="009F1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9F1B09">
        <w:rPr>
          <w:rFonts w:ascii="Times New Roman" w:eastAsia="Times New Roman" w:hAnsi="Times New Roman" w:cs="Times New Roman"/>
          <w:sz w:val="28"/>
          <w:szCs w:val="28"/>
        </w:rPr>
        <w:t xml:space="preserve">; б) </w:t>
      </w:r>
      <w:proofErr w:type="spellStart"/>
      <w:r w:rsidR="009F1B09">
        <w:rPr>
          <w:rFonts w:ascii="Times New Roman" w:eastAsia="Times New Roman" w:hAnsi="Times New Roman" w:cs="Times New Roman"/>
          <w:sz w:val="28"/>
          <w:szCs w:val="28"/>
        </w:rPr>
        <w:t>каталікі</w:t>
      </w:r>
      <w:proofErr w:type="spellEnd"/>
      <w:r w:rsidR="009F1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CA0">
        <w:rPr>
          <w:rFonts w:ascii="Times New Roman" w:eastAsia="Times New Roman" w:hAnsi="Times New Roman" w:cs="Times New Roman"/>
          <w:color w:val="231F20"/>
          <w:sz w:val="26"/>
          <w:szCs w:val="26"/>
        </w:rPr>
        <w:t>–</w:t>
      </w:r>
      <w:r w:rsidR="009F1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F1B09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B09">
        <w:rPr>
          <w:rFonts w:ascii="Times New Roman" w:eastAsia="Times New Roman" w:hAnsi="Times New Roman" w:cs="Times New Roman"/>
          <w:sz w:val="28"/>
          <w:szCs w:val="28"/>
        </w:rPr>
        <w:t xml:space="preserve">в) татары </w:t>
      </w:r>
      <w:r w:rsidR="006C7CA0">
        <w:rPr>
          <w:rFonts w:ascii="Times New Roman" w:eastAsia="Times New Roman" w:hAnsi="Times New Roman" w:cs="Times New Roman"/>
          <w:color w:val="231F20"/>
          <w:sz w:val="26"/>
          <w:szCs w:val="26"/>
        </w:rPr>
        <w:t>–</w:t>
      </w:r>
      <w:r w:rsidR="00384D2B">
        <w:rPr>
          <w:rFonts w:ascii="Times New Roman" w:eastAsia="Times New Roman" w:hAnsi="Times New Roman" w:cs="Times New Roman"/>
          <w:color w:val="231F20"/>
          <w:sz w:val="26"/>
          <w:szCs w:val="26"/>
        </w:rPr>
        <w:t xml:space="preserve"> …</w:t>
      </w:r>
      <w:r w:rsidR="009F1B09">
        <w:rPr>
          <w:rFonts w:ascii="Times New Roman" w:eastAsia="Times New Roman" w:hAnsi="Times New Roman" w:cs="Times New Roman"/>
          <w:sz w:val="28"/>
          <w:szCs w:val="28"/>
        </w:rPr>
        <w:t xml:space="preserve">; г) </w:t>
      </w:r>
      <w:proofErr w:type="spellStart"/>
      <w:r w:rsidR="009F1B09">
        <w:rPr>
          <w:rFonts w:ascii="Times New Roman" w:eastAsia="Times New Roman" w:hAnsi="Times New Roman" w:cs="Times New Roman"/>
          <w:sz w:val="28"/>
          <w:szCs w:val="28"/>
        </w:rPr>
        <w:t>яўрэі</w:t>
      </w:r>
      <w:proofErr w:type="spellEnd"/>
      <w:r w:rsidR="009F1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CA0">
        <w:rPr>
          <w:rFonts w:ascii="Times New Roman" w:eastAsia="Times New Roman" w:hAnsi="Times New Roman" w:cs="Times New Roman"/>
          <w:color w:val="231F20"/>
          <w:sz w:val="26"/>
          <w:szCs w:val="26"/>
        </w:rPr>
        <w:t>–</w:t>
      </w:r>
      <w:r w:rsidR="009F1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4D2B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F1B0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4D2B">
        <w:rPr>
          <w:rFonts w:ascii="Times New Roman" w:eastAsia="Times New Roman" w:hAnsi="Times New Roman" w:cs="Times New Roman"/>
          <w:sz w:val="28"/>
          <w:szCs w:val="28"/>
        </w:rPr>
        <w:t xml:space="preserve">  3. </w:t>
      </w:r>
      <w:proofErr w:type="spellStart"/>
      <w:r w:rsidR="009F1B09">
        <w:rPr>
          <w:rFonts w:ascii="Times New Roman" w:eastAsia="Times New Roman" w:hAnsi="Times New Roman" w:cs="Times New Roman"/>
          <w:sz w:val="28"/>
          <w:szCs w:val="28"/>
        </w:rPr>
        <w:t>Што</w:t>
      </w:r>
      <w:proofErr w:type="spellEnd"/>
      <w:r w:rsidR="009F1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B09">
        <w:rPr>
          <w:rFonts w:ascii="Times New Roman" w:eastAsia="Times New Roman" w:hAnsi="Times New Roman" w:cs="Times New Roman"/>
          <w:sz w:val="28"/>
          <w:szCs w:val="28"/>
        </w:rPr>
        <w:t>цябе</w:t>
      </w:r>
      <w:proofErr w:type="spellEnd"/>
      <w:r w:rsidR="009F1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B09">
        <w:rPr>
          <w:rFonts w:ascii="Times New Roman" w:eastAsia="Times New Roman" w:hAnsi="Times New Roman" w:cs="Times New Roman"/>
          <w:sz w:val="28"/>
          <w:szCs w:val="28"/>
        </w:rPr>
        <w:t>ўразіла</w:t>
      </w:r>
      <w:proofErr w:type="spellEnd"/>
      <w:r w:rsidR="009F1B09">
        <w:rPr>
          <w:rFonts w:ascii="Times New Roman" w:eastAsia="Times New Roman" w:hAnsi="Times New Roman" w:cs="Times New Roman"/>
          <w:sz w:val="28"/>
          <w:szCs w:val="28"/>
        </w:rPr>
        <w:t xml:space="preserve"> ў </w:t>
      </w:r>
      <w:proofErr w:type="spellStart"/>
      <w:r w:rsidR="009F1B09">
        <w:rPr>
          <w:rFonts w:ascii="Times New Roman" w:eastAsia="Times New Roman" w:hAnsi="Times New Roman" w:cs="Times New Roman"/>
          <w:sz w:val="28"/>
          <w:szCs w:val="28"/>
        </w:rPr>
        <w:t>гісторыі</w:t>
      </w:r>
      <w:proofErr w:type="spellEnd"/>
      <w:r w:rsidR="009F1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B09">
        <w:rPr>
          <w:rFonts w:ascii="Times New Roman" w:eastAsia="Times New Roman" w:hAnsi="Times New Roman" w:cs="Times New Roman"/>
          <w:sz w:val="28"/>
          <w:szCs w:val="28"/>
        </w:rPr>
        <w:t>пра</w:t>
      </w:r>
      <w:proofErr w:type="spellEnd"/>
      <w:r w:rsidR="009F1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B09">
        <w:rPr>
          <w:rFonts w:ascii="Times New Roman" w:eastAsia="Times New Roman" w:hAnsi="Times New Roman" w:cs="Times New Roman"/>
          <w:sz w:val="28"/>
          <w:szCs w:val="28"/>
        </w:rPr>
        <w:t>касцёл</w:t>
      </w:r>
      <w:proofErr w:type="spellEnd"/>
      <w:r w:rsidR="009F1B09">
        <w:rPr>
          <w:rFonts w:ascii="Times New Roman" w:eastAsia="Times New Roman" w:hAnsi="Times New Roman" w:cs="Times New Roman"/>
          <w:sz w:val="28"/>
          <w:szCs w:val="28"/>
        </w:rPr>
        <w:t xml:space="preserve"> Святых </w:t>
      </w:r>
      <w:proofErr w:type="spellStart"/>
      <w:r w:rsidR="009F1B09">
        <w:rPr>
          <w:rFonts w:ascii="Times New Roman" w:eastAsia="Times New Roman" w:hAnsi="Times New Roman" w:cs="Times New Roman"/>
          <w:sz w:val="28"/>
          <w:szCs w:val="28"/>
        </w:rPr>
        <w:t>Сымона</w:t>
      </w:r>
      <w:proofErr w:type="spellEnd"/>
      <w:r w:rsidR="009F1B09">
        <w:rPr>
          <w:rFonts w:ascii="Times New Roman" w:eastAsia="Times New Roman" w:hAnsi="Times New Roman" w:cs="Times New Roman"/>
          <w:sz w:val="28"/>
          <w:szCs w:val="28"/>
        </w:rPr>
        <w:t xml:space="preserve"> і Алены?</w:t>
      </w:r>
      <w:r w:rsidR="00384D2B">
        <w:rPr>
          <w:rFonts w:ascii="Times New Roman" w:eastAsia="Times New Roman" w:hAnsi="Times New Roman" w:cs="Times New Roman"/>
          <w:sz w:val="28"/>
          <w:szCs w:val="28"/>
        </w:rPr>
        <w:t xml:space="preserve"> 4. </w:t>
      </w:r>
      <w:proofErr w:type="spellStart"/>
      <w:r w:rsidR="009F1B09">
        <w:rPr>
          <w:rFonts w:ascii="Times New Roman" w:eastAsia="Times New Roman" w:hAnsi="Times New Roman" w:cs="Times New Roman"/>
          <w:sz w:val="28"/>
          <w:szCs w:val="28"/>
        </w:rPr>
        <w:t>Падзялі</w:t>
      </w:r>
      <w:proofErr w:type="spellEnd"/>
      <w:r w:rsidR="009F1B09">
        <w:rPr>
          <w:rFonts w:ascii="Times New Roman" w:eastAsia="Times New Roman" w:hAnsi="Times New Roman" w:cs="Times New Roman"/>
          <w:sz w:val="28"/>
          <w:szCs w:val="28"/>
        </w:rPr>
        <w:t xml:space="preserve"> слова на </w:t>
      </w:r>
      <w:proofErr w:type="spellStart"/>
      <w:r w:rsidR="009F1B09">
        <w:rPr>
          <w:rFonts w:ascii="Times New Roman" w:eastAsia="Times New Roman" w:hAnsi="Times New Roman" w:cs="Times New Roman"/>
          <w:sz w:val="28"/>
          <w:szCs w:val="28"/>
        </w:rPr>
        <w:t>дзве</w:t>
      </w:r>
      <w:proofErr w:type="spellEnd"/>
      <w:r w:rsidR="009F1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B09">
        <w:rPr>
          <w:rFonts w:ascii="Times New Roman" w:eastAsia="Times New Roman" w:hAnsi="Times New Roman" w:cs="Times New Roman"/>
          <w:sz w:val="28"/>
          <w:szCs w:val="28"/>
        </w:rPr>
        <w:t>сэнсавыя</w:t>
      </w:r>
      <w:proofErr w:type="spellEnd"/>
      <w:r w:rsidR="009F1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B09">
        <w:rPr>
          <w:rFonts w:ascii="Times New Roman" w:eastAsia="Times New Roman" w:hAnsi="Times New Roman" w:cs="Times New Roman"/>
          <w:sz w:val="28"/>
          <w:szCs w:val="28"/>
        </w:rPr>
        <w:t>часткі</w:t>
      </w:r>
      <w:proofErr w:type="spellEnd"/>
      <w:r w:rsidR="009F1B09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9F1B09">
        <w:rPr>
          <w:rFonts w:ascii="Times New Roman" w:eastAsia="Times New Roman" w:hAnsi="Times New Roman" w:cs="Times New Roman"/>
          <w:sz w:val="28"/>
          <w:szCs w:val="28"/>
        </w:rPr>
        <w:t>растлумач</w:t>
      </w:r>
      <w:proofErr w:type="spellEnd"/>
      <w:r w:rsidR="009F1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B09">
        <w:rPr>
          <w:rFonts w:ascii="Times New Roman" w:eastAsia="Times New Roman" w:hAnsi="Times New Roman" w:cs="Times New Roman"/>
          <w:sz w:val="28"/>
          <w:szCs w:val="28"/>
        </w:rPr>
        <w:t>яго</w:t>
      </w:r>
      <w:proofErr w:type="spellEnd"/>
      <w:r w:rsidR="009F1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B09">
        <w:rPr>
          <w:rFonts w:ascii="Times New Roman" w:eastAsia="Times New Roman" w:hAnsi="Times New Roman" w:cs="Times New Roman"/>
          <w:sz w:val="28"/>
          <w:szCs w:val="28"/>
        </w:rPr>
        <w:t>сэнс</w:t>
      </w:r>
      <w:proofErr w:type="spellEnd"/>
      <w:r w:rsidR="009F1B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5215" w:rsidRPr="00084311" w:rsidRDefault="009F1B09" w:rsidP="008F1AC4">
      <w:pPr>
        <w:spacing w:after="0" w:line="360" w:lineRule="auto"/>
        <w:jc w:val="center"/>
        <w:rPr>
          <w:rStyle w:val="aff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21283299" wp14:editId="1E29EE5A">
            <wp:extent cx="2191068" cy="834692"/>
            <wp:effectExtent l="0" t="0" r="0" b="0"/>
            <wp:docPr id="4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1068" cy="8346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B5215" w:rsidRPr="00084311" w:rsidRDefault="00384D2B" w:rsidP="00384D2B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</w:t>
      </w:r>
      <w:proofErr w:type="spellStart"/>
      <w:r w:rsidR="009F1B09" w:rsidRPr="00084311">
        <w:rPr>
          <w:rFonts w:ascii="Times New Roman" w:eastAsia="Times New Roman" w:hAnsi="Times New Roman" w:cs="Times New Roman"/>
          <w:sz w:val="28"/>
          <w:szCs w:val="28"/>
        </w:rPr>
        <w:t>Навошта</w:t>
      </w:r>
      <w:proofErr w:type="spellEnd"/>
      <w:r w:rsidR="009F1B09" w:rsidRPr="00084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B09" w:rsidRPr="00084311">
        <w:rPr>
          <w:rFonts w:ascii="Times New Roman" w:eastAsia="Times New Roman" w:hAnsi="Times New Roman" w:cs="Times New Roman"/>
          <w:sz w:val="28"/>
          <w:szCs w:val="28"/>
        </w:rPr>
        <w:t>людзям</w:t>
      </w:r>
      <w:proofErr w:type="spellEnd"/>
      <w:r w:rsidR="009F1B09" w:rsidRPr="00084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B09" w:rsidRPr="00084311">
        <w:rPr>
          <w:rFonts w:ascii="Times New Roman" w:eastAsia="Times New Roman" w:hAnsi="Times New Roman" w:cs="Times New Roman"/>
          <w:sz w:val="28"/>
          <w:szCs w:val="28"/>
        </w:rPr>
        <w:t>патрэбна</w:t>
      </w:r>
      <w:proofErr w:type="spellEnd"/>
      <w:r w:rsidR="009F1B09" w:rsidRPr="00084311">
        <w:rPr>
          <w:rFonts w:ascii="Times New Roman" w:eastAsia="Times New Roman" w:hAnsi="Times New Roman" w:cs="Times New Roman"/>
          <w:sz w:val="28"/>
          <w:szCs w:val="28"/>
        </w:rPr>
        <w:t xml:space="preserve"> вера?</w:t>
      </w:r>
    </w:p>
    <w:p w:rsidR="006B5215" w:rsidRPr="00084311" w:rsidRDefault="009F1B09" w:rsidP="00996B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>Приём «</w:t>
      </w:r>
      <w:proofErr w:type="spellStart"/>
      <w:r w:rsidRPr="00084311">
        <w:rPr>
          <w:rFonts w:ascii="Times New Roman" w:eastAsia="Times New Roman" w:hAnsi="Times New Roman" w:cs="Times New Roman"/>
          <w:sz w:val="28"/>
          <w:szCs w:val="28"/>
        </w:rPr>
        <w:t>Инсерт</w:t>
      </w:r>
      <w:proofErr w:type="spellEnd"/>
      <w:r w:rsidRPr="00084311">
        <w:rPr>
          <w:rFonts w:ascii="Times New Roman" w:eastAsia="Times New Roman" w:hAnsi="Times New Roman" w:cs="Times New Roman"/>
          <w:sz w:val="28"/>
          <w:szCs w:val="28"/>
        </w:rPr>
        <w:t>» позволяет школьникам сознательно и внимательно отслеживать собственное понимание прочитанного текста.</w:t>
      </w:r>
    </w:p>
    <w:p w:rsidR="006B5215" w:rsidRDefault="009F1B09" w:rsidP="00996B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>При чтении текста учащиеся на полях расставляют карандашом пометки: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1668"/>
        <w:gridCol w:w="2409"/>
        <w:gridCol w:w="2694"/>
        <w:gridCol w:w="3084"/>
      </w:tblGrid>
      <w:tr w:rsidR="0083113D" w:rsidRPr="00531291" w:rsidTr="00531291">
        <w:tc>
          <w:tcPr>
            <w:tcW w:w="1668" w:type="dxa"/>
          </w:tcPr>
          <w:p w:rsidR="0083113D" w:rsidRPr="00531291" w:rsidRDefault="0083113D" w:rsidP="008F1AC4">
            <w:pPr>
              <w:spacing w:line="280" w:lineRule="exact"/>
              <w:ind w:left="-142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291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="0053129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B00B1E" w:rsidRPr="00531291">
              <w:rPr>
                <w:rFonts w:ascii="Times New Roman" w:eastAsia="Times New Roman" w:hAnsi="Times New Roman" w:cs="Times New Roman"/>
                <w:sz w:val="26"/>
                <w:szCs w:val="26"/>
              </w:rPr>
              <w:t>– я это знал</w:t>
            </w:r>
          </w:p>
        </w:tc>
        <w:tc>
          <w:tcPr>
            <w:tcW w:w="2409" w:type="dxa"/>
          </w:tcPr>
          <w:p w:rsidR="0083113D" w:rsidRPr="00531291" w:rsidRDefault="00B00B1E" w:rsidP="008F1AC4">
            <w:pPr>
              <w:spacing w:line="28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2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r w:rsidR="00482421" w:rsidRPr="00531291">
              <w:rPr>
                <w:rFonts w:ascii="Times New Roman" w:eastAsia="Times New Roman" w:hAnsi="Times New Roman" w:cs="Times New Roman"/>
                <w:sz w:val="26"/>
                <w:szCs w:val="26"/>
              </w:rPr>
              <w:t>- я этого не знал</w:t>
            </w:r>
          </w:p>
        </w:tc>
        <w:tc>
          <w:tcPr>
            <w:tcW w:w="2694" w:type="dxa"/>
          </w:tcPr>
          <w:p w:rsidR="0083113D" w:rsidRPr="00531291" w:rsidRDefault="00482421" w:rsidP="00531291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291">
              <w:rPr>
                <w:rFonts w:ascii="Times New Roman" w:eastAsia="Times New Roman" w:hAnsi="Times New Roman" w:cs="Times New Roman"/>
                <w:sz w:val="26"/>
                <w:szCs w:val="26"/>
              </w:rPr>
              <w:t>! – это меня удивило;</w:t>
            </w:r>
          </w:p>
        </w:tc>
        <w:tc>
          <w:tcPr>
            <w:tcW w:w="3084" w:type="dxa"/>
          </w:tcPr>
          <w:p w:rsidR="0083113D" w:rsidRPr="00531291" w:rsidRDefault="00482421" w:rsidP="008F1AC4">
            <w:pPr>
              <w:spacing w:line="280" w:lineRule="exact"/>
              <w:ind w:left="-108" w:righ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291">
              <w:rPr>
                <w:rFonts w:ascii="Times New Roman" w:eastAsia="Times New Roman" w:hAnsi="Times New Roman" w:cs="Times New Roman"/>
                <w:sz w:val="26"/>
                <w:szCs w:val="26"/>
              </w:rPr>
              <w:t>?–информация непонятна</w:t>
            </w:r>
          </w:p>
        </w:tc>
      </w:tr>
    </w:tbl>
    <w:p w:rsidR="008F1AC4" w:rsidRPr="008F1AC4" w:rsidRDefault="008F1AC4" w:rsidP="00996B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8"/>
        </w:rPr>
      </w:pPr>
    </w:p>
    <w:p w:rsidR="006B5215" w:rsidRPr="00084311" w:rsidRDefault="009F1B09" w:rsidP="00996B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>Этот при</w:t>
      </w:r>
      <w:r w:rsidR="006C7CA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м требует активного и внимательного чтения. При традиционном обучении учащийся часто пропускает непонятное, и потому многое остается «за кадром», а при необходимости «маркировки» текста вынужден вчитываться в содержание текста, осмысливать информацию с уч</w:t>
      </w:r>
      <w:r w:rsidR="00996B4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том собственного интеллектуального и практического опыта. </w:t>
      </w:r>
    </w:p>
    <w:p w:rsidR="006B5215" w:rsidRPr="00084311" w:rsidRDefault="009F1B09" w:rsidP="00996B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>Как показывает практика, учащиеся без особенных проблем отмечают, что им уже было знакомо, и с удовлетворением сообщают, что нового и неожиданного для себя узнали в предложенном тексте.</w:t>
      </w:r>
      <w:r w:rsidRPr="0008431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6B5215" w:rsidRPr="00084311" w:rsidRDefault="009F1B09" w:rsidP="00996B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>Большим потенциалом в формировании умений не только находить информацию, представленную в явном виде, но и интерпретировать ее обладает при</w:t>
      </w:r>
      <w:r w:rsidR="00996B4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м «Тонкие и толстые вопросы». Его можно использовать для организации </w:t>
      </w:r>
      <w:proofErr w:type="spellStart"/>
      <w:r w:rsidRPr="00084311">
        <w:rPr>
          <w:rFonts w:ascii="Times New Roman" w:eastAsia="Times New Roman" w:hAnsi="Times New Roman" w:cs="Times New Roman"/>
          <w:sz w:val="28"/>
          <w:szCs w:val="28"/>
        </w:rPr>
        <w:t>взаимоопроса</w:t>
      </w:r>
      <w:proofErr w:type="spellEnd"/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 учащихся по теме, при этом «тонкий» вопрос предполагает репродуктивный однозначный ответ (чаще это «да» или «нет»), а «толстый» (проблемный) требует глубокого осмысления задания, рациональных рассуждений, поиска дополнительных знаний и анализ информации. </w:t>
      </w:r>
      <w:r w:rsidR="004331AA">
        <w:rPr>
          <w:rFonts w:ascii="Times New Roman" w:eastAsia="Times New Roman" w:hAnsi="Times New Roman" w:cs="Times New Roman"/>
          <w:sz w:val="28"/>
          <w:szCs w:val="28"/>
        </w:rPr>
        <w:t>Например, в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 IV кл</w:t>
      </w:r>
      <w:r w:rsidR="00996B4E">
        <w:rPr>
          <w:rFonts w:ascii="Times New Roman" w:eastAsia="Times New Roman" w:hAnsi="Times New Roman" w:cs="Times New Roman"/>
          <w:sz w:val="28"/>
          <w:szCs w:val="28"/>
        </w:rPr>
        <w:t>ассе на учебном занятии по теме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084311">
        <w:rPr>
          <w:rFonts w:ascii="Times New Roman" w:eastAsia="Times New Roman" w:hAnsi="Times New Roman" w:cs="Times New Roman"/>
          <w:sz w:val="28"/>
          <w:szCs w:val="28"/>
        </w:rPr>
        <w:t>Маўклівыя</w:t>
      </w:r>
      <w:proofErr w:type="spellEnd"/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sz w:val="28"/>
          <w:szCs w:val="28"/>
        </w:rPr>
        <w:t>сведкі</w:t>
      </w:r>
      <w:proofErr w:type="spellEnd"/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4311">
        <w:rPr>
          <w:rFonts w:ascii="Times New Roman" w:eastAsia="Times New Roman" w:hAnsi="Times New Roman" w:cs="Times New Roman"/>
          <w:sz w:val="28"/>
          <w:szCs w:val="28"/>
        </w:rPr>
        <w:t>міну</w:t>
      </w:r>
      <w:r w:rsidRPr="00084311">
        <w:rPr>
          <w:rFonts w:ascii="Times New Roman" w:eastAsia="Times New Roman" w:hAnsi="Times New Roman" w:cs="Times New Roman"/>
          <w:color w:val="231F20"/>
          <w:sz w:val="28"/>
          <w:szCs w:val="28"/>
        </w:rPr>
        <w:t>ўшчыны</w:t>
      </w:r>
      <w:proofErr w:type="spellEnd"/>
      <w:r w:rsidRPr="00084311">
        <w:rPr>
          <w:rFonts w:ascii="Times New Roman" w:eastAsia="Times New Roman" w:hAnsi="Times New Roman" w:cs="Times New Roman"/>
          <w:color w:val="231F20"/>
          <w:sz w:val="28"/>
          <w:szCs w:val="28"/>
        </w:rPr>
        <w:t>» учащимся были предложены следующие вопросы:</w:t>
      </w:r>
    </w:p>
    <w:tbl>
      <w:tblPr>
        <w:tblStyle w:val="af4"/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959"/>
      </w:tblGrid>
      <w:tr w:rsidR="006B5215" w:rsidTr="00430A5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9F1B09" w:rsidP="00996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rPr>
                <w:rFonts w:ascii="Times New Roman" w:eastAsia="Times New Roman" w:hAnsi="Times New Roman" w:cs="Times New Roman"/>
                <w:b/>
                <w:i/>
                <w:color w:val="231F20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b/>
                <w:i/>
                <w:color w:val="231F20"/>
                <w:sz w:val="26"/>
                <w:szCs w:val="26"/>
              </w:rPr>
              <w:t>Тонкие вопросы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9F1B09" w:rsidP="00996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rPr>
                <w:rFonts w:ascii="Times New Roman" w:eastAsia="Times New Roman" w:hAnsi="Times New Roman" w:cs="Times New Roman"/>
                <w:b/>
                <w:i/>
                <w:color w:val="231F20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b/>
                <w:i/>
                <w:color w:val="231F20"/>
                <w:sz w:val="26"/>
                <w:szCs w:val="26"/>
              </w:rPr>
              <w:t>Толстые вопросы</w:t>
            </w:r>
          </w:p>
        </w:tc>
      </w:tr>
      <w:tr w:rsidR="006B5215" w:rsidTr="00430A5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9F1B09" w:rsidP="00996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1.Чаму да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некаторых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камянёў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старажыт</w:t>
            </w:r>
            <w:r w:rsidR="00996B4E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ныя</w:t>
            </w:r>
            <w:proofErr w:type="spellEnd"/>
            <w:r w:rsidR="00996B4E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="00996B4E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жыхары</w:t>
            </w:r>
            <w:proofErr w:type="spellEnd"/>
            <w:r w:rsidR="00996B4E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="00996B4E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Беларусі</w:t>
            </w:r>
            <w:proofErr w:type="spellEnd"/>
            <w:r w:rsidR="00996B4E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="00996B4E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адносіліся</w:t>
            </w:r>
            <w:proofErr w:type="spellEnd"/>
            <w:r w:rsidR="00996B4E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з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пашанай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?</w:t>
            </w:r>
          </w:p>
          <w:p w:rsidR="006B5215" w:rsidRPr="00084311" w:rsidRDefault="00996B4E" w:rsidP="00996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Што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загадаў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высечы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князь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Барыс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r w:rsidR="009F1B09"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на </w:t>
            </w:r>
            <w:proofErr w:type="spellStart"/>
            <w:r w:rsidR="009F1B09"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вялізных</w:t>
            </w:r>
            <w:proofErr w:type="spellEnd"/>
            <w:r w:rsidR="009F1B09"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="009F1B09"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камянях</w:t>
            </w:r>
            <w:proofErr w:type="spellEnd"/>
            <w:r w:rsidR="009F1B09"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?</w:t>
            </w:r>
          </w:p>
          <w:p w:rsidR="006B5215" w:rsidRPr="00084311" w:rsidRDefault="009F1B09" w:rsidP="00996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3.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Навошта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насыпалі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курганы?</w:t>
            </w:r>
          </w:p>
          <w:p w:rsidR="006B5215" w:rsidRPr="00084311" w:rsidRDefault="009F1B09" w:rsidP="00996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4. У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якім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горадзе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створаны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Музей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валуноў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?</w:t>
            </w:r>
          </w:p>
          <w:p w:rsidR="00996B4E" w:rsidRDefault="009F1B09" w:rsidP="00996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5.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Запішы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назву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свята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ўшанавання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памяці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продкаў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якое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адзначаецца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: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вясной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r w:rsidR="00996B4E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–</w:t>
            </w:r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___________</w:t>
            </w:r>
            <w:r w:rsidR="00996B4E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____</w:t>
            </w:r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; </w:t>
            </w:r>
          </w:p>
          <w:p w:rsidR="006B5215" w:rsidRPr="00084311" w:rsidRDefault="009F1B09" w:rsidP="00996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восенню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- ____________</w:t>
            </w:r>
            <w:r w:rsidR="00996B4E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_</w:t>
            </w:r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.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9F1B09" w:rsidP="00996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1.</w:t>
            </w:r>
            <w:proofErr w:type="gram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Ц</w:t>
            </w:r>
            <w:proofErr w:type="gram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і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можна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згадзіцца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з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тым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, 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што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камяні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з’яўляюцца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важнымі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помнікамі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гісторыі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? </w:t>
            </w:r>
          </w:p>
          <w:p w:rsidR="006B5215" w:rsidRPr="00084311" w:rsidRDefault="009F1B09" w:rsidP="00996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2.Растлумач,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чаму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камень,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паказаны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на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малюнку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на с.29,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з’яўляецца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помнікам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гісторыі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.</w:t>
            </w:r>
          </w:p>
          <w:p w:rsidR="006B5215" w:rsidRPr="00084311" w:rsidRDefault="009F1B09" w:rsidP="00996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3.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Паразважай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,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хто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мог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быць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пахаваны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ў кургане,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калі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ў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ім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былі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знойдзены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ўпрыгожанні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?</w:t>
            </w:r>
          </w:p>
          <w:p w:rsidR="006B5215" w:rsidRPr="00084311" w:rsidRDefault="009F1B09" w:rsidP="00996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4. Як вы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думаеце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,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ці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маюць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гістарычную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каштоўнасць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камяні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ў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Музеі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валуноў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?</w:t>
            </w:r>
          </w:p>
          <w:p w:rsidR="006B5215" w:rsidRPr="00084311" w:rsidRDefault="009F1B09" w:rsidP="00996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5.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Раскажы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, як у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вашай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сям’і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ўшаноўваюць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памяць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proofErr w:type="spellStart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продкаў</w:t>
            </w:r>
            <w:proofErr w:type="spellEnd"/>
            <w:r w:rsidRPr="0008431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.</w:t>
            </w:r>
          </w:p>
        </w:tc>
      </w:tr>
    </w:tbl>
    <w:p w:rsidR="006B5215" w:rsidRPr="00084311" w:rsidRDefault="009F1B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Для формирования умения выявлять причинно-следственные связи между частями информации и делать собственный вывод активно использую на учебных занятиях приём «Кластер». </w:t>
      </w:r>
    </w:p>
    <w:p w:rsidR="006B5215" w:rsidRPr="00084311" w:rsidRDefault="009F1B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>Во II классе на учебном занятии по теме «Природа вокруг нас» предлагаю учащимся опорные слова, с помощью которых они систематизируют информацию.</w:t>
      </w:r>
    </w:p>
    <w:p w:rsidR="006B5215" w:rsidRDefault="009F1B09" w:rsidP="00AA7B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1905000" cy="857250"/>
            <wp:effectExtent l="0" t="0" r="0" b="0"/>
            <wp:docPr id="38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7154" cy="8582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B5215" w:rsidRPr="00084311" w:rsidRDefault="009F1B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>Использование кластеров развивает у учащихся умение работать с текстом учебника, выделять смысловые единицы, формулировать вопросы, находить главное в большом объ</w:t>
      </w:r>
      <w:r w:rsidR="00996B4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ме учебного материала, устанавливать причинно-следственные и логические связи, строить умозаключения, проводить аналогии, сравнивать и анализировать. </w:t>
      </w:r>
    </w:p>
    <w:p w:rsidR="006B5215" w:rsidRPr="00084311" w:rsidRDefault="009F1B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>Часто в своей практике я использую при</w:t>
      </w:r>
      <w:r w:rsidR="00996B4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м «Ключевые термины».</w:t>
      </w:r>
      <w:r w:rsidRPr="0008431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Например, по теме «</w:t>
      </w:r>
      <w:r w:rsidRPr="00084311">
        <w:rPr>
          <w:rFonts w:ascii="Times New Roman" w:eastAsia="Times New Roman" w:hAnsi="Times New Roman" w:cs="Times New Roman"/>
          <w:color w:val="231F20"/>
          <w:sz w:val="28"/>
          <w:szCs w:val="28"/>
        </w:rPr>
        <w:t>Водные богатства Республики Беларусь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» в III классе учащимся предлагаются следующие термины: река, исток, приток, русло. Учащиеся должны подумать и дать общую трактовку этим терминам, предположить, какая между ними связь. П</w:t>
      </w:r>
      <w:r w:rsidRPr="0008431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осле заслушивания различных мнений 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предлагаю учащимся познакомиться с исходным текстом и определить, верны ли были их предположения. При выполнении этого задания у учащихся формируется умение использовать информацию текста для формулировки своих умозаключений. Также применение данного при</w:t>
      </w:r>
      <w:r w:rsidR="00996B4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ма развивает воображение и способствует активизации внимания при знакомстве с текстом оригинала.</w:t>
      </w:r>
    </w:p>
    <w:p w:rsidR="006B5215" w:rsidRPr="00084311" w:rsidRDefault="009F1B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>Формирует осмысленный подход учащихся к информации при</w:t>
      </w:r>
      <w:r w:rsidR="00996B4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м «Верные и неверные утверждения» или «Верите ли вы». Суть при</w:t>
      </w:r>
      <w:r w:rsidR="00996B4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ма заключается в том, что в начале урока да</w:t>
      </w:r>
      <w:r w:rsidR="00996B4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тся ряд утверждений по новой теме, работая в группах или парах, учащиеся знакомятся с ними. Если они согласны с данными фактами, то ставят знак «+», а если нет, то «–». В конце урока снова возвращаемся к утверждениям. Учащиеся видят, в ч</w:t>
      </w:r>
      <w:r w:rsidR="00996B4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м они заблуждались, а в ч</w:t>
      </w:r>
      <w:r w:rsidR="00996B4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м оказались правы. Например, на уроке в III классе при изучении темы «</w:t>
      </w:r>
      <w:r w:rsidRPr="0008431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Растения </w:t>
      </w:r>
      <w:r w:rsidR="00996B4E">
        <w:rPr>
          <w:rFonts w:ascii="Times New Roman" w:eastAsia="Times New Roman" w:hAnsi="Times New Roman" w:cs="Times New Roman"/>
          <w:color w:val="231F20"/>
          <w:sz w:val="26"/>
          <w:szCs w:val="26"/>
        </w:rPr>
        <w:t>–</w:t>
      </w:r>
      <w:r w:rsidRPr="0008431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обитатели суши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» учащимся могут быть предложены следующие вопросы:</w:t>
      </w:r>
    </w:p>
    <w:tbl>
      <w:tblPr>
        <w:tblStyle w:val="af5"/>
        <w:tblW w:w="973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6"/>
        <w:gridCol w:w="8221"/>
        <w:gridCol w:w="992"/>
      </w:tblGrid>
      <w:tr w:rsidR="006B5215" w:rsidTr="00AA1F05"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9F1B09" w:rsidP="0000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9F1B09" w:rsidP="0000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Утверждения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9F1B09" w:rsidP="0000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После</w:t>
            </w:r>
          </w:p>
        </w:tc>
      </w:tr>
      <w:tr w:rsidR="006B5215" w:rsidTr="00AA1F05"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6B5215" w:rsidP="0000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9F1B09" w:rsidP="00003A1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Кокосовая пальма, банан, чайный </w:t>
            </w:r>
            <w:r w:rsidR="004331AA">
              <w:rPr>
                <w:rFonts w:ascii="Times New Roman" w:eastAsia="Times New Roman" w:hAnsi="Times New Roman" w:cs="Times New Roman"/>
                <w:sz w:val="26"/>
                <w:szCs w:val="26"/>
              </w:rPr>
              <w:t>куст, шоколадное дерево, или ка</w:t>
            </w:r>
            <w:r w:rsidR="00996B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као – </w:t>
            </w:r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вечнозелёные растения, которые быстро растут  и плодоносят непрерывно в течение года или по нескольку раз в год.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6B5215" w:rsidP="00003A1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B5215" w:rsidTr="0061549C">
        <w:trPr>
          <w:trHeight w:val="530"/>
        </w:trPr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6B5215" w:rsidP="0000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9F1B09" w:rsidP="0000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Холодостойкие растения вырастают высокими, потому что тянутся к солнцу.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6B5215" w:rsidP="0000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B5215" w:rsidTr="00AA1F05"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6B5215" w:rsidP="0000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C3756F" w:rsidP="0000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3756F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="009F1B09" w:rsidRPr="00C3756F">
              <w:rPr>
                <w:rFonts w:ascii="Times New Roman" w:eastAsia="Times New Roman" w:hAnsi="Times New Roman" w:cs="Times New Roman"/>
                <w:sz w:val="26"/>
                <w:szCs w:val="26"/>
              </w:rPr>
              <w:t>ал</w:t>
            </w:r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ла</w:t>
            </w:r>
            <w:proofErr w:type="spellEnd"/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растёт в Африке по заболоченным берегам водоёмов.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6B5215" w:rsidP="0000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B5215" w:rsidTr="00AA1F05">
        <w:trPr>
          <w:trHeight w:val="94"/>
        </w:trPr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6B5215" w:rsidP="0000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463990" w:rsidP="0000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теплолюбивых </w:t>
            </w:r>
            <w:r w:rsidR="009F1B09"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>растений мелкие жёсткие листья или листья-колючки.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6B5215" w:rsidP="0000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B5215" w:rsidTr="00AA1F05">
        <w:trPr>
          <w:trHeight w:val="272"/>
        </w:trPr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6B5215" w:rsidP="0000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9F1B09" w:rsidP="0000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Корни обитающей в пустынях верблюжьей колючки </w:t>
            </w:r>
            <w:r w:rsidR="00463990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–</w:t>
            </w:r>
            <w:r w:rsidRPr="000843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 20 м в длину.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084311" w:rsidRDefault="006B5215" w:rsidP="00003A1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B5215" w:rsidRPr="00084311" w:rsidRDefault="009F1B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>Желание убедиться в правильности данных фактов, безусловно, заставит учащегося более серьезно и осмысленно читать учебный текст.</w:t>
      </w:r>
    </w:p>
    <w:p w:rsidR="006B5215" w:rsidRPr="00084311" w:rsidRDefault="009F1B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>Также такая работа с информацией позволяет учащимся, встречаясь с любой информацией, рассматривать е</w:t>
      </w:r>
      <w:r w:rsidR="0046399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 вдумчиво, критически, делать выводы о точности и ценности данной информации.</w:t>
      </w:r>
    </w:p>
    <w:p w:rsidR="006B5215" w:rsidRPr="00084311" w:rsidRDefault="009F1B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>Навык творческой интерпретации и оценки текста продуктивно формируется при помощи таких методических при</w:t>
      </w:r>
      <w:r w:rsidR="0046399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мов, как «Напишите письмо», «Составление телеграмм (инструкций, памяток)», «Найди и исправь ошибки» (приложение 3). </w:t>
      </w:r>
    </w:p>
    <w:p w:rsidR="006B5215" w:rsidRPr="00084311" w:rsidRDefault="009F1B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>Так, в III класс по теме «</w:t>
      </w:r>
      <w:r w:rsidRPr="00084311">
        <w:rPr>
          <w:rFonts w:ascii="Times New Roman" w:eastAsia="Times New Roman" w:hAnsi="Times New Roman" w:cs="Times New Roman"/>
          <w:color w:val="231F20"/>
          <w:sz w:val="28"/>
          <w:szCs w:val="28"/>
        </w:rPr>
        <w:t>Нервная система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», учащимся был предложен текст, содержащий ошибочную информацию. Они должны были выявить ошибки и аргументировать свои высказывания: «Нервную систему не обязательно оберегать от переутомления. Е</w:t>
      </w:r>
      <w:r w:rsidR="0046399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 укреплению способствует физическая культура и спорт, чередование умственного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и физического труда не обязательно. Свежий воздух и любой сон способствуют укреплению нервной системы, а вот хорошее настроение – нет».</w:t>
      </w:r>
    </w:p>
    <w:p w:rsidR="006B5215" w:rsidRPr="00084311" w:rsidRDefault="009F1B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>Методические приёмы «</w:t>
      </w:r>
      <w:proofErr w:type="spellStart"/>
      <w:r w:rsidRPr="00084311">
        <w:rPr>
          <w:rFonts w:ascii="Times New Roman" w:eastAsia="Times New Roman" w:hAnsi="Times New Roman" w:cs="Times New Roman"/>
          <w:sz w:val="28"/>
          <w:szCs w:val="28"/>
        </w:rPr>
        <w:t>Синквейн</w:t>
      </w:r>
      <w:proofErr w:type="spellEnd"/>
      <w:r w:rsidRPr="00084311">
        <w:rPr>
          <w:rFonts w:ascii="Times New Roman" w:eastAsia="Times New Roman" w:hAnsi="Times New Roman" w:cs="Times New Roman"/>
          <w:sz w:val="28"/>
          <w:szCs w:val="28"/>
        </w:rPr>
        <w:t>», «Закончи предложение» (приложение 4) и другие учат анализи</w:t>
      </w:r>
      <w:r w:rsidR="00463990">
        <w:rPr>
          <w:rFonts w:ascii="Times New Roman" w:eastAsia="Times New Roman" w:hAnsi="Times New Roman" w:cs="Times New Roman"/>
          <w:sz w:val="28"/>
          <w:szCs w:val="28"/>
        </w:rPr>
        <w:t xml:space="preserve">ровать и оценивать информацию, 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представлять е</w:t>
      </w:r>
      <w:r w:rsidR="0046399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 в сжатом, лаконичном виде. </w:t>
      </w:r>
    </w:p>
    <w:p w:rsidR="006B5215" w:rsidRPr="00084311" w:rsidRDefault="009F1B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>Универсальным при</w:t>
      </w:r>
      <w:r w:rsidR="0046399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мом формирования читательских умений является при</w:t>
      </w:r>
      <w:r w:rsidR="0046399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м «Ромашка </w:t>
      </w:r>
      <w:proofErr w:type="spellStart"/>
      <w:r w:rsidRPr="00084311">
        <w:rPr>
          <w:rFonts w:ascii="Times New Roman" w:eastAsia="Times New Roman" w:hAnsi="Times New Roman" w:cs="Times New Roman"/>
          <w:sz w:val="28"/>
          <w:szCs w:val="28"/>
        </w:rPr>
        <w:t>Блума</w:t>
      </w:r>
      <w:proofErr w:type="spellEnd"/>
      <w:r w:rsidRPr="00084311">
        <w:rPr>
          <w:rFonts w:ascii="Times New Roman" w:eastAsia="Times New Roman" w:hAnsi="Times New Roman" w:cs="Times New Roman"/>
          <w:sz w:val="28"/>
          <w:szCs w:val="28"/>
        </w:rPr>
        <w:t>» (приложение 5). Цель данного при</w:t>
      </w:r>
      <w:r w:rsidR="0046399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ма – с помощью 6 вопросов выйти на понимание и оценку содержащейся в тексте информации.</w:t>
      </w:r>
    </w:p>
    <w:p w:rsidR="006B5215" w:rsidRPr="00084311" w:rsidRDefault="009F1B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b/>
          <w:sz w:val="28"/>
          <w:szCs w:val="28"/>
        </w:rPr>
        <w:t>Результативность и эффективность опыта.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 Систематическое использования при</w:t>
      </w:r>
      <w:r w:rsidR="0046399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мов технологии развития критического мышления на учебных занятиях положительно сказывается на формировании читательских умений учащихся и общем уровне развития интеллектуальных умений. Подтверждением этому служат результаты мониторинга </w:t>
      </w:r>
      <w:proofErr w:type="spellStart"/>
      <w:r w:rsidRPr="00084311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 читательских умений учащихся. Мониторинг проводился во II</w:t>
      </w:r>
      <w:r w:rsidR="0046399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IV классах. Учащимся предлагались </w:t>
      </w:r>
      <w:r w:rsidRPr="00084311">
        <w:rPr>
          <w:rFonts w:ascii="Times New Roman" w:eastAsia="Times New Roman" w:hAnsi="Times New Roman" w:cs="Times New Roman"/>
          <w:sz w:val="28"/>
          <w:szCs w:val="28"/>
          <w:highlight w:val="white"/>
        </w:rPr>
        <w:t>информационные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 тексты </w:t>
      </w:r>
      <w:r w:rsidRPr="00084311">
        <w:rPr>
          <w:rFonts w:ascii="Times New Roman" w:eastAsia="Times New Roman" w:hAnsi="Times New Roman" w:cs="Times New Roman"/>
          <w:sz w:val="28"/>
          <w:szCs w:val="28"/>
          <w:highlight w:val="white"/>
        </w:rPr>
        <w:t>[6]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. После прочтения текстов они должны были ответить на вопросы и выполнить задания, в которых требовалось найти информацию, заданную в явном виде; задания на интерпретацию и обобщение информации; на анализ и оценку содержания. Анализ результатов показал, что отмечается положительная динамика уровня </w:t>
      </w:r>
      <w:proofErr w:type="spellStart"/>
      <w:r w:rsidRPr="00084311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 читательских умений к концу IV класса (приложение 6). Также отмечается и рост уровня усвоения учащимися программного материала по учебному предмету «Человек и мир» (приложение 7). Аналогичная динамика наблюдается и по остальным учебным предметам (приложение 8), так как читательские умения являются базовым навыком, обеспечивает успешную обработку и усвоение любой информации. </w:t>
      </w:r>
    </w:p>
    <w:p w:rsidR="006B5215" w:rsidRPr="00084311" w:rsidRDefault="009F1B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b/>
          <w:sz w:val="28"/>
          <w:szCs w:val="28"/>
        </w:rPr>
        <w:t>Заключение.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 Чтение и работа с информацией являются основными </w:t>
      </w:r>
      <w:proofErr w:type="spellStart"/>
      <w:r w:rsidRPr="00084311">
        <w:rPr>
          <w:rFonts w:ascii="Times New Roman" w:eastAsia="Times New Roman" w:hAnsi="Times New Roman" w:cs="Times New Roman"/>
          <w:sz w:val="28"/>
          <w:szCs w:val="28"/>
        </w:rPr>
        <w:t>метапредметными</w:t>
      </w:r>
      <w:proofErr w:type="spellEnd"/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 компетенциями учащихся, так как чтение – это инструмент, при помощи которого человек позна</w:t>
      </w:r>
      <w:r w:rsidR="0046399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т окружающий мир, приобретает новые знания, применяет их для решения поставленных задач и обогащения своего жизненного опыта. </w:t>
      </w:r>
      <w:proofErr w:type="spellStart"/>
      <w:r w:rsidRPr="00084311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 у учащихся читательских умений является важнейшим условием успешного обучения в школе, основой саморазвития и самообразования. Представленный опыт будет полезен молодым педагогам, так как использование предложенных при</w:t>
      </w:r>
      <w:r w:rsidR="0009664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>мов позволяет освоить на практике методику организации работы с информационными текстами на учебных занятиях. Опыт представляет интерес и для опытных педагогов, которые ориентированы на качественный переход от обучения технике чтения к чтению для обучения</w:t>
      </w:r>
      <w:r w:rsidRPr="0008431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как основному ресурсу самообразования и главной составляющей функциональной грамотности учащихся. </w:t>
      </w:r>
    </w:p>
    <w:p w:rsidR="006B5215" w:rsidRDefault="009F1B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11">
        <w:rPr>
          <w:rFonts w:ascii="Times New Roman" w:eastAsia="Times New Roman" w:hAnsi="Times New Roman" w:cs="Times New Roman"/>
          <w:sz w:val="28"/>
          <w:szCs w:val="28"/>
        </w:rPr>
        <w:t xml:space="preserve">Перспективы развития опыта вижу в систематизации разработанных заданий в виде интерактивных рабочих тетрадей по всем темам учебного предмета «Человек и мир» для III и IV классов. </w:t>
      </w:r>
      <w:r w:rsidRPr="00084311">
        <w:rPr>
          <w:sz w:val="28"/>
          <w:szCs w:val="28"/>
        </w:rPr>
        <w:br w:type="page"/>
      </w:r>
    </w:p>
    <w:p w:rsidR="006B5215" w:rsidRDefault="009F1B09" w:rsidP="000966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ИСП</w:t>
      </w:r>
      <w:r w:rsidR="0009664C">
        <w:rPr>
          <w:rFonts w:ascii="Times New Roman" w:eastAsia="Times New Roman" w:hAnsi="Times New Roman" w:cs="Times New Roman"/>
          <w:sz w:val="28"/>
          <w:szCs w:val="28"/>
        </w:rPr>
        <w:t xml:space="preserve">ОЛЬЗОВАННЫХ </w:t>
      </w:r>
      <w:r>
        <w:rPr>
          <w:rFonts w:ascii="Times New Roman" w:eastAsia="Times New Roman" w:hAnsi="Times New Roman" w:cs="Times New Roman"/>
          <w:sz w:val="28"/>
          <w:szCs w:val="28"/>
        </w:rPr>
        <w:t>ИСТОЧНИКОВ</w:t>
      </w:r>
    </w:p>
    <w:p w:rsidR="006B5215" w:rsidRDefault="0009664C" w:rsidP="000966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1. </w:t>
      </w:r>
      <w:r w:rsidR="009F1B0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Образовательный стандарт среднего образования.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[Электронный</w:t>
      </w:r>
      <w:r w:rsidR="009F1B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ресурс] / Режим доступа</w:t>
      </w:r>
      <w:proofErr w:type="gramStart"/>
      <w:r w:rsidR="009F1B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9F1B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2">
        <w:r w:rsidR="009F1B09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https://adu.by/images/2019/01/obr-standarty-ob-sred-obrazovaniya.pdf</w:t>
        </w:r>
      </w:hyperlink>
      <w:r w:rsidR="009F1B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3">
        <w:r w:rsidR="009F1B0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- </w:t>
        </w:r>
      </w:hyperlink>
      <w:hyperlink r:id="rId14">
        <w:r w:rsidR="009F1B09">
          <w:rPr>
            <w:rFonts w:ascii="Times New Roman" w:eastAsia="Times New Roman" w:hAnsi="Times New Roman" w:cs="Times New Roman"/>
            <w:sz w:val="28"/>
            <w:szCs w:val="28"/>
          </w:rPr>
          <w:t xml:space="preserve"> Дата</w:t>
        </w:r>
      </w:hyperlink>
      <w:r w:rsidR="009F1B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доступа : 14.10.20</w:t>
      </w:r>
      <w:r w:rsidR="009F1B09">
        <w:rPr>
          <w:rFonts w:ascii="Times New Roman" w:eastAsia="Times New Roman" w:hAnsi="Times New Roman" w:cs="Times New Roman"/>
          <w:sz w:val="28"/>
          <w:szCs w:val="28"/>
        </w:rPr>
        <w:t>21</w:t>
      </w:r>
      <w:r w:rsidR="009F1B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B5215" w:rsidRDefault="0009664C" w:rsidP="000966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F1B09">
        <w:rPr>
          <w:rFonts w:ascii="Times New Roman" w:eastAsia="Times New Roman" w:hAnsi="Times New Roman" w:cs="Times New Roman"/>
          <w:sz w:val="28"/>
          <w:szCs w:val="28"/>
        </w:rPr>
        <w:t>Рекомендации по совершенствованию читательских умений учащихся учреждений общего среднего образования. – 2017 // [Электронный ресурс] // Режим доступа</w:t>
      </w:r>
      <w:proofErr w:type="gramStart"/>
      <w:r w:rsidR="009F1B0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9F1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5">
        <w:r w:rsidR="009F1B09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https://adu.by/images/2017/08/Monitoring_chit_gramotn1.pdf</w:t>
        </w:r>
      </w:hyperlink>
      <w:r w:rsidR="009F1B09">
        <w:rPr>
          <w:rFonts w:ascii="Times New Roman" w:eastAsia="Times New Roman" w:hAnsi="Times New Roman" w:cs="Times New Roman"/>
          <w:sz w:val="28"/>
          <w:szCs w:val="28"/>
        </w:rPr>
        <w:t xml:space="preserve">  – Дата доступа : 01.12.2021. </w:t>
      </w:r>
    </w:p>
    <w:p w:rsidR="006B5215" w:rsidRDefault="009F1B09" w:rsidP="000966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096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Семенович, А.Г. Содержание и организация методической работы с учителями начальных классов в 2016/2017 учебном году // [Электронный ресурс]</w:t>
      </w:r>
      <w:r w:rsidR="001E08F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// Режим доступа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http://www.academy.edu.by/files/metrecomend/mr_nach_2016-2017.pdf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 - Дата доступа : 11.12.2019.</w:t>
      </w:r>
    </w:p>
    <w:p w:rsidR="006B5215" w:rsidRDefault="009F1B09" w:rsidP="000966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096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Ушинский, К. Д. О первоначальном преподавании русского языка. Избранные педагогические сочинения / К. Д. Ушинский. –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Учпедгиз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2004.</w:t>
      </w:r>
      <w:r>
        <w:rPr>
          <w:rFonts w:ascii="Times New Roman" w:eastAsia="Times New Roman" w:hAnsi="Times New Roman" w:cs="Times New Roman"/>
          <w:sz w:val="28"/>
          <w:szCs w:val="28"/>
        </w:rPr>
        <w:t>,  Т. 2.  – 825 с.</w:t>
      </w:r>
    </w:p>
    <w:p w:rsidR="006B5215" w:rsidRDefault="009F1B09" w:rsidP="000966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096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Заир-Бек, С. И.,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Муштавинская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И.В. Развитие критического мышления на уроке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Пособие для учителя / С.И. Заир-Бек, И.В.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Муштавинская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– М.: Просвещение, 2011.  – 223 с.</w:t>
      </w:r>
    </w:p>
    <w:p w:rsidR="006B5215" w:rsidRDefault="009F1B09" w:rsidP="000966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096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Л.А.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подход. Литературное чтение. 3 класс. Дидактические и диагностические материалы. Пособие для учителей учреждений общего среднего образования с белорусским и русским языком обучения - Минск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664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09664C">
        <w:rPr>
          <w:rFonts w:ascii="Times New Roman" w:eastAsia="Times New Roman" w:hAnsi="Times New Roman" w:cs="Times New Roman"/>
          <w:sz w:val="28"/>
          <w:szCs w:val="28"/>
        </w:rPr>
        <w:t>Пачатковая</w:t>
      </w:r>
      <w:proofErr w:type="spellEnd"/>
      <w:r w:rsidR="0009664C">
        <w:rPr>
          <w:rFonts w:ascii="Times New Roman" w:eastAsia="Times New Roman" w:hAnsi="Times New Roman" w:cs="Times New Roman"/>
          <w:sz w:val="28"/>
          <w:szCs w:val="28"/>
        </w:rPr>
        <w:t xml:space="preserve"> школа»</w:t>
      </w:r>
      <w:r>
        <w:rPr>
          <w:rFonts w:ascii="Times New Roman" w:eastAsia="Times New Roman" w:hAnsi="Times New Roman" w:cs="Times New Roman"/>
          <w:sz w:val="28"/>
          <w:szCs w:val="28"/>
        </w:rPr>
        <w:t>, 2018. - 44</w:t>
      </w:r>
      <w:r w:rsidR="00096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6B5215" w:rsidRDefault="009F1B09" w:rsidP="0009664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br w:type="page"/>
      </w:r>
    </w:p>
    <w:p w:rsidR="006B5215" w:rsidRDefault="009F1B09" w:rsidP="0009664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6B5215" w:rsidRPr="004331AA" w:rsidRDefault="009F1B09" w:rsidP="000966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31AA">
        <w:rPr>
          <w:rFonts w:ascii="Times New Roman" w:eastAsia="Times New Roman" w:hAnsi="Times New Roman" w:cs="Times New Roman"/>
          <w:b/>
          <w:sz w:val="28"/>
          <w:szCs w:val="28"/>
        </w:rPr>
        <w:t>Текст с заданиями по проверке навыков читательских умений</w:t>
      </w:r>
      <w:r w:rsidR="00280127">
        <w:rPr>
          <w:rFonts w:ascii="Times New Roman" w:eastAsia="Times New Roman" w:hAnsi="Times New Roman" w:cs="Times New Roman"/>
          <w:b/>
          <w:sz w:val="28"/>
          <w:szCs w:val="28"/>
        </w:rPr>
        <w:t xml:space="preserve"> (из рабочей тетради для</w:t>
      </w:r>
      <w:r w:rsidR="000966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331AA">
        <w:rPr>
          <w:rFonts w:ascii="Times New Roman" w:eastAsia="Times New Roman" w:hAnsi="Times New Roman" w:cs="Times New Roman"/>
          <w:b/>
          <w:sz w:val="28"/>
          <w:szCs w:val="28"/>
        </w:rPr>
        <w:t>II класс</w:t>
      </w:r>
      <w:r w:rsidR="00280127">
        <w:rPr>
          <w:rFonts w:ascii="Times New Roman" w:eastAsia="Times New Roman" w:hAnsi="Times New Roman" w:cs="Times New Roman"/>
          <w:b/>
          <w:sz w:val="28"/>
          <w:szCs w:val="28"/>
        </w:rPr>
        <w:t>а)</w:t>
      </w:r>
      <w:r w:rsidRPr="004331A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B5215" w:rsidRPr="00BC6FF5" w:rsidRDefault="009F1B09" w:rsidP="000966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i/>
          <w:sz w:val="28"/>
          <w:szCs w:val="28"/>
        </w:rPr>
        <w:t>Прочитай текст и выполни к нему задания.</w:t>
      </w:r>
    </w:p>
    <w:p w:rsidR="006B5215" w:rsidRPr="004331AA" w:rsidRDefault="009F1B09" w:rsidP="0009664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31AA">
        <w:rPr>
          <w:rFonts w:ascii="Times New Roman" w:eastAsia="Times New Roman" w:hAnsi="Times New Roman" w:cs="Times New Roman"/>
          <w:b/>
          <w:sz w:val="28"/>
          <w:szCs w:val="28"/>
        </w:rPr>
        <w:t>Почему болотная черепаха живёт у воды?</w:t>
      </w:r>
    </w:p>
    <w:p w:rsidR="006B5215" w:rsidRPr="004331AA" w:rsidRDefault="009F1B09" w:rsidP="0009664C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1AA">
        <w:rPr>
          <w:rFonts w:ascii="Times New Roman" w:eastAsia="Times New Roman" w:hAnsi="Times New Roman" w:cs="Times New Roman"/>
          <w:sz w:val="28"/>
          <w:szCs w:val="28"/>
        </w:rPr>
        <w:t>Болотная черепаха – единственный представитель черепах в нашем крае. Обитает она только на Полесье. Животное это редкое и охраняется в Беларуси.</w:t>
      </w:r>
    </w:p>
    <w:p w:rsidR="006B5215" w:rsidRPr="004331AA" w:rsidRDefault="009F1B09" w:rsidP="0009664C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1AA">
        <w:rPr>
          <w:rFonts w:ascii="Times New Roman" w:eastAsia="Times New Roman" w:hAnsi="Times New Roman" w:cs="Times New Roman"/>
          <w:sz w:val="28"/>
          <w:szCs w:val="28"/>
        </w:rPr>
        <w:t>Живёт она не только на болотах. Но и в тихих речных заводях с илистым дном и пологим берегом, прудах рыбоводных хозяйств. Болотная черепаха проворно и легко двигается в воде. Кожистые перепонки на ногах облегчают плавание. Выходит она и на берег, вблизи водоёма. Любит погреться в солнечных лучах. Но на суше животное менее подвижно. И при малейшей опасности стремительно ныряет в воду.</w:t>
      </w:r>
    </w:p>
    <w:p w:rsidR="006B5215" w:rsidRPr="004331AA" w:rsidRDefault="009F1B09" w:rsidP="0009664C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1AA">
        <w:rPr>
          <w:rFonts w:ascii="Times New Roman" w:eastAsia="Times New Roman" w:hAnsi="Times New Roman" w:cs="Times New Roman"/>
          <w:sz w:val="28"/>
          <w:szCs w:val="28"/>
        </w:rPr>
        <w:t>Питается черепаха тоже в воде. Благодаря тёмной окраске панциря она малозаметна на дне. Там она поджидает добычу – моллюсков, червей, личинок стрекоз и комаров, водных жуков. Здесь же под водой черепаха и съедает добычу. Но сначала своими острыми когтями разрывает её на части. Охотится в течение всего дня. При этом каждые 15-20 минут всплывает на поверхность, чтобы запастись воздухом.</w:t>
      </w:r>
    </w:p>
    <w:p w:rsidR="006B5215" w:rsidRPr="004331AA" w:rsidRDefault="009F1B09" w:rsidP="0009664C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1AA">
        <w:rPr>
          <w:rFonts w:ascii="Times New Roman" w:eastAsia="Times New Roman" w:hAnsi="Times New Roman" w:cs="Times New Roman"/>
          <w:sz w:val="28"/>
          <w:szCs w:val="28"/>
        </w:rPr>
        <w:t>Жуков, червей, мокриц болотная черепаха может отыскивать и на суше. Но поедает их всё равно под водой. У неё нет слюны, которая смачивает и помогает проглотить пищу. Вот и вынуждена она поедать добычу в воде, обильно запивая каждый кусочек.</w:t>
      </w:r>
    </w:p>
    <w:p w:rsidR="006B5215" w:rsidRPr="004331AA" w:rsidRDefault="009F1B09" w:rsidP="0009664C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1AA">
        <w:rPr>
          <w:rFonts w:ascii="Times New Roman" w:eastAsia="Times New Roman" w:hAnsi="Times New Roman" w:cs="Times New Roman"/>
          <w:sz w:val="28"/>
          <w:szCs w:val="28"/>
        </w:rPr>
        <w:t>Спит черепаха тоже в воде, опустившись в ил на дно. Но при этом изредка всплывает к поверхности. Делает это, чтобы вдохнуть воздух и пополнить запасы кислорода в организме.</w:t>
      </w:r>
    </w:p>
    <w:p w:rsidR="006B5215" w:rsidRPr="004331AA" w:rsidRDefault="009F1B09" w:rsidP="0009664C">
      <w:pPr>
        <w:spacing w:after="0" w:line="360" w:lineRule="auto"/>
        <w:ind w:firstLine="70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31AA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proofErr w:type="spellStart"/>
      <w:r w:rsidRPr="004331AA">
        <w:rPr>
          <w:rFonts w:ascii="Times New Roman" w:eastAsia="Times New Roman" w:hAnsi="Times New Roman" w:cs="Times New Roman"/>
          <w:sz w:val="28"/>
          <w:szCs w:val="28"/>
        </w:rPr>
        <w:t>Трафимова</w:t>
      </w:r>
      <w:proofErr w:type="spellEnd"/>
      <w:r w:rsidRPr="004331AA">
        <w:rPr>
          <w:rFonts w:ascii="Times New Roman" w:eastAsia="Times New Roman" w:hAnsi="Times New Roman" w:cs="Times New Roman"/>
          <w:sz w:val="28"/>
          <w:szCs w:val="28"/>
        </w:rPr>
        <w:t xml:space="preserve">, С. </w:t>
      </w:r>
      <w:proofErr w:type="spellStart"/>
      <w:r w:rsidRPr="004331AA">
        <w:rPr>
          <w:rFonts w:ascii="Times New Roman" w:eastAsia="Times New Roman" w:hAnsi="Times New Roman" w:cs="Times New Roman"/>
          <w:sz w:val="28"/>
          <w:szCs w:val="28"/>
        </w:rPr>
        <w:t>Трафимов</w:t>
      </w:r>
      <w:proofErr w:type="spellEnd"/>
      <w:r w:rsidRPr="004331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331AA" w:rsidRDefault="004331AA" w:rsidP="0009664C">
      <w:pPr>
        <w:spacing w:after="0" w:line="360" w:lineRule="auto"/>
        <w:ind w:firstLine="70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9664C" w:rsidRDefault="0009664C">
      <w:pPr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br w:type="page"/>
      </w:r>
    </w:p>
    <w:p w:rsidR="006B5215" w:rsidRPr="0009664C" w:rsidRDefault="009F1B09" w:rsidP="0009664C">
      <w:pPr>
        <w:spacing w:after="0" w:line="360" w:lineRule="auto"/>
        <w:ind w:firstLine="69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  <w:r w:rsidRPr="0009664C">
        <w:rPr>
          <w:rFonts w:ascii="Times New Roman" w:eastAsia="Times New Roman" w:hAnsi="Times New Roman" w:cs="Times New Roman"/>
          <w:b/>
          <w:sz w:val="28"/>
          <w:szCs w:val="28"/>
        </w:rPr>
        <w:t>Задания</w:t>
      </w:r>
      <w:r w:rsidRPr="0009664C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 </w:t>
      </w:r>
    </w:p>
    <w:p w:rsidR="006B5215" w:rsidRPr="0009664C" w:rsidRDefault="009F1B09" w:rsidP="0009664C">
      <w:pPr>
        <w:spacing w:after="0" w:line="360" w:lineRule="auto"/>
        <w:ind w:firstLine="697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  <w:r w:rsidRPr="0009664C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1. Обведи правильный ответ. </w:t>
      </w:r>
    </w:p>
    <w:tbl>
      <w:tblPr>
        <w:tblStyle w:val="af6"/>
        <w:tblW w:w="992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76"/>
        <w:gridCol w:w="3159"/>
        <w:gridCol w:w="3186"/>
      </w:tblGrid>
      <w:tr w:rsidR="006B5215" w:rsidTr="001F1AEC">
        <w:trPr>
          <w:trHeight w:val="970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Болотная черепаха – единственный представитель черепах в нашем крае.</w:t>
            </w:r>
          </w:p>
        </w:tc>
        <w:tc>
          <w:tcPr>
            <w:tcW w:w="3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Да</w:t>
            </w:r>
          </w:p>
        </w:tc>
        <w:tc>
          <w:tcPr>
            <w:tcW w:w="3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Нет</w:t>
            </w:r>
          </w:p>
        </w:tc>
      </w:tr>
      <w:tr w:rsidR="006B5215" w:rsidTr="004331AA">
        <w:trPr>
          <w:trHeight w:val="971"/>
        </w:trPr>
        <w:tc>
          <w:tcPr>
            <w:tcW w:w="3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Болотная черепаха – распространённое животное в Беларуси.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Да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Нет</w:t>
            </w:r>
          </w:p>
        </w:tc>
      </w:tr>
      <w:tr w:rsidR="006B5215" w:rsidTr="004331AA">
        <w:trPr>
          <w:trHeight w:val="510"/>
        </w:trPr>
        <w:tc>
          <w:tcPr>
            <w:tcW w:w="3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Живёт болотная черепаха только на болотах.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Да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Нет</w:t>
            </w:r>
          </w:p>
        </w:tc>
      </w:tr>
      <w:tr w:rsidR="006B5215" w:rsidTr="004331AA">
        <w:trPr>
          <w:trHeight w:val="696"/>
        </w:trPr>
        <w:tc>
          <w:tcPr>
            <w:tcW w:w="3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Болотная черепаха плохо плавает в воде.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Да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Нет</w:t>
            </w:r>
          </w:p>
        </w:tc>
      </w:tr>
      <w:tr w:rsidR="006B5215" w:rsidTr="004331AA">
        <w:trPr>
          <w:trHeight w:val="696"/>
        </w:trPr>
        <w:tc>
          <w:tcPr>
            <w:tcW w:w="3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Питается черепаха только в воде.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Да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Нет</w:t>
            </w:r>
          </w:p>
        </w:tc>
      </w:tr>
    </w:tbl>
    <w:p w:rsidR="006B5215" w:rsidRPr="0009664C" w:rsidRDefault="0009664C" w:rsidP="0009664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9664C">
        <w:rPr>
          <w:rFonts w:ascii="Times New Roman" w:eastAsia="Times New Roman" w:hAnsi="Times New Roman" w:cs="Times New Roman"/>
          <w:b/>
          <w:i/>
          <w:sz w:val="28"/>
          <w:szCs w:val="28"/>
        </w:rPr>
        <w:t>2.</w:t>
      </w:r>
      <w:r w:rsidR="009F1B09" w:rsidRPr="000966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Выбери правильный ответ.</w:t>
      </w:r>
    </w:p>
    <w:p w:rsidR="006B5215" w:rsidRPr="0009664C" w:rsidRDefault="009F1B09" w:rsidP="000966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64C">
        <w:rPr>
          <w:rFonts w:ascii="Times New Roman" w:eastAsia="Times New Roman" w:hAnsi="Times New Roman" w:cs="Times New Roman"/>
          <w:sz w:val="28"/>
          <w:szCs w:val="28"/>
        </w:rPr>
        <w:t>Зачем болотная черепаха каждые 15-20 минут всплывает на поверхность?</w:t>
      </w:r>
    </w:p>
    <w:p w:rsidR="006B5215" w:rsidRPr="0009664C" w:rsidRDefault="009F1B09" w:rsidP="000966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64C">
        <w:rPr>
          <w:rFonts w:ascii="Times New Roman" w:eastAsia="Times New Roman" w:hAnsi="Times New Roman" w:cs="Times New Roman"/>
          <w:sz w:val="28"/>
          <w:szCs w:val="28"/>
        </w:rPr>
        <w:t>А. Запастись воздухом.</w:t>
      </w:r>
    </w:p>
    <w:p w:rsidR="006B5215" w:rsidRPr="0009664C" w:rsidRDefault="0009664C" w:rsidP="000966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Б. Охотится </w:t>
      </w:r>
      <w:r w:rsidR="009F1B09" w:rsidRPr="0009664C">
        <w:rPr>
          <w:rFonts w:ascii="Times New Roman" w:eastAsia="Times New Roman" w:hAnsi="Times New Roman" w:cs="Times New Roman"/>
          <w:sz w:val="28"/>
          <w:szCs w:val="28"/>
        </w:rPr>
        <w:t>за добычей.</w:t>
      </w:r>
    </w:p>
    <w:p w:rsidR="006B5215" w:rsidRPr="0009664C" w:rsidRDefault="009F1B09" w:rsidP="000966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64C">
        <w:rPr>
          <w:rFonts w:ascii="Times New Roman" w:eastAsia="Times New Roman" w:hAnsi="Times New Roman" w:cs="Times New Roman"/>
          <w:sz w:val="28"/>
          <w:szCs w:val="28"/>
        </w:rPr>
        <w:t>В. Погреться на солнце.</w:t>
      </w:r>
    </w:p>
    <w:p w:rsidR="006B5215" w:rsidRPr="0009664C" w:rsidRDefault="009F1B09" w:rsidP="000966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966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3. Рассмотри карту Беларуси. Найди на карте место обитания болотной черепахи, заштрихуй его. </w:t>
      </w:r>
    </w:p>
    <w:p w:rsidR="006B5215" w:rsidRDefault="009F1B0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noProof/>
          <w:sz w:val="30"/>
          <w:szCs w:val="30"/>
        </w:rPr>
        <w:drawing>
          <wp:inline distT="114300" distB="114300" distL="114300" distR="114300">
            <wp:extent cx="2942908" cy="2629717"/>
            <wp:effectExtent l="0" t="0" r="0" b="0"/>
            <wp:docPr id="34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2908" cy="26297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664C" w:rsidRDefault="0009664C" w:rsidP="000966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9664C" w:rsidRDefault="0009664C" w:rsidP="000966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B5215" w:rsidRPr="0009664C" w:rsidRDefault="009F1B09" w:rsidP="000966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9664C">
        <w:rPr>
          <w:rFonts w:ascii="Times New Roman" w:eastAsia="Times New Roman" w:hAnsi="Times New Roman" w:cs="Times New Roman"/>
          <w:b/>
          <w:i/>
          <w:sz w:val="28"/>
          <w:szCs w:val="28"/>
        </w:rPr>
        <w:t>4. Закончи предложения.</w:t>
      </w:r>
    </w:p>
    <w:p w:rsidR="006B5215" w:rsidRPr="0009664C" w:rsidRDefault="009F1B09" w:rsidP="000966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64C">
        <w:rPr>
          <w:rFonts w:ascii="Times New Roman" w:eastAsia="Times New Roman" w:hAnsi="Times New Roman" w:cs="Times New Roman"/>
          <w:sz w:val="28"/>
          <w:szCs w:val="28"/>
        </w:rPr>
        <w:t>Живёт болотная черепаха не только на болотах, но и ____________________________________________________</w:t>
      </w:r>
      <w:r w:rsidR="0009664C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09664C">
        <w:rPr>
          <w:rFonts w:ascii="Times New Roman" w:eastAsia="Times New Roman" w:hAnsi="Times New Roman" w:cs="Times New Roman"/>
          <w:sz w:val="28"/>
          <w:szCs w:val="28"/>
        </w:rPr>
        <w:t>_____.</w:t>
      </w:r>
    </w:p>
    <w:p w:rsidR="006B5215" w:rsidRPr="0009664C" w:rsidRDefault="009F1B09" w:rsidP="000966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64C">
        <w:rPr>
          <w:rFonts w:ascii="Times New Roman" w:eastAsia="Times New Roman" w:hAnsi="Times New Roman" w:cs="Times New Roman"/>
          <w:sz w:val="28"/>
          <w:szCs w:val="28"/>
        </w:rPr>
        <w:t>Болотная черепаха проворно и легко двигается в воде, так как ______________________________________________________</w:t>
      </w:r>
      <w:r w:rsidR="0009664C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09664C">
        <w:rPr>
          <w:rFonts w:ascii="Times New Roman" w:eastAsia="Times New Roman" w:hAnsi="Times New Roman" w:cs="Times New Roman"/>
          <w:sz w:val="28"/>
          <w:szCs w:val="28"/>
        </w:rPr>
        <w:t>___.</w:t>
      </w:r>
    </w:p>
    <w:p w:rsidR="006B5215" w:rsidRPr="0009664C" w:rsidRDefault="009F1B09" w:rsidP="000966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  <w:r w:rsidRPr="0009664C">
        <w:rPr>
          <w:rFonts w:ascii="Times New Roman" w:eastAsia="Times New Roman" w:hAnsi="Times New Roman" w:cs="Times New Roman"/>
          <w:b/>
          <w:i/>
          <w:sz w:val="28"/>
          <w:szCs w:val="28"/>
        </w:rPr>
        <w:t>5. Заполни таблицу с опорой на соде</w:t>
      </w:r>
      <w:r w:rsidRPr="0009664C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>ржание текста. Поставь в соответствующие графы знак “+”.</w:t>
      </w:r>
    </w:p>
    <w:tbl>
      <w:tblPr>
        <w:tblStyle w:val="af7"/>
        <w:tblW w:w="880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40"/>
        <w:gridCol w:w="2160"/>
        <w:gridCol w:w="2505"/>
      </w:tblGrid>
      <w:tr w:rsidR="006B5215" w:rsidTr="00096C35">
        <w:trPr>
          <w:trHeight w:val="336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Болотная черепаха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Суша</w:t>
            </w:r>
          </w:p>
        </w:tc>
        <w:tc>
          <w:tcPr>
            <w:tcW w:w="2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Вода</w:t>
            </w:r>
          </w:p>
        </w:tc>
      </w:tr>
      <w:tr w:rsidR="006B5215" w:rsidTr="00096C35">
        <w:trPr>
          <w:trHeight w:val="209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Обитает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B5215" w:rsidTr="00096C35">
        <w:trPr>
          <w:trHeight w:val="387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Менее подвижна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B5215" w:rsidTr="00096C35">
        <w:trPr>
          <w:trHeight w:val="367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При опасности прячется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B5215" w:rsidTr="00096C35">
        <w:trPr>
          <w:trHeight w:val="360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Питается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B5215" w:rsidTr="00096C35">
        <w:trPr>
          <w:trHeight w:val="227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323749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color w:val="323749"/>
                <w:sz w:val="26"/>
                <w:szCs w:val="26"/>
              </w:rPr>
              <w:t>Греется на солнце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B5215" w:rsidTr="00096C35">
        <w:trPr>
          <w:trHeight w:val="391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Спит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09664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6B5215" w:rsidRPr="0009664C" w:rsidRDefault="009F1B09" w:rsidP="000966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64C">
        <w:rPr>
          <w:rFonts w:ascii="Times New Roman" w:eastAsia="Times New Roman" w:hAnsi="Times New Roman" w:cs="Times New Roman"/>
          <w:b/>
          <w:i/>
          <w:sz w:val="28"/>
          <w:szCs w:val="28"/>
        </w:rPr>
        <w:t>6. Почему близость водоема – необходимое условие жизни болотной черепахи? Используй текст, чтобы объяснить свой ответ.</w:t>
      </w:r>
      <w:r w:rsidRPr="000966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B5215" w:rsidRPr="0009664C" w:rsidRDefault="009F1B09" w:rsidP="000966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9664C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09664C">
        <w:rPr>
          <w:rFonts w:ascii="Times New Roman" w:eastAsia="Times New Roman" w:hAnsi="Times New Roman" w:cs="Times New Roman"/>
          <w:b/>
          <w:i/>
          <w:sz w:val="28"/>
          <w:szCs w:val="28"/>
        </w:rPr>
        <w:t>Составь карточку-визитку от имени болотной черепахи.</w:t>
      </w:r>
    </w:p>
    <w:p w:rsidR="006B5215" w:rsidRPr="0009664C" w:rsidRDefault="006B5215" w:rsidP="0009664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5215" w:rsidRDefault="006B521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5215" w:rsidRDefault="009F1B0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4CC35A2" wp14:editId="49324AEA">
            <wp:extent cx="1341437" cy="1341437"/>
            <wp:effectExtent l="0" t="0" r="0" b="0"/>
            <wp:docPr id="33" name="image11.png" descr="http://disk.yandex.net/qr/?clean=1&amp;text=https://clck.ru/bxh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http://disk.yandex.net/qr/?clean=1&amp;text=https://clck.ru/bxhKe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437" cy="13414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B5215" w:rsidRDefault="006B521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5215" w:rsidRDefault="009F1B09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6B5215" w:rsidRDefault="009F1B0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6B5215" w:rsidRPr="009F1B09" w:rsidRDefault="009F1B09" w:rsidP="0009664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1B09">
        <w:rPr>
          <w:rFonts w:ascii="Times New Roman" w:eastAsia="Times New Roman" w:hAnsi="Times New Roman" w:cs="Times New Roman"/>
          <w:b/>
          <w:sz w:val="28"/>
          <w:szCs w:val="28"/>
        </w:rPr>
        <w:t>При</w:t>
      </w:r>
      <w:r w:rsidR="00BC6FF5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9F1B09">
        <w:rPr>
          <w:rFonts w:ascii="Times New Roman" w:eastAsia="Times New Roman" w:hAnsi="Times New Roman" w:cs="Times New Roman"/>
          <w:b/>
          <w:sz w:val="28"/>
          <w:szCs w:val="28"/>
        </w:rPr>
        <w:t>м «Реставрация»</w:t>
      </w:r>
    </w:p>
    <w:p w:rsidR="006B5215" w:rsidRPr="00BC6FF5" w:rsidRDefault="00BC6FF5" w:rsidP="0009664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Тема</w:t>
      </w:r>
      <w:r w:rsidR="009F1B09" w:rsidRPr="00BC6FF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«</w:t>
      </w:r>
      <w:r w:rsidR="009F1B09" w:rsidRPr="00BC6FF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</w:rPr>
        <w:t xml:space="preserve">Полезные ископаемые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–</w:t>
      </w:r>
      <w:r w:rsidR="009F1B09" w:rsidRPr="00BC6FF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</w:rPr>
        <w:t xml:space="preserve"> подземные богатства страны</w:t>
      </w:r>
      <w:r w:rsidR="009F1B09" w:rsidRPr="00BC6FF5">
        <w:rPr>
          <w:rFonts w:ascii="Times New Roman" w:eastAsia="Times New Roman" w:hAnsi="Times New Roman" w:cs="Times New Roman"/>
          <w:sz w:val="28"/>
          <w:szCs w:val="28"/>
          <w:u w:val="single"/>
        </w:rPr>
        <w:t>», III класс</w:t>
      </w:r>
    </w:p>
    <w:p w:rsidR="006B5215" w:rsidRPr="009F1B09" w:rsidRDefault="00FC43A0" w:rsidP="0009664C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1B0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09600" behindDoc="0" locked="0" layoutInCell="1" hidden="0" allowOverlap="1" wp14:anchorId="05E88242" wp14:editId="43D9C2EB">
            <wp:simplePos x="0" y="0"/>
            <wp:positionH relativeFrom="column">
              <wp:posOffset>3234690</wp:posOffset>
            </wp:positionH>
            <wp:positionV relativeFrom="paragraph">
              <wp:posOffset>528320</wp:posOffset>
            </wp:positionV>
            <wp:extent cx="323215" cy="402590"/>
            <wp:effectExtent l="0" t="0" r="635" b="0"/>
            <wp:wrapSquare wrapText="bothSides" distT="0" distB="0" distL="0" distR="0"/>
            <wp:docPr id="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402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F1B09" w:rsidRPr="009F1B09">
        <w:rPr>
          <w:rFonts w:ascii="Times New Roman" w:eastAsia="Times New Roman" w:hAnsi="Times New Roman" w:cs="Times New Roman"/>
          <w:i/>
          <w:sz w:val="28"/>
          <w:szCs w:val="28"/>
        </w:rPr>
        <w:t xml:space="preserve">Впиши названия городов (месторождения полезных ископаемых). Вместо </w:t>
      </w:r>
      <w:r w:rsidR="00BC6FF5">
        <w:rPr>
          <w:rFonts w:ascii="Times New Roman" w:eastAsia="Times New Roman" w:hAnsi="Times New Roman" w:cs="Times New Roman"/>
          <w:i/>
          <w:sz w:val="28"/>
          <w:szCs w:val="28"/>
        </w:rPr>
        <w:t xml:space="preserve">условных знаков в скобках укажи </w:t>
      </w:r>
      <w:r w:rsidR="009F1B09" w:rsidRPr="009F1B09">
        <w:rPr>
          <w:rFonts w:ascii="Times New Roman" w:eastAsia="Times New Roman" w:hAnsi="Times New Roman" w:cs="Times New Roman"/>
          <w:i/>
          <w:sz w:val="28"/>
          <w:szCs w:val="28"/>
        </w:rPr>
        <w:t>названия полезных ископаемых.</w:t>
      </w:r>
    </w:p>
    <w:p w:rsidR="003609BF" w:rsidRDefault="0059001E" w:rsidP="000966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1B0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7968" behindDoc="1" locked="0" layoutInCell="1" hidden="0" allowOverlap="1" wp14:anchorId="2E36E354" wp14:editId="0ABBE7F5">
            <wp:simplePos x="0" y="0"/>
            <wp:positionH relativeFrom="column">
              <wp:posOffset>1691640</wp:posOffset>
            </wp:positionH>
            <wp:positionV relativeFrom="paragraph">
              <wp:posOffset>1565275</wp:posOffset>
            </wp:positionV>
            <wp:extent cx="331470" cy="323850"/>
            <wp:effectExtent l="0" t="0" r="0" b="0"/>
            <wp:wrapTight wrapText="bothSides">
              <wp:wrapPolygon edited="0">
                <wp:start x="0" y="0"/>
                <wp:lineTo x="0" y="20329"/>
                <wp:lineTo x="19862" y="20329"/>
                <wp:lineTo x="19862" y="0"/>
                <wp:lineTo x="0" y="0"/>
              </wp:wrapPolygon>
            </wp:wrapTight>
            <wp:docPr id="4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7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609BF" w:rsidRPr="009F1B0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8928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1184275</wp:posOffset>
            </wp:positionV>
            <wp:extent cx="181610" cy="323850"/>
            <wp:effectExtent l="0" t="0" r="8890" b="0"/>
            <wp:wrapThrough wrapText="bothSides">
              <wp:wrapPolygon edited="0">
                <wp:start x="0" y="0"/>
                <wp:lineTo x="0" y="20329"/>
                <wp:lineTo x="20392" y="20329"/>
                <wp:lineTo x="20392" y="0"/>
                <wp:lineTo x="0" y="0"/>
              </wp:wrapPolygon>
            </wp:wrapThrough>
            <wp:docPr id="4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1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C6FF5" w:rsidRPr="009F1B0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31104" behindDoc="0" locked="0" layoutInCell="1" hidden="0" allowOverlap="1" wp14:anchorId="141779E8" wp14:editId="63AC6629">
            <wp:simplePos x="0" y="0"/>
            <wp:positionH relativeFrom="column">
              <wp:posOffset>3042920</wp:posOffset>
            </wp:positionH>
            <wp:positionV relativeFrom="paragraph">
              <wp:posOffset>629920</wp:posOffset>
            </wp:positionV>
            <wp:extent cx="429260" cy="304800"/>
            <wp:effectExtent l="0" t="0" r="8890" b="0"/>
            <wp:wrapSquare wrapText="bothSides" distT="0" distB="0" distL="0" distR="0"/>
            <wp:docPr id="4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F1B09" w:rsidRPr="009F1B09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крупное месторождение</w:t>
      </w:r>
      <w:proofErr w:type="gramStart"/>
      <w:r w:rsidR="009F1B09" w:rsidRPr="009F1B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(___________</w:t>
      </w:r>
      <w:r w:rsidR="00BC6FF5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="009F1B09" w:rsidRPr="009F1B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_) </w:t>
      </w:r>
      <w:proofErr w:type="gramEnd"/>
      <w:r w:rsidR="009F1B09" w:rsidRPr="009F1B09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находится вблизи города ___________________. А в районе города________________ расположен</w:t>
      </w:r>
      <w:r w:rsidR="00BC6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крупное месторождение </w:t>
      </w:r>
      <w:r w:rsidR="009F1B09" w:rsidRPr="009F1B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(___________________). На юго-востоке страны, недалеко от городов ______________ и _____________, находятся месторождения    </w:t>
      </w:r>
      <w:r w:rsidR="003609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9F1B09" w:rsidRPr="009F1B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(________). </w:t>
      </w:r>
    </w:p>
    <w:p w:rsidR="006B5215" w:rsidRPr="009F1B09" w:rsidRDefault="00F47EDC" w:rsidP="008C45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B0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3328" behindDoc="1" locked="0" layoutInCell="1" hidden="0" allowOverlap="1" wp14:anchorId="65BE5EB2" wp14:editId="5343B173">
            <wp:simplePos x="0" y="0"/>
            <wp:positionH relativeFrom="column">
              <wp:posOffset>4120515</wp:posOffset>
            </wp:positionH>
            <wp:positionV relativeFrom="paragraph">
              <wp:posOffset>121920</wp:posOffset>
            </wp:positionV>
            <wp:extent cx="231140" cy="219075"/>
            <wp:effectExtent l="0" t="0" r="0" b="9525"/>
            <wp:wrapTight wrapText="bothSides">
              <wp:wrapPolygon edited="0">
                <wp:start x="0" y="0"/>
                <wp:lineTo x="0" y="20661"/>
                <wp:lineTo x="19582" y="20661"/>
                <wp:lineTo x="19582" y="0"/>
                <wp:lineTo x="0" y="0"/>
              </wp:wrapPolygon>
            </wp:wrapTight>
            <wp:docPr id="3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140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C7571" w:rsidRPr="009F1B0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97664" behindDoc="0" locked="0" layoutInCell="1" hidden="0" allowOverlap="1" wp14:anchorId="66FB59FF" wp14:editId="53B887F1">
            <wp:simplePos x="0" y="0"/>
            <wp:positionH relativeFrom="column">
              <wp:posOffset>1522095</wp:posOffset>
            </wp:positionH>
            <wp:positionV relativeFrom="paragraph">
              <wp:posOffset>664845</wp:posOffset>
            </wp:positionV>
            <wp:extent cx="472440" cy="228600"/>
            <wp:effectExtent l="0" t="0" r="0" b="0"/>
            <wp:wrapSquare wrapText="bothSides" distT="0" distB="0" distL="0" distR="0"/>
            <wp:docPr id="3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F1B09" w:rsidRPr="009F1B09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Месторождения</w:t>
      </w:r>
      <w:proofErr w:type="gramStart"/>
      <w:r w:rsidR="009F1B09" w:rsidRPr="009F1B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C455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BC75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__________) </w:t>
      </w:r>
      <w:proofErr w:type="gramEnd"/>
      <w:r w:rsidR="009F1B09" w:rsidRPr="009F1B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8C4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9F1B09" w:rsidRPr="009F1B09">
        <w:rPr>
          <w:rFonts w:ascii="Times New Roman" w:eastAsia="Times New Roman" w:hAnsi="Times New Roman" w:cs="Times New Roman"/>
          <w:sz w:val="28"/>
          <w:szCs w:val="28"/>
        </w:rPr>
        <w:t>(________) есть почти везде в Беларуси. Республика Беларусь имеет большие запасы</w:t>
      </w:r>
      <w:proofErr w:type="gramStart"/>
      <w:r w:rsidR="009F1B09" w:rsidRPr="009F1B09">
        <w:rPr>
          <w:rFonts w:ascii="Times New Roman" w:eastAsia="Times New Roman" w:hAnsi="Times New Roman" w:cs="Times New Roman"/>
          <w:sz w:val="28"/>
          <w:szCs w:val="28"/>
        </w:rPr>
        <w:t xml:space="preserve">          (_____________). </w:t>
      </w:r>
      <w:proofErr w:type="gramEnd"/>
    </w:p>
    <w:p w:rsidR="00B63164" w:rsidRDefault="00B63164" w:rsidP="000966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B5215" w:rsidRPr="00BC6FF5" w:rsidRDefault="009F1B09" w:rsidP="000966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C6FF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Тема «Мы і </w:t>
      </w:r>
      <w:proofErr w:type="spellStart"/>
      <w:r w:rsidRPr="00BC6FF5">
        <w:rPr>
          <w:rFonts w:ascii="Times New Roman" w:eastAsia="Times New Roman" w:hAnsi="Times New Roman" w:cs="Times New Roman"/>
          <w:sz w:val="28"/>
          <w:szCs w:val="28"/>
          <w:u w:val="single"/>
        </w:rPr>
        <w:t>нашы</w:t>
      </w:r>
      <w:proofErr w:type="spellEnd"/>
      <w:r w:rsidRPr="00BC6FF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C6FF5">
        <w:rPr>
          <w:rFonts w:ascii="Times New Roman" w:eastAsia="Times New Roman" w:hAnsi="Times New Roman" w:cs="Times New Roman"/>
          <w:sz w:val="28"/>
          <w:szCs w:val="28"/>
          <w:u w:val="single"/>
        </w:rPr>
        <w:t>суседзі</w:t>
      </w:r>
      <w:proofErr w:type="spellEnd"/>
      <w:r w:rsidRPr="00BC6FF5">
        <w:rPr>
          <w:rFonts w:ascii="Times New Roman" w:eastAsia="Times New Roman" w:hAnsi="Times New Roman" w:cs="Times New Roman"/>
          <w:sz w:val="28"/>
          <w:szCs w:val="28"/>
          <w:u w:val="single"/>
        </w:rPr>
        <w:t>», IV класс</w:t>
      </w:r>
    </w:p>
    <w:p w:rsidR="006B5215" w:rsidRPr="009F1B09" w:rsidRDefault="009F1B09" w:rsidP="000966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9F1B09">
        <w:rPr>
          <w:rFonts w:ascii="Times New Roman" w:eastAsia="Times New Roman" w:hAnsi="Times New Roman" w:cs="Times New Roman"/>
          <w:i/>
          <w:sz w:val="28"/>
          <w:szCs w:val="28"/>
        </w:rPr>
        <w:t>Напішы</w:t>
      </w:r>
      <w:proofErr w:type="spellEnd"/>
      <w:r w:rsidRPr="009F1B0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1B09">
        <w:rPr>
          <w:rFonts w:ascii="Times New Roman" w:eastAsia="Times New Roman" w:hAnsi="Times New Roman" w:cs="Times New Roman"/>
          <w:i/>
          <w:sz w:val="28"/>
          <w:szCs w:val="28"/>
        </w:rPr>
        <w:t>прапушчаныя</w:t>
      </w:r>
      <w:proofErr w:type="spellEnd"/>
      <w:r w:rsidRPr="009F1B0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C6FF5" w:rsidRPr="00BC6FF5">
        <w:rPr>
          <w:rFonts w:ascii="Times New Roman" w:eastAsia="Times New Roman" w:hAnsi="Times New Roman" w:cs="Times New Roman"/>
          <w:i/>
          <w:sz w:val="28"/>
          <w:szCs w:val="28"/>
        </w:rPr>
        <w:t>ў</w:t>
      </w:r>
      <w:r w:rsidRPr="009F1B09">
        <w:rPr>
          <w:rFonts w:ascii="Times New Roman" w:eastAsia="Times New Roman" w:hAnsi="Times New Roman" w:cs="Times New Roman"/>
          <w:i/>
          <w:sz w:val="28"/>
          <w:szCs w:val="28"/>
        </w:rPr>
        <w:t xml:space="preserve"> сказах </w:t>
      </w:r>
      <w:proofErr w:type="spellStart"/>
      <w:r w:rsidRPr="009F1B09">
        <w:rPr>
          <w:rFonts w:ascii="Times New Roman" w:eastAsia="Times New Roman" w:hAnsi="Times New Roman" w:cs="Times New Roman"/>
          <w:i/>
          <w:sz w:val="28"/>
          <w:szCs w:val="28"/>
        </w:rPr>
        <w:t>лічбы</w:t>
      </w:r>
      <w:proofErr w:type="spellEnd"/>
      <w:r w:rsidRPr="009F1B09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B5215" w:rsidRPr="009F1B09" w:rsidRDefault="009F1B09" w:rsidP="000966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Плошча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Беларусі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складае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больш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 за _________ тысяч квадратных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кіламетраў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Працягласць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нашай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краіны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поўначы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поўдзень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складае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кіламетраў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, а з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захаду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ўсход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кіламетраў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. Самая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вялікая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мяжа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 ў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Беларусі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Расіяй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. Яна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складае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амаль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 _________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кіламетраў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Тэрыторыя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Беларусі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падзяляецца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 на ______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абласце</w:t>
      </w:r>
      <w:r w:rsidR="00BC6FF5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="00BC6FF5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="00BC6FF5">
        <w:rPr>
          <w:rFonts w:ascii="Times New Roman" w:eastAsia="Times New Roman" w:hAnsi="Times New Roman" w:cs="Times New Roman"/>
          <w:sz w:val="28"/>
          <w:szCs w:val="28"/>
        </w:rPr>
        <w:t>нашай</w:t>
      </w:r>
      <w:proofErr w:type="spellEnd"/>
      <w:r w:rsidR="00BC6F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6FF5">
        <w:rPr>
          <w:rFonts w:ascii="Times New Roman" w:eastAsia="Times New Roman" w:hAnsi="Times New Roman" w:cs="Times New Roman"/>
          <w:sz w:val="28"/>
          <w:szCs w:val="28"/>
        </w:rPr>
        <w:t>рэспубліцы</w:t>
      </w:r>
      <w:proofErr w:type="spellEnd"/>
      <w:r w:rsidR="00BC6FF5">
        <w:rPr>
          <w:rFonts w:ascii="Times New Roman" w:eastAsia="Times New Roman" w:hAnsi="Times New Roman" w:cs="Times New Roman"/>
          <w:sz w:val="28"/>
          <w:szCs w:val="28"/>
        </w:rPr>
        <w:t xml:space="preserve"> Беларусь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пражывае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 каля ___________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мільёнаў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</w:rPr>
        <w:t>чалавек</w:t>
      </w:r>
      <w:proofErr w:type="spellEnd"/>
      <w:r w:rsidRPr="009F1B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7EDC" w:rsidRDefault="00F47EDC" w:rsidP="000966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B5215" w:rsidRPr="009F1B09" w:rsidRDefault="009F1B09" w:rsidP="000966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F1B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Приём </w:t>
      </w:r>
      <w:r w:rsidR="00BC6F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«Концептуальная таблица»</w:t>
      </w:r>
    </w:p>
    <w:p w:rsidR="006B5215" w:rsidRDefault="009F1B09" w:rsidP="000966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F1B09">
        <w:rPr>
          <w:rFonts w:ascii="Times New Roman" w:eastAsia="Times New Roman" w:hAnsi="Times New Roman" w:cs="Times New Roman"/>
          <w:sz w:val="28"/>
          <w:szCs w:val="28"/>
          <w:u w:val="single"/>
        </w:rPr>
        <w:t>Тема «Меры предосторожности при обращении с животными», II класс</w:t>
      </w:r>
    </w:p>
    <w:p w:rsidR="00F47EDC" w:rsidRPr="009F1B09" w:rsidRDefault="00F47EDC" w:rsidP="000966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B5215" w:rsidRDefault="009F1B09" w:rsidP="000966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B09">
        <w:rPr>
          <w:rFonts w:ascii="Times New Roman" w:eastAsia="Times New Roman" w:hAnsi="Times New Roman" w:cs="Times New Roman"/>
          <w:sz w:val="28"/>
          <w:szCs w:val="28"/>
        </w:rPr>
        <w:t>Рассмотри на рисунке в учебнике (с.107) гадюку обыкновенную. Расскажи, как эту ядовитую змею отличить от неядовитого ужа. Сравни гадюку и ужа (учебник, с. 88). Подчеркни в таблице нужные слова.</w:t>
      </w:r>
    </w:p>
    <w:p w:rsidR="00F47EDC" w:rsidRPr="009F1B09" w:rsidRDefault="00F47EDC" w:rsidP="000966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Style w:val="af8"/>
        <w:tblW w:w="9498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77"/>
        <w:gridCol w:w="3402"/>
        <w:gridCol w:w="3119"/>
      </w:tblGrid>
      <w:tr w:rsidR="006B5215" w:rsidRPr="009F1B09" w:rsidTr="00B63164">
        <w:trPr>
          <w:trHeight w:val="47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BC6FF5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Признаки сравнения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BC6FF5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Уж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BC6FF5">
            <w:pPr>
              <w:spacing w:after="0" w:line="280" w:lineRule="exact"/>
              <w:ind w:left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Гадюка</w:t>
            </w:r>
          </w:p>
        </w:tc>
      </w:tr>
      <w:tr w:rsidR="006B5215" w:rsidRPr="009F1B09" w:rsidTr="00B63164">
        <w:trPr>
          <w:trHeight w:val="1174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BC6FF5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Окраска – отличительные особенности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BC6FF5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На голове два оранжево-жёлтых пятна; на спине проходит зигзагом тёмная полоса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BC6FF5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На голове два оранжево-жёлтых пятна; на спине проходит зигзагом тёмная полоса</w:t>
            </w:r>
          </w:p>
        </w:tc>
      </w:tr>
      <w:tr w:rsidR="006B5215" w:rsidRPr="009F1B09" w:rsidTr="00B63164">
        <w:trPr>
          <w:trHeight w:val="655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BC6FF5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Опасность для человека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BC6FF5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Ядовитая, неядовитая змея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BC6FF5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Ядовитая, неядовитая змея</w:t>
            </w:r>
          </w:p>
        </w:tc>
      </w:tr>
    </w:tbl>
    <w:p w:rsidR="006B5215" w:rsidRPr="009F1B09" w:rsidRDefault="006B521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B5215" w:rsidRPr="009F1B09" w:rsidRDefault="009F1B09" w:rsidP="00BC6F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</w:rPr>
      </w:pPr>
      <w:r w:rsidRPr="009F1B09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</w:rPr>
        <w:t>Тема «Органы слуха, обоняния, осязания, вкуса», III класс</w:t>
      </w:r>
    </w:p>
    <w:p w:rsidR="006B5215" w:rsidRPr="009F1B09" w:rsidRDefault="009F1B09" w:rsidP="00BC6F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1B09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 таблицу (+).</w:t>
      </w:r>
    </w:p>
    <w:tbl>
      <w:tblPr>
        <w:tblStyle w:val="af9"/>
        <w:tblW w:w="957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5"/>
        <w:gridCol w:w="1524"/>
        <w:gridCol w:w="1525"/>
        <w:gridCol w:w="1525"/>
        <w:gridCol w:w="1525"/>
        <w:gridCol w:w="1525"/>
      </w:tblGrid>
      <w:tr w:rsidR="006B5215" w:rsidRPr="009F1B09">
        <w:trPr>
          <w:trHeight w:val="405"/>
        </w:trPr>
        <w:tc>
          <w:tcPr>
            <w:tcW w:w="1955" w:type="dxa"/>
            <w:vMerge w:val="restart"/>
          </w:tcPr>
          <w:p w:rsidR="006B5215" w:rsidRPr="009F1B09" w:rsidRDefault="009F1B09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Что воспринимаем</w:t>
            </w:r>
          </w:p>
        </w:tc>
        <w:tc>
          <w:tcPr>
            <w:tcW w:w="7624" w:type="dxa"/>
            <w:gridSpan w:val="5"/>
          </w:tcPr>
          <w:p w:rsidR="006B5215" w:rsidRPr="009F1B09" w:rsidRDefault="009F1B09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Органы чувств</w:t>
            </w:r>
          </w:p>
        </w:tc>
      </w:tr>
      <w:tr w:rsidR="006B5215" w:rsidRPr="009F1B09">
        <w:trPr>
          <w:trHeight w:val="555"/>
        </w:trPr>
        <w:tc>
          <w:tcPr>
            <w:tcW w:w="1955" w:type="dxa"/>
            <w:vMerge/>
          </w:tcPr>
          <w:p w:rsidR="006B5215" w:rsidRPr="009F1B09" w:rsidRDefault="006B5215" w:rsidP="00BC6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4" w:type="dxa"/>
          </w:tcPr>
          <w:p w:rsidR="006B5215" w:rsidRPr="009F1B09" w:rsidRDefault="009F1B09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 зрения</w:t>
            </w:r>
          </w:p>
        </w:tc>
        <w:tc>
          <w:tcPr>
            <w:tcW w:w="1525" w:type="dxa"/>
          </w:tcPr>
          <w:p w:rsidR="006B5215" w:rsidRPr="009F1B09" w:rsidRDefault="009F1B09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 слуха</w:t>
            </w:r>
          </w:p>
        </w:tc>
        <w:tc>
          <w:tcPr>
            <w:tcW w:w="1525" w:type="dxa"/>
          </w:tcPr>
          <w:p w:rsidR="006B5215" w:rsidRPr="009F1B09" w:rsidRDefault="009F1B09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 обоняния</w:t>
            </w:r>
          </w:p>
        </w:tc>
        <w:tc>
          <w:tcPr>
            <w:tcW w:w="1525" w:type="dxa"/>
          </w:tcPr>
          <w:p w:rsidR="006B5215" w:rsidRPr="009F1B09" w:rsidRDefault="009F1B09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 осязания</w:t>
            </w:r>
          </w:p>
        </w:tc>
        <w:tc>
          <w:tcPr>
            <w:tcW w:w="1525" w:type="dxa"/>
          </w:tcPr>
          <w:p w:rsidR="006B5215" w:rsidRPr="009F1B09" w:rsidRDefault="009F1B09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 вкуса</w:t>
            </w:r>
          </w:p>
        </w:tc>
      </w:tr>
      <w:tr w:rsidR="006B5215" w:rsidRPr="009F1B09">
        <w:tc>
          <w:tcPr>
            <w:tcW w:w="1955" w:type="dxa"/>
          </w:tcPr>
          <w:p w:rsidR="006B5215" w:rsidRPr="009F1B09" w:rsidRDefault="009F1B09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Форма предмета</w:t>
            </w:r>
          </w:p>
        </w:tc>
        <w:tc>
          <w:tcPr>
            <w:tcW w:w="1524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215" w:rsidRPr="009F1B09">
        <w:tc>
          <w:tcPr>
            <w:tcW w:w="1955" w:type="dxa"/>
          </w:tcPr>
          <w:p w:rsidR="006B5215" w:rsidRPr="009F1B09" w:rsidRDefault="009F1B09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Размеры предмета</w:t>
            </w:r>
          </w:p>
        </w:tc>
        <w:tc>
          <w:tcPr>
            <w:tcW w:w="1524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215" w:rsidRPr="009F1B09">
        <w:tc>
          <w:tcPr>
            <w:tcW w:w="1955" w:type="dxa"/>
          </w:tcPr>
          <w:p w:rsidR="006B5215" w:rsidRPr="009F1B09" w:rsidRDefault="009F1B09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Цвет</w:t>
            </w:r>
          </w:p>
        </w:tc>
        <w:tc>
          <w:tcPr>
            <w:tcW w:w="1524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215" w:rsidRPr="009F1B09">
        <w:tc>
          <w:tcPr>
            <w:tcW w:w="1955" w:type="dxa"/>
          </w:tcPr>
          <w:p w:rsidR="006B5215" w:rsidRPr="009F1B09" w:rsidRDefault="009F1B09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 чего сделан предмет</w:t>
            </w:r>
          </w:p>
        </w:tc>
        <w:tc>
          <w:tcPr>
            <w:tcW w:w="1524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215" w:rsidRPr="009F1B09">
        <w:tc>
          <w:tcPr>
            <w:tcW w:w="1955" w:type="dxa"/>
          </w:tcPr>
          <w:p w:rsidR="006B5215" w:rsidRPr="009F1B09" w:rsidRDefault="009F1B09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Близко или далеко находится предмет</w:t>
            </w:r>
          </w:p>
        </w:tc>
        <w:tc>
          <w:tcPr>
            <w:tcW w:w="1524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215" w:rsidRPr="009F1B09">
        <w:tc>
          <w:tcPr>
            <w:tcW w:w="1955" w:type="dxa"/>
          </w:tcPr>
          <w:p w:rsidR="006B5215" w:rsidRPr="009F1B09" w:rsidRDefault="009F1B09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Движется ли предмет</w:t>
            </w:r>
          </w:p>
        </w:tc>
        <w:tc>
          <w:tcPr>
            <w:tcW w:w="1524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215" w:rsidRPr="009F1B09">
        <w:tc>
          <w:tcPr>
            <w:tcW w:w="1955" w:type="dxa"/>
          </w:tcPr>
          <w:p w:rsidR="006B5215" w:rsidRPr="009F1B09" w:rsidRDefault="009F1B09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Звуки, речь</w:t>
            </w:r>
          </w:p>
        </w:tc>
        <w:tc>
          <w:tcPr>
            <w:tcW w:w="1524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215" w:rsidRPr="009F1B09">
        <w:tc>
          <w:tcPr>
            <w:tcW w:w="1955" w:type="dxa"/>
          </w:tcPr>
          <w:p w:rsidR="006B5215" w:rsidRPr="009F1B09" w:rsidRDefault="009F1B09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Запахи</w:t>
            </w:r>
          </w:p>
        </w:tc>
        <w:tc>
          <w:tcPr>
            <w:tcW w:w="1524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215" w:rsidRPr="009F1B09">
        <w:tc>
          <w:tcPr>
            <w:tcW w:w="1955" w:type="dxa"/>
          </w:tcPr>
          <w:p w:rsidR="006B5215" w:rsidRPr="009F1B09" w:rsidRDefault="009F1B09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Поверхность предмета</w:t>
            </w:r>
          </w:p>
        </w:tc>
        <w:tc>
          <w:tcPr>
            <w:tcW w:w="1524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215" w:rsidRPr="009F1B09">
        <w:tc>
          <w:tcPr>
            <w:tcW w:w="1955" w:type="dxa"/>
          </w:tcPr>
          <w:p w:rsidR="006B5215" w:rsidRPr="009F1B09" w:rsidRDefault="009F1B09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Вкус</w:t>
            </w:r>
          </w:p>
        </w:tc>
        <w:tc>
          <w:tcPr>
            <w:tcW w:w="1524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5" w:type="dxa"/>
          </w:tcPr>
          <w:p w:rsidR="006B5215" w:rsidRPr="009F1B09" w:rsidRDefault="006B5215" w:rsidP="00BC6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B5215" w:rsidRPr="009F1B09" w:rsidRDefault="009F1B09" w:rsidP="00BC6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F1B0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Тема: </w:t>
      </w:r>
      <w:r w:rsidRPr="009F1B09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</w:rPr>
        <w:t>«</w:t>
      </w:r>
      <w:r w:rsidR="00BC6FF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Ад </w:t>
      </w:r>
      <w:proofErr w:type="spellStart"/>
      <w:r w:rsidR="00BC6FF5">
        <w:rPr>
          <w:rFonts w:ascii="Times New Roman" w:eastAsia="Times New Roman" w:hAnsi="Times New Roman" w:cs="Times New Roman"/>
          <w:sz w:val="28"/>
          <w:szCs w:val="28"/>
          <w:u w:val="single"/>
        </w:rPr>
        <w:t>батлейкі</w:t>
      </w:r>
      <w:proofErr w:type="spellEnd"/>
      <w:r w:rsidR="00BC6FF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да</w:t>
      </w:r>
      <w:r w:rsidRPr="009F1B0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F1B09">
        <w:rPr>
          <w:rFonts w:ascii="Times New Roman" w:eastAsia="Times New Roman" w:hAnsi="Times New Roman" w:cs="Times New Roman"/>
          <w:sz w:val="28"/>
          <w:szCs w:val="28"/>
          <w:u w:val="single"/>
        </w:rPr>
        <w:t>паланэза</w:t>
      </w:r>
      <w:proofErr w:type="spellEnd"/>
      <w:r w:rsidRPr="009F1B09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</w:rPr>
        <w:t>»</w:t>
      </w:r>
      <w:r w:rsidRPr="009F1B09">
        <w:rPr>
          <w:rFonts w:ascii="Times New Roman" w:eastAsia="Times New Roman" w:hAnsi="Times New Roman" w:cs="Times New Roman"/>
          <w:sz w:val="28"/>
          <w:szCs w:val="28"/>
          <w:u w:val="single"/>
        </w:rPr>
        <w:t>, IV класс</w:t>
      </w:r>
    </w:p>
    <w:p w:rsidR="006B5215" w:rsidRDefault="009F1B09" w:rsidP="00BC6FF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Параўнай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факты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жыцця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Францыска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Скарыны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Сімяона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Полацкага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Запоўні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табліцу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fa"/>
        <w:tblW w:w="992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8"/>
        <w:gridCol w:w="3307"/>
        <w:gridCol w:w="3307"/>
      </w:tblGrid>
      <w:tr w:rsidR="006B5215" w:rsidRPr="009F1B09"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BC6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План </w:t>
            </w:r>
            <w:proofErr w:type="spellStart"/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параўнання</w:t>
            </w:r>
            <w:proofErr w:type="spellEnd"/>
          </w:p>
        </w:tc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BC6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Францыск</w:t>
            </w:r>
            <w:proofErr w:type="spellEnd"/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Скарына</w:t>
            </w:r>
            <w:proofErr w:type="spellEnd"/>
          </w:p>
        </w:tc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BC6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Сімяон</w:t>
            </w:r>
            <w:proofErr w:type="spellEnd"/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Полацкі</w:t>
            </w:r>
            <w:proofErr w:type="spellEnd"/>
          </w:p>
        </w:tc>
      </w:tr>
      <w:tr w:rsidR="006B5215" w:rsidRPr="009F1B09"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BC6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Дзе</w:t>
            </w:r>
            <w:proofErr w:type="spellEnd"/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нарадзіўся</w:t>
            </w:r>
            <w:proofErr w:type="spellEnd"/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6B5215" w:rsidP="00BC6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6B5215" w:rsidP="00BC6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B5215" w:rsidRPr="009F1B09"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BC6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</w:t>
            </w:r>
            <w:proofErr w:type="spellStart"/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якім</w:t>
            </w:r>
            <w:proofErr w:type="spellEnd"/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стагоддзі</w:t>
            </w:r>
            <w:proofErr w:type="spellEnd"/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жыў</w:t>
            </w:r>
            <w:proofErr w:type="spellEnd"/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6B5215" w:rsidP="00BC6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6B5215" w:rsidP="00BC6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B5215" w:rsidRPr="009F1B09"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9F1B09" w:rsidP="00BC6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Чым</w:t>
            </w:r>
            <w:proofErr w:type="spellEnd"/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праславіўся</w:t>
            </w:r>
            <w:proofErr w:type="spellEnd"/>
            <w:r w:rsidRPr="009F1B09"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6B5215" w:rsidP="00BC6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215" w:rsidRPr="009F1B09" w:rsidRDefault="006B5215" w:rsidP="00BC6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B5215" w:rsidRPr="009F1B09" w:rsidRDefault="006B521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B5215" w:rsidRPr="00BC6FF5" w:rsidRDefault="009F1B09" w:rsidP="00096C3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</w:p>
    <w:p w:rsidR="006B5215" w:rsidRPr="00BC6FF5" w:rsidRDefault="009F1B09" w:rsidP="00BC6F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</w:t>
      </w:r>
      <w:r w:rsidR="00BC6FF5" w:rsidRPr="00BC6F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BC6F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 «Составление телеграммы, инструкции, памятки»</w:t>
      </w:r>
    </w:p>
    <w:p w:rsidR="006B5215" w:rsidRPr="00BC6FF5" w:rsidRDefault="009F1B09" w:rsidP="00BC6F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BC6F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«</w:t>
      </w:r>
      <w:r w:rsidRPr="00BC6FF5">
        <w:rPr>
          <w:rFonts w:ascii="Times New Roman" w:eastAsia="Times New Roman" w:hAnsi="Times New Roman" w:cs="Times New Roman"/>
          <w:sz w:val="28"/>
          <w:szCs w:val="28"/>
          <w:u w:val="single"/>
        </w:rPr>
        <w:t>Грибы, их разнообразие</w:t>
      </w:r>
      <w:r w:rsidRPr="00BC6F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», II класс</w:t>
      </w:r>
    </w:p>
    <w:p w:rsidR="006B5215" w:rsidRPr="00BC6FF5" w:rsidRDefault="009F1B09" w:rsidP="00BC6F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Памятка по сбору грибов</w:t>
      </w:r>
    </w:p>
    <w:p w:rsidR="006B5215" w:rsidRPr="00BC6FF5" w:rsidRDefault="009F1B09" w:rsidP="00BC6F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Собирать только те грибы, которые хорошо знаешь.</w:t>
      </w:r>
    </w:p>
    <w:p w:rsidR="006B5215" w:rsidRPr="00BC6FF5" w:rsidRDefault="009F1B09" w:rsidP="00BC6F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Собирать грибы только со взрослыми.</w:t>
      </w:r>
    </w:p>
    <w:p w:rsidR="006B5215" w:rsidRPr="00BC6FF5" w:rsidRDefault="009F1B09" w:rsidP="00BC6F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color w:val="000000"/>
          <w:sz w:val="28"/>
          <w:szCs w:val="28"/>
        </w:rPr>
        <w:t>Ножку гриба нужно срезать ножом как можно ближе к земле, а место среза прикрыть мхом или опавшими листьями.</w:t>
      </w:r>
    </w:p>
    <w:p w:rsidR="006B5215" w:rsidRPr="00BC6FF5" w:rsidRDefault="009F1B09" w:rsidP="00BC6F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сбивать старые и ядовитые грибы.</w:t>
      </w:r>
    </w:p>
    <w:p w:rsidR="006B5215" w:rsidRPr="00BC6FF5" w:rsidRDefault="009F1B09" w:rsidP="00BC6F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color w:val="000000"/>
          <w:sz w:val="28"/>
          <w:szCs w:val="28"/>
        </w:rPr>
        <w:t>Не собирать старые, червивые, испорченные грибы, а также грибы вдоль автодорог.</w:t>
      </w:r>
    </w:p>
    <w:p w:rsidR="006B5215" w:rsidRPr="00BC6FF5" w:rsidRDefault="009F1B09" w:rsidP="00BC6FF5">
      <w:pPr>
        <w:tabs>
          <w:tab w:val="left" w:pos="-141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b/>
          <w:sz w:val="28"/>
          <w:szCs w:val="28"/>
        </w:rPr>
        <w:t>При</w:t>
      </w:r>
      <w:r w:rsidR="00BC6FF5" w:rsidRPr="00BC6FF5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BC6FF5">
        <w:rPr>
          <w:rFonts w:ascii="Times New Roman" w:eastAsia="Times New Roman" w:hAnsi="Times New Roman" w:cs="Times New Roman"/>
          <w:b/>
          <w:sz w:val="28"/>
          <w:szCs w:val="28"/>
        </w:rPr>
        <w:t>м «Найди и исправь ошибки»</w:t>
      </w:r>
    </w:p>
    <w:p w:rsidR="006B5215" w:rsidRPr="00BC6FF5" w:rsidRDefault="009F1B09" w:rsidP="00BC6FF5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BC6F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«</w:t>
      </w:r>
      <w:r w:rsidRPr="00BC6FF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</w:rPr>
        <w:t xml:space="preserve">Охрана природы </w:t>
      </w:r>
      <w:r w:rsidR="00BC6FF5" w:rsidRPr="00BC6FF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</w:rPr>
        <w:t>–</w:t>
      </w:r>
      <w:r w:rsidRPr="00BC6FF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</w:rPr>
        <w:t xml:space="preserve"> важная задача государства</w:t>
      </w:r>
      <w:r w:rsidRPr="00BC6F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», III класс</w:t>
      </w:r>
    </w:p>
    <w:p w:rsidR="006B5215" w:rsidRPr="00BC6FF5" w:rsidRDefault="009F1B09" w:rsidP="00BC6FF5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Беларуси создано четыре заказника. Самый большой парк Беларуси – Беловежская пуща. Она занесена в список памятников природы Европы. В Беловежской пуще самая большая площадь лесов в мире, которая сохранилась в естественном состоянии. Украшение пущи – зубр. Это хищное животное. Сейчас в Беловежской пуще около 5000 зубров.</w:t>
      </w:r>
      <w:r w:rsidRPr="00BC6F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BC6FF5" w:rsidRPr="00BC6FF5" w:rsidRDefault="00BC6FF5" w:rsidP="00BC6FF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83DFF" w:rsidRDefault="00983DF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B5215" w:rsidRPr="00BC6FF5" w:rsidRDefault="009F1B09" w:rsidP="00BC6FF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sz w:val="28"/>
          <w:szCs w:val="28"/>
        </w:rPr>
        <w:t>Приложение 4</w:t>
      </w:r>
    </w:p>
    <w:p w:rsidR="006B5215" w:rsidRPr="00BC6FF5" w:rsidRDefault="009F1B09" w:rsidP="00BC6F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b/>
          <w:sz w:val="28"/>
          <w:szCs w:val="28"/>
        </w:rPr>
        <w:t>При</w:t>
      </w:r>
      <w:r w:rsidR="00BC6FF5" w:rsidRPr="00BC6FF5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BC6FF5">
        <w:rPr>
          <w:rFonts w:ascii="Times New Roman" w:eastAsia="Times New Roman" w:hAnsi="Times New Roman" w:cs="Times New Roman"/>
          <w:b/>
          <w:sz w:val="28"/>
          <w:szCs w:val="28"/>
        </w:rPr>
        <w:t>м «</w:t>
      </w:r>
      <w:proofErr w:type="spellStart"/>
      <w:r w:rsidRPr="00BC6FF5">
        <w:rPr>
          <w:rFonts w:ascii="Times New Roman" w:eastAsia="Times New Roman" w:hAnsi="Times New Roman" w:cs="Times New Roman"/>
          <w:b/>
          <w:sz w:val="28"/>
          <w:szCs w:val="28"/>
        </w:rPr>
        <w:t>Синквейн</w:t>
      </w:r>
      <w:proofErr w:type="spellEnd"/>
      <w:r w:rsidRPr="00BC6FF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B5215" w:rsidRPr="00BC6FF5" w:rsidRDefault="00BC6FF5" w:rsidP="00BC6F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C6FF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Тема </w:t>
      </w:r>
      <w:r w:rsidR="009F1B09" w:rsidRPr="00BC6FF5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proofErr w:type="spellStart"/>
      <w:r w:rsidR="009F1B09" w:rsidRPr="00BC6FF5">
        <w:rPr>
          <w:rFonts w:ascii="Times New Roman" w:eastAsia="Times New Roman" w:hAnsi="Times New Roman" w:cs="Times New Roman"/>
          <w:sz w:val="28"/>
          <w:szCs w:val="28"/>
          <w:u w:val="single"/>
        </w:rPr>
        <w:t>Пачынальнік</w:t>
      </w:r>
      <w:proofErr w:type="spellEnd"/>
      <w:r w:rsidR="009F1B09" w:rsidRPr="00BC6FF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F1B09" w:rsidRPr="00BC6FF5">
        <w:rPr>
          <w:rFonts w:ascii="Times New Roman" w:eastAsia="Times New Roman" w:hAnsi="Times New Roman" w:cs="Times New Roman"/>
          <w:sz w:val="28"/>
          <w:szCs w:val="28"/>
          <w:u w:val="single"/>
        </w:rPr>
        <w:t>кніга</w:t>
      </w:r>
      <w:r w:rsidRPr="00BC6FF5">
        <w:rPr>
          <w:rFonts w:ascii="Times New Roman" w:eastAsia="Times New Roman" w:hAnsi="Times New Roman" w:cs="Times New Roman"/>
          <w:sz w:val="28"/>
          <w:szCs w:val="28"/>
          <w:u w:val="single"/>
        </w:rPr>
        <w:t>друкавання</w:t>
      </w:r>
      <w:proofErr w:type="spellEnd"/>
      <w:r w:rsidRPr="00BC6FF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», </w:t>
      </w:r>
      <w:r w:rsidR="009F1B09" w:rsidRPr="00BC6FF5">
        <w:rPr>
          <w:rFonts w:ascii="Times New Roman" w:eastAsia="Times New Roman" w:hAnsi="Times New Roman" w:cs="Times New Roman"/>
          <w:sz w:val="28"/>
          <w:szCs w:val="28"/>
          <w:u w:val="single"/>
        </w:rPr>
        <w:t>IV класс</w:t>
      </w:r>
    </w:p>
    <w:p w:rsidR="006B5215" w:rsidRPr="00BC6FF5" w:rsidRDefault="009F1B09" w:rsidP="00BC6F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6FF5">
        <w:rPr>
          <w:rFonts w:ascii="Times New Roman" w:eastAsia="Times New Roman" w:hAnsi="Times New Roman" w:cs="Times New Roman"/>
          <w:sz w:val="28"/>
          <w:szCs w:val="28"/>
        </w:rPr>
        <w:t>Скарына</w:t>
      </w:r>
      <w:proofErr w:type="spellEnd"/>
    </w:p>
    <w:p w:rsidR="006B5215" w:rsidRPr="00BC6FF5" w:rsidRDefault="009F1B09" w:rsidP="00BC6F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6FF5">
        <w:rPr>
          <w:rFonts w:ascii="Times New Roman" w:eastAsia="Times New Roman" w:hAnsi="Times New Roman" w:cs="Times New Roman"/>
          <w:sz w:val="28"/>
          <w:szCs w:val="28"/>
        </w:rPr>
        <w:t>Выдатны</w:t>
      </w:r>
      <w:proofErr w:type="spellEnd"/>
      <w:r w:rsidRPr="00BC6F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6FF5">
        <w:rPr>
          <w:rFonts w:ascii="Times New Roman" w:eastAsia="Times New Roman" w:hAnsi="Times New Roman" w:cs="Times New Roman"/>
          <w:sz w:val="28"/>
          <w:szCs w:val="28"/>
        </w:rPr>
        <w:t>слынны</w:t>
      </w:r>
      <w:proofErr w:type="spellEnd"/>
    </w:p>
    <w:p w:rsidR="006B5215" w:rsidRPr="00BC6FF5" w:rsidRDefault="009F1B09" w:rsidP="00BC6F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6FF5">
        <w:rPr>
          <w:rFonts w:ascii="Times New Roman" w:eastAsia="Times New Roman" w:hAnsi="Times New Roman" w:cs="Times New Roman"/>
          <w:sz w:val="28"/>
          <w:szCs w:val="28"/>
        </w:rPr>
        <w:t>Вучыўся</w:t>
      </w:r>
      <w:proofErr w:type="spellEnd"/>
      <w:r w:rsidRPr="00BC6F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6FF5">
        <w:rPr>
          <w:rFonts w:ascii="Times New Roman" w:eastAsia="Times New Roman" w:hAnsi="Times New Roman" w:cs="Times New Roman"/>
          <w:sz w:val="28"/>
          <w:szCs w:val="28"/>
        </w:rPr>
        <w:t>друкаваў</w:t>
      </w:r>
      <w:proofErr w:type="spellEnd"/>
      <w:r w:rsidRPr="00BC6F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6FF5">
        <w:rPr>
          <w:rFonts w:ascii="Times New Roman" w:eastAsia="Times New Roman" w:hAnsi="Times New Roman" w:cs="Times New Roman"/>
          <w:sz w:val="28"/>
          <w:szCs w:val="28"/>
        </w:rPr>
        <w:t>любіў</w:t>
      </w:r>
      <w:proofErr w:type="spellEnd"/>
    </w:p>
    <w:p w:rsidR="006B5215" w:rsidRPr="00BC6FF5" w:rsidRDefault="009F1B09" w:rsidP="00BC6F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6FF5">
        <w:rPr>
          <w:rFonts w:ascii="Times New Roman" w:eastAsia="Times New Roman" w:hAnsi="Times New Roman" w:cs="Times New Roman"/>
          <w:sz w:val="28"/>
          <w:szCs w:val="28"/>
        </w:rPr>
        <w:t>Пачынальнік</w:t>
      </w:r>
      <w:proofErr w:type="spellEnd"/>
      <w:r w:rsidRPr="00BC6F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FF5">
        <w:rPr>
          <w:rFonts w:ascii="Times New Roman" w:eastAsia="Times New Roman" w:hAnsi="Times New Roman" w:cs="Times New Roman"/>
          <w:sz w:val="28"/>
          <w:szCs w:val="28"/>
        </w:rPr>
        <w:t>кнігадрукавання</w:t>
      </w:r>
      <w:proofErr w:type="spellEnd"/>
      <w:r w:rsidRPr="00BC6F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FF5">
        <w:rPr>
          <w:rFonts w:ascii="Times New Roman" w:eastAsia="Times New Roman" w:hAnsi="Times New Roman" w:cs="Times New Roman"/>
          <w:sz w:val="28"/>
          <w:szCs w:val="28"/>
        </w:rPr>
        <w:t>сярод</w:t>
      </w:r>
      <w:proofErr w:type="spellEnd"/>
      <w:r w:rsidRPr="00BC6F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FF5">
        <w:rPr>
          <w:rFonts w:ascii="Times New Roman" w:eastAsia="Times New Roman" w:hAnsi="Times New Roman" w:cs="Times New Roman"/>
          <w:sz w:val="28"/>
          <w:szCs w:val="28"/>
        </w:rPr>
        <w:t>усходніх</w:t>
      </w:r>
      <w:proofErr w:type="spellEnd"/>
      <w:r w:rsidRPr="00BC6FF5">
        <w:rPr>
          <w:rFonts w:ascii="Times New Roman" w:eastAsia="Times New Roman" w:hAnsi="Times New Roman" w:cs="Times New Roman"/>
          <w:sz w:val="28"/>
          <w:szCs w:val="28"/>
        </w:rPr>
        <w:t xml:space="preserve"> славян.</w:t>
      </w:r>
    </w:p>
    <w:p w:rsidR="006B5215" w:rsidRPr="00BC6FF5" w:rsidRDefault="009F1B09" w:rsidP="00BC6F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6FF5">
        <w:rPr>
          <w:rFonts w:ascii="Times New Roman" w:eastAsia="Times New Roman" w:hAnsi="Times New Roman" w:cs="Times New Roman"/>
          <w:sz w:val="28"/>
          <w:szCs w:val="28"/>
        </w:rPr>
        <w:t>Першадрукар</w:t>
      </w:r>
      <w:proofErr w:type="spellEnd"/>
    </w:p>
    <w:p w:rsidR="006B5215" w:rsidRPr="00BC6FF5" w:rsidRDefault="006B5215" w:rsidP="00BC6FF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B5215" w:rsidRPr="00BC6FF5" w:rsidRDefault="006B5215" w:rsidP="00BC6FF5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 w:line="360" w:lineRule="auto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C6FF5" w:rsidRPr="00BC6FF5" w:rsidRDefault="00BC6FF5" w:rsidP="00BC6FF5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 w:line="360" w:lineRule="auto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B5215" w:rsidRPr="00BC6FF5" w:rsidRDefault="009F1B09" w:rsidP="00BC6FF5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 w:line="360" w:lineRule="auto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</w:t>
      </w:r>
      <w:r w:rsidR="00BC6FF5" w:rsidRPr="00BC6F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BC6F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 «Закончи предложение»</w:t>
      </w:r>
    </w:p>
    <w:p w:rsidR="006B5215" w:rsidRPr="00BC6FF5" w:rsidRDefault="009F1B09" w:rsidP="00BC6FF5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BC6F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Тема: «</w:t>
      </w:r>
      <w:r w:rsidRPr="00BC6FF5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</w:rPr>
        <w:t>Кровообращение</w:t>
      </w:r>
      <w:r w:rsidRPr="00BC6F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», III класс</w:t>
      </w:r>
    </w:p>
    <w:p w:rsidR="006B5215" w:rsidRPr="00BC6FF5" w:rsidRDefault="009F1B09" w:rsidP="00BC6FF5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color w:val="000000"/>
          <w:sz w:val="28"/>
          <w:szCs w:val="28"/>
        </w:rPr>
        <w:t>Почаще бывай на свежем воздухе, чтобы кровь…</w:t>
      </w:r>
    </w:p>
    <w:p w:rsidR="006B5215" w:rsidRPr="00BC6FF5" w:rsidRDefault="009F1B09" w:rsidP="00BC6FF5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Ежедневно делай зарядку и играй в подвижные игры, это улучшает…</w:t>
      </w:r>
    </w:p>
    <w:p w:rsidR="006B5215" w:rsidRPr="00BC6FF5" w:rsidRDefault="009F1B09" w:rsidP="00BC6FF5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ты не будешь заниматься физическими упражнениями, то сердце…</w:t>
      </w:r>
    </w:p>
    <w:p w:rsidR="006B5215" w:rsidRPr="00BC6FF5" w:rsidRDefault="009F1B09" w:rsidP="00BC6FF5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ты не будешь заботиться об укреплении сердца, то …</w:t>
      </w:r>
    </w:p>
    <w:p w:rsidR="00983DFF" w:rsidRDefault="00983DF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B5215" w:rsidRPr="00BC6FF5" w:rsidRDefault="009F1B09" w:rsidP="00BC6FF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sz w:val="28"/>
          <w:szCs w:val="28"/>
        </w:rPr>
        <w:t>Приложение 5</w:t>
      </w:r>
    </w:p>
    <w:p w:rsidR="006B5215" w:rsidRPr="00BC6FF5" w:rsidRDefault="009F1B09" w:rsidP="00BC6FF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Классификация вопросов </w:t>
      </w:r>
      <w:proofErr w:type="spellStart"/>
      <w:r w:rsidRPr="00BC6FF5">
        <w:rPr>
          <w:rFonts w:ascii="Times New Roman" w:eastAsia="Times New Roman" w:hAnsi="Times New Roman" w:cs="Times New Roman"/>
          <w:b/>
          <w:sz w:val="28"/>
          <w:szCs w:val="28"/>
        </w:rPr>
        <w:t>Б.Блума</w:t>
      </w:r>
      <w:proofErr w:type="spellEnd"/>
      <w:r w:rsidRPr="00BC6FF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B5215" w:rsidRPr="00BC6FF5" w:rsidRDefault="009F1B09" w:rsidP="00BC6F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BC6FF5">
        <w:rPr>
          <w:rFonts w:ascii="Times New Roman" w:eastAsia="Times New Roman" w:hAnsi="Times New Roman" w:cs="Times New Roman"/>
          <w:sz w:val="28"/>
          <w:szCs w:val="28"/>
        </w:rPr>
        <w:tab/>
        <w:t>Простые вопросы. Проверяют знание текста. Ответом на них должно быть краткое и точное воспроизведение содержащейся в тексте информации. (III класс, «</w:t>
      </w:r>
      <w:r w:rsidRPr="00BC6FF5">
        <w:rPr>
          <w:rFonts w:ascii="Times New Roman" w:eastAsia="Times New Roman" w:hAnsi="Times New Roman" w:cs="Times New Roman"/>
          <w:color w:val="231F20"/>
          <w:sz w:val="28"/>
          <w:szCs w:val="28"/>
        </w:rPr>
        <w:t>Значение болот в природе и жизни человека</w:t>
      </w:r>
      <w:r w:rsidRPr="00BC6FF5">
        <w:rPr>
          <w:rFonts w:ascii="Times New Roman" w:eastAsia="Times New Roman" w:hAnsi="Times New Roman" w:cs="Times New Roman"/>
          <w:sz w:val="28"/>
          <w:szCs w:val="28"/>
        </w:rPr>
        <w:t>». Что такое болото?)</w:t>
      </w:r>
    </w:p>
    <w:p w:rsidR="006B5215" w:rsidRPr="00BC6FF5" w:rsidRDefault="009F1B09" w:rsidP="00BC6F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BC6FF5">
        <w:rPr>
          <w:rFonts w:ascii="Times New Roman" w:eastAsia="Times New Roman" w:hAnsi="Times New Roman" w:cs="Times New Roman"/>
          <w:sz w:val="28"/>
          <w:szCs w:val="28"/>
        </w:rPr>
        <w:tab/>
        <w:t xml:space="preserve">Уточняющие вопросы. Выводят на уровень понимания текста. Это провокационные вопросы, требующие ответов </w:t>
      </w:r>
      <w:r w:rsidR="007A36E7">
        <w:rPr>
          <w:rFonts w:ascii="Times New Roman" w:eastAsia="Times New Roman" w:hAnsi="Times New Roman" w:cs="Times New Roman"/>
          <w:sz w:val="28"/>
          <w:szCs w:val="28"/>
        </w:rPr>
        <w:t>«да» – «</w:t>
      </w:r>
      <w:r w:rsidRPr="00BC6FF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A36E7">
        <w:rPr>
          <w:rFonts w:ascii="Times New Roman" w:eastAsia="Times New Roman" w:hAnsi="Times New Roman" w:cs="Times New Roman"/>
          <w:sz w:val="28"/>
          <w:szCs w:val="28"/>
        </w:rPr>
        <w:t>ет»</w:t>
      </w:r>
      <w:r w:rsidRPr="00BC6FF5">
        <w:rPr>
          <w:rFonts w:ascii="Times New Roman" w:eastAsia="Times New Roman" w:hAnsi="Times New Roman" w:cs="Times New Roman"/>
          <w:sz w:val="28"/>
          <w:szCs w:val="28"/>
        </w:rPr>
        <w:t xml:space="preserve"> и проверяющие подлинность текстовой информации. (Правильно ли я вас понял, что болото </w:t>
      </w:r>
      <w:r w:rsidR="007A36E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C6FF5">
        <w:rPr>
          <w:rFonts w:ascii="Times New Roman" w:eastAsia="Times New Roman" w:hAnsi="Times New Roman" w:cs="Times New Roman"/>
          <w:sz w:val="28"/>
          <w:szCs w:val="28"/>
        </w:rPr>
        <w:t xml:space="preserve"> природное сообщество, в котором растения приспособлены к постоянной повышенной влажности и недостатку кислорода?)</w:t>
      </w:r>
    </w:p>
    <w:p w:rsidR="006B5215" w:rsidRPr="00BC6FF5" w:rsidRDefault="009F1B09" w:rsidP="00BC6F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BC6FF5">
        <w:rPr>
          <w:rFonts w:ascii="Times New Roman" w:eastAsia="Times New Roman" w:hAnsi="Times New Roman" w:cs="Times New Roman"/>
          <w:sz w:val="28"/>
          <w:szCs w:val="28"/>
        </w:rPr>
        <w:tab/>
        <w:t>Объясняющие (интерпретационные) вопросы. Эти вопросы используют для анализа текстовой информации. (Как образуются болота?)</w:t>
      </w:r>
    </w:p>
    <w:p w:rsidR="006B5215" w:rsidRPr="00BC6FF5" w:rsidRDefault="009F1B09" w:rsidP="00BC6F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BC6FF5">
        <w:rPr>
          <w:rFonts w:ascii="Times New Roman" w:eastAsia="Times New Roman" w:hAnsi="Times New Roman" w:cs="Times New Roman"/>
          <w:sz w:val="28"/>
          <w:szCs w:val="28"/>
        </w:rPr>
        <w:tab/>
        <w:t>Творческие вопросы. Подразумевают синтез полученной информации. В них всегда есть частица БЫ или будущее время, а формулировка содержит элемент прогноза, фантазии или предположения. (В одном районе специалисты приступили к осушению болот. Как вы думаете, изменится ли в этих местах растительность и животный мир? Почему?)</w:t>
      </w:r>
    </w:p>
    <w:p w:rsidR="006B5215" w:rsidRPr="00BC6FF5" w:rsidRDefault="009F1B09" w:rsidP="00BC6F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BC6FF5">
        <w:rPr>
          <w:rFonts w:ascii="Times New Roman" w:eastAsia="Times New Roman" w:hAnsi="Times New Roman" w:cs="Times New Roman"/>
          <w:sz w:val="28"/>
          <w:szCs w:val="28"/>
        </w:rPr>
        <w:tab/>
        <w:t>Оценочные вопросы. Направлены на выяснение критериев оценки явлений, событий, фактов. Как вы относитесь к ...</w:t>
      </w:r>
      <w:proofErr w:type="gramStart"/>
      <w:r w:rsidRPr="00BC6FF5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 w:rsidRPr="00BC6FF5">
        <w:rPr>
          <w:rFonts w:ascii="Times New Roman" w:eastAsia="Times New Roman" w:hAnsi="Times New Roman" w:cs="Times New Roman"/>
          <w:sz w:val="28"/>
          <w:szCs w:val="28"/>
        </w:rPr>
        <w:t xml:space="preserve"> Что лучше? Правильно ли поступил ...? (Не любят люди болото: комары, мошки. Но в тоже время экологи призывают охранять болота. Почему?)</w:t>
      </w:r>
    </w:p>
    <w:p w:rsidR="006B5215" w:rsidRPr="00BC6FF5" w:rsidRDefault="009F1B09" w:rsidP="00BC6F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BC6FF5">
        <w:rPr>
          <w:rFonts w:ascii="Times New Roman" w:eastAsia="Times New Roman" w:hAnsi="Times New Roman" w:cs="Times New Roman"/>
          <w:sz w:val="28"/>
          <w:szCs w:val="28"/>
        </w:rPr>
        <w:tab/>
        <w:t>Практические вопросы. Нацелены на применение, на поиск взаимосвязи между теорией и практикой. Как бы я поступил? Где могут пригодиться полученные знания? (Болота – осушать или охранять?)</w:t>
      </w:r>
    </w:p>
    <w:p w:rsidR="007A36E7" w:rsidRDefault="007A36E7" w:rsidP="00BC6FF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6612" w:rsidRDefault="001E661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B5215" w:rsidRPr="007A36E7" w:rsidRDefault="009F1B09" w:rsidP="00BC6FF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A36E7">
        <w:rPr>
          <w:rFonts w:ascii="Times New Roman" w:eastAsia="Times New Roman" w:hAnsi="Times New Roman" w:cs="Times New Roman"/>
          <w:sz w:val="28"/>
          <w:szCs w:val="28"/>
        </w:rPr>
        <w:t>Приложение 6</w:t>
      </w:r>
    </w:p>
    <w:p w:rsidR="006B5215" w:rsidRPr="00BC6FF5" w:rsidRDefault="009F1B09" w:rsidP="00BC6F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6FF5">
        <w:rPr>
          <w:rFonts w:ascii="Times New Roman" w:eastAsia="Times New Roman" w:hAnsi="Times New Roman" w:cs="Times New Roman"/>
          <w:b/>
          <w:sz w:val="28"/>
          <w:szCs w:val="28"/>
        </w:rPr>
        <w:t xml:space="preserve">Мониторинг </w:t>
      </w:r>
      <w:proofErr w:type="spellStart"/>
      <w:r w:rsidRPr="00BC6FF5">
        <w:rPr>
          <w:rFonts w:ascii="Times New Roman" w:eastAsia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BC6FF5">
        <w:rPr>
          <w:rFonts w:ascii="Times New Roman" w:eastAsia="Times New Roman" w:hAnsi="Times New Roman" w:cs="Times New Roman"/>
          <w:b/>
          <w:sz w:val="28"/>
          <w:szCs w:val="28"/>
        </w:rPr>
        <w:t xml:space="preserve"> читательской грамотности учащихся</w:t>
      </w:r>
    </w:p>
    <w:tbl>
      <w:tblPr>
        <w:tblStyle w:val="afb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50"/>
        <w:gridCol w:w="768"/>
        <w:gridCol w:w="933"/>
        <w:gridCol w:w="425"/>
        <w:gridCol w:w="993"/>
        <w:gridCol w:w="850"/>
        <w:gridCol w:w="992"/>
        <w:gridCol w:w="426"/>
        <w:gridCol w:w="879"/>
        <w:gridCol w:w="992"/>
        <w:gridCol w:w="993"/>
        <w:gridCol w:w="425"/>
      </w:tblGrid>
      <w:tr w:rsidR="006B5215" w:rsidRPr="007A36E7" w:rsidTr="00EB7A4C">
        <w:trPr>
          <w:cantSplit/>
          <w:trHeight w:val="1134"/>
        </w:trPr>
        <w:tc>
          <w:tcPr>
            <w:tcW w:w="534" w:type="dxa"/>
            <w:vMerge w:val="restart"/>
            <w:textDirection w:val="btLr"/>
          </w:tcPr>
          <w:p w:rsidR="006B5215" w:rsidRPr="007A36E7" w:rsidRDefault="009F1B09" w:rsidP="00FC6F4B">
            <w:pPr>
              <w:spacing w:line="280" w:lineRule="exact"/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="00FC6F4B">
              <w:rPr>
                <w:rFonts w:ascii="Times New Roman" w:eastAsia="Times New Roman" w:hAnsi="Times New Roman" w:cs="Times New Roman"/>
                <w:sz w:val="26"/>
                <w:szCs w:val="26"/>
              </w:rPr>
              <w:t>ласс</w:t>
            </w:r>
          </w:p>
        </w:tc>
        <w:tc>
          <w:tcPr>
            <w:tcW w:w="2551" w:type="dxa"/>
            <w:gridSpan w:val="3"/>
          </w:tcPr>
          <w:p w:rsidR="006B5215" w:rsidRPr="007A36E7" w:rsidRDefault="009F1B09" w:rsidP="007A36E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Нахождение информации, заданной в явном виде</w:t>
            </w:r>
          </w:p>
        </w:tc>
        <w:tc>
          <w:tcPr>
            <w:tcW w:w="425" w:type="dxa"/>
            <w:textDirection w:val="btLr"/>
          </w:tcPr>
          <w:p w:rsidR="006B5215" w:rsidRPr="007A36E7" w:rsidRDefault="009F1B09" w:rsidP="00FC6F4B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Ди</w:t>
            </w:r>
            <w:r w:rsid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835" w:type="dxa"/>
            <w:gridSpan w:val="3"/>
          </w:tcPr>
          <w:p w:rsidR="006B5215" w:rsidRPr="007A36E7" w:rsidRDefault="009F1B09" w:rsidP="007A36E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Интерпретация и обобщение информации </w:t>
            </w:r>
          </w:p>
        </w:tc>
        <w:tc>
          <w:tcPr>
            <w:tcW w:w="426" w:type="dxa"/>
            <w:textDirection w:val="btLr"/>
          </w:tcPr>
          <w:p w:rsidR="006B5215" w:rsidRPr="007A36E7" w:rsidRDefault="00EB7A4C" w:rsidP="00EB7A4C">
            <w:pPr>
              <w:spacing w:line="28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Ди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864" w:type="dxa"/>
            <w:gridSpan w:val="3"/>
          </w:tcPr>
          <w:p w:rsidR="006B5215" w:rsidRPr="007A36E7" w:rsidRDefault="009F1B09" w:rsidP="007A36E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и</w:t>
            </w:r>
          </w:p>
          <w:p w:rsidR="006B5215" w:rsidRPr="007A36E7" w:rsidRDefault="009F1B09" w:rsidP="007A36E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 информации</w:t>
            </w:r>
          </w:p>
        </w:tc>
        <w:tc>
          <w:tcPr>
            <w:tcW w:w="425" w:type="dxa"/>
            <w:textDirection w:val="btLr"/>
          </w:tcPr>
          <w:p w:rsidR="006B5215" w:rsidRPr="007A36E7" w:rsidRDefault="00EB7A4C" w:rsidP="00EB7A4C">
            <w:pPr>
              <w:spacing w:line="28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Ди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="009F1B09"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A36E7" w:rsidRPr="007A36E7" w:rsidTr="007A36E7">
        <w:trPr>
          <w:cantSplit/>
          <w:trHeight w:val="3968"/>
        </w:trPr>
        <w:tc>
          <w:tcPr>
            <w:tcW w:w="534" w:type="dxa"/>
            <w:vMerge/>
          </w:tcPr>
          <w:p w:rsidR="006B5215" w:rsidRPr="007A36E7" w:rsidRDefault="006B5215" w:rsidP="007A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extDirection w:val="btLr"/>
          </w:tcPr>
          <w:p w:rsidR="006B5215" w:rsidRPr="007A36E7" w:rsidRDefault="009F1B09" w:rsidP="007A36E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учащихся, выполнивших задание  без ошибок</w:t>
            </w:r>
          </w:p>
        </w:tc>
        <w:tc>
          <w:tcPr>
            <w:tcW w:w="768" w:type="dxa"/>
            <w:textDirection w:val="btLr"/>
          </w:tcPr>
          <w:p w:rsidR="006B5215" w:rsidRPr="007A36E7" w:rsidRDefault="009F1B09" w:rsidP="007A36E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учащихся, выполнивших задание  без ошибок</w:t>
            </w:r>
          </w:p>
        </w:tc>
        <w:tc>
          <w:tcPr>
            <w:tcW w:w="933" w:type="dxa"/>
            <w:textDirection w:val="btLr"/>
          </w:tcPr>
          <w:p w:rsidR="006B5215" w:rsidRPr="007A36E7" w:rsidRDefault="009F1B09" w:rsidP="007A36E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учащихся, не приступивших к выполнению задания</w:t>
            </w:r>
          </w:p>
        </w:tc>
        <w:tc>
          <w:tcPr>
            <w:tcW w:w="425" w:type="dxa"/>
            <w:textDirection w:val="btLr"/>
          </w:tcPr>
          <w:p w:rsidR="006B5215" w:rsidRPr="007A36E7" w:rsidRDefault="006B5215" w:rsidP="007A36E7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extDirection w:val="btLr"/>
          </w:tcPr>
          <w:p w:rsidR="006B5215" w:rsidRPr="007A36E7" w:rsidRDefault="009F1B09" w:rsidP="007A36E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учащихся, выполнивших задание  без ошибок</w:t>
            </w:r>
          </w:p>
        </w:tc>
        <w:tc>
          <w:tcPr>
            <w:tcW w:w="850" w:type="dxa"/>
            <w:textDirection w:val="btLr"/>
          </w:tcPr>
          <w:p w:rsidR="006B5215" w:rsidRPr="007A36E7" w:rsidRDefault="009F1B09" w:rsidP="007A36E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учащихся, выполнивших задание  без ошибок</w:t>
            </w:r>
          </w:p>
        </w:tc>
        <w:tc>
          <w:tcPr>
            <w:tcW w:w="992" w:type="dxa"/>
            <w:textDirection w:val="btLr"/>
          </w:tcPr>
          <w:p w:rsidR="006B5215" w:rsidRPr="007A36E7" w:rsidRDefault="009F1B09" w:rsidP="007A36E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учащихся, не приступивших к выполнению задания</w:t>
            </w:r>
          </w:p>
        </w:tc>
        <w:tc>
          <w:tcPr>
            <w:tcW w:w="426" w:type="dxa"/>
            <w:textDirection w:val="btLr"/>
          </w:tcPr>
          <w:p w:rsidR="006B5215" w:rsidRPr="007A36E7" w:rsidRDefault="006B5215" w:rsidP="007A36E7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9" w:type="dxa"/>
            <w:textDirection w:val="btLr"/>
          </w:tcPr>
          <w:p w:rsidR="006B5215" w:rsidRPr="007A36E7" w:rsidRDefault="009F1B09" w:rsidP="007A36E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учащихся, выполнивших задание  без ошибок</w:t>
            </w:r>
          </w:p>
        </w:tc>
        <w:tc>
          <w:tcPr>
            <w:tcW w:w="992" w:type="dxa"/>
            <w:textDirection w:val="btLr"/>
          </w:tcPr>
          <w:p w:rsidR="006B5215" w:rsidRPr="007A36E7" w:rsidRDefault="009F1B09" w:rsidP="007A36E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учащихся, выполнивших задание  без ошибок</w:t>
            </w:r>
          </w:p>
        </w:tc>
        <w:tc>
          <w:tcPr>
            <w:tcW w:w="993" w:type="dxa"/>
            <w:textDirection w:val="btLr"/>
          </w:tcPr>
          <w:p w:rsidR="006B5215" w:rsidRPr="007A36E7" w:rsidRDefault="009F1B09" w:rsidP="007A36E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учащихся, не приступивших к выполнению задания</w:t>
            </w:r>
          </w:p>
        </w:tc>
        <w:tc>
          <w:tcPr>
            <w:tcW w:w="425" w:type="dxa"/>
          </w:tcPr>
          <w:p w:rsidR="006B5215" w:rsidRPr="007A36E7" w:rsidRDefault="006B5215" w:rsidP="007A36E7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36E7" w:rsidRPr="007A36E7" w:rsidTr="007A36E7">
        <w:tc>
          <w:tcPr>
            <w:tcW w:w="534" w:type="dxa"/>
          </w:tcPr>
          <w:p w:rsidR="006B5215" w:rsidRPr="007A36E7" w:rsidRDefault="009F1B09" w:rsidP="007A36E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850" w:type="dxa"/>
          </w:tcPr>
          <w:p w:rsidR="006B5215" w:rsidRPr="007A36E7" w:rsidRDefault="009F1B09" w:rsidP="007A36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10 (42%)</w:t>
            </w:r>
          </w:p>
        </w:tc>
        <w:tc>
          <w:tcPr>
            <w:tcW w:w="768" w:type="dxa"/>
          </w:tcPr>
          <w:p w:rsidR="007A36E7" w:rsidRDefault="009F1B09" w:rsidP="007A36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  <w:p w:rsidR="006B5215" w:rsidRPr="007A36E7" w:rsidRDefault="009F1B09" w:rsidP="007A36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(58 %)</w:t>
            </w:r>
          </w:p>
        </w:tc>
        <w:tc>
          <w:tcPr>
            <w:tcW w:w="933" w:type="dxa"/>
          </w:tcPr>
          <w:p w:rsidR="006B5215" w:rsidRP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25" w:type="dxa"/>
          </w:tcPr>
          <w:p w:rsidR="006B5215" w:rsidRPr="007A36E7" w:rsidRDefault="006B5215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7A36E7" w:rsidRDefault="009F1B09" w:rsidP="007A36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  <w:p w:rsidR="006B5215" w:rsidRPr="007A36E7" w:rsidRDefault="009F1B09" w:rsidP="007A36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(29%)</w:t>
            </w:r>
          </w:p>
        </w:tc>
        <w:tc>
          <w:tcPr>
            <w:tcW w:w="850" w:type="dxa"/>
          </w:tcPr>
          <w:p w:rsidR="006B5215" w:rsidRPr="007A36E7" w:rsidRDefault="009F1B09" w:rsidP="007A36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  <w:p w:rsidR="006B5215" w:rsidRPr="007A36E7" w:rsidRDefault="009F1B09" w:rsidP="007A36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(67%)</w:t>
            </w:r>
          </w:p>
        </w:tc>
        <w:tc>
          <w:tcPr>
            <w:tcW w:w="992" w:type="dxa"/>
          </w:tcPr>
          <w:p w:rsidR="007A36E7" w:rsidRDefault="009F1B09" w:rsidP="007A36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</w:t>
            </w:r>
          </w:p>
          <w:p w:rsidR="006B5215" w:rsidRPr="007A36E7" w:rsidRDefault="009F1B09" w:rsidP="007A36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(4%)</w:t>
            </w:r>
          </w:p>
        </w:tc>
        <w:tc>
          <w:tcPr>
            <w:tcW w:w="426" w:type="dxa"/>
          </w:tcPr>
          <w:p w:rsidR="006B5215" w:rsidRPr="007A36E7" w:rsidRDefault="006B5215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9" w:type="dxa"/>
          </w:tcPr>
          <w:p w:rsid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  <w:p w:rsidR="006B5215" w:rsidRP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(25%)</w:t>
            </w:r>
          </w:p>
        </w:tc>
        <w:tc>
          <w:tcPr>
            <w:tcW w:w="992" w:type="dxa"/>
          </w:tcPr>
          <w:p w:rsid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  <w:p w:rsidR="006B5215" w:rsidRP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(67%)</w:t>
            </w:r>
          </w:p>
        </w:tc>
        <w:tc>
          <w:tcPr>
            <w:tcW w:w="993" w:type="dxa"/>
          </w:tcPr>
          <w:p w:rsid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6B5215" w:rsidRP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(8%)</w:t>
            </w:r>
          </w:p>
        </w:tc>
        <w:tc>
          <w:tcPr>
            <w:tcW w:w="425" w:type="dxa"/>
          </w:tcPr>
          <w:p w:rsidR="006B5215" w:rsidRPr="007A36E7" w:rsidRDefault="006B5215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36E7" w:rsidRPr="007A36E7" w:rsidTr="007A36E7">
        <w:tc>
          <w:tcPr>
            <w:tcW w:w="534" w:type="dxa"/>
          </w:tcPr>
          <w:p w:rsidR="006B5215" w:rsidRPr="007A36E7" w:rsidRDefault="009F1B09" w:rsidP="007A36E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850" w:type="dxa"/>
          </w:tcPr>
          <w:p w:rsidR="007A36E7" w:rsidRDefault="009F1B09" w:rsidP="007A36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  <w:p w:rsidR="006B5215" w:rsidRPr="007A36E7" w:rsidRDefault="007A36E7" w:rsidP="007A36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(54</w:t>
            </w:r>
            <w:r w:rsidR="009F1B09"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%)</w:t>
            </w:r>
          </w:p>
        </w:tc>
        <w:tc>
          <w:tcPr>
            <w:tcW w:w="768" w:type="dxa"/>
          </w:tcPr>
          <w:p w:rsidR="006B5215" w:rsidRPr="007A36E7" w:rsidRDefault="009F1B09" w:rsidP="007A36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11 (46%)</w:t>
            </w:r>
          </w:p>
        </w:tc>
        <w:tc>
          <w:tcPr>
            <w:tcW w:w="933" w:type="dxa"/>
          </w:tcPr>
          <w:p w:rsidR="006B5215" w:rsidRP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25" w:type="dxa"/>
          </w:tcPr>
          <w:p w:rsidR="006B5215" w:rsidRP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7A36E7" w:rsidRDefault="009F1B09" w:rsidP="007A36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 </w:t>
            </w:r>
          </w:p>
          <w:p w:rsidR="006B5215" w:rsidRPr="007A36E7" w:rsidRDefault="009F1B09" w:rsidP="007A36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(42%)</w:t>
            </w:r>
          </w:p>
        </w:tc>
        <w:tc>
          <w:tcPr>
            <w:tcW w:w="850" w:type="dxa"/>
          </w:tcPr>
          <w:p w:rsidR="007A36E7" w:rsidRDefault="009F1B09" w:rsidP="007A36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14 </w:t>
            </w:r>
          </w:p>
          <w:p w:rsidR="006B5215" w:rsidRPr="007A36E7" w:rsidRDefault="009F1B09" w:rsidP="007A36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(58%)</w:t>
            </w:r>
          </w:p>
        </w:tc>
        <w:tc>
          <w:tcPr>
            <w:tcW w:w="992" w:type="dxa"/>
          </w:tcPr>
          <w:p w:rsidR="006B5215" w:rsidRPr="007A36E7" w:rsidRDefault="009F1B09" w:rsidP="007A36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26" w:type="dxa"/>
          </w:tcPr>
          <w:p w:rsidR="006B5215" w:rsidRP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879" w:type="dxa"/>
          </w:tcPr>
          <w:p w:rsid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  <w:p w:rsidR="006B5215" w:rsidRP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(38%)</w:t>
            </w:r>
          </w:p>
        </w:tc>
        <w:tc>
          <w:tcPr>
            <w:tcW w:w="992" w:type="dxa"/>
          </w:tcPr>
          <w:p w:rsid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  <w:p w:rsidR="006B5215" w:rsidRP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(62%)</w:t>
            </w:r>
          </w:p>
        </w:tc>
        <w:tc>
          <w:tcPr>
            <w:tcW w:w="993" w:type="dxa"/>
          </w:tcPr>
          <w:p w:rsidR="006B5215" w:rsidRP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25" w:type="dxa"/>
          </w:tcPr>
          <w:p w:rsidR="006B5215" w:rsidRP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7A36E7" w:rsidRPr="007A36E7" w:rsidTr="007A36E7">
        <w:tc>
          <w:tcPr>
            <w:tcW w:w="534" w:type="dxa"/>
          </w:tcPr>
          <w:p w:rsidR="006B5215" w:rsidRPr="007A36E7" w:rsidRDefault="009F1B09" w:rsidP="007A36E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IV</w:t>
            </w:r>
          </w:p>
        </w:tc>
        <w:tc>
          <w:tcPr>
            <w:tcW w:w="850" w:type="dxa"/>
          </w:tcPr>
          <w:p w:rsidR="007A36E7" w:rsidRDefault="009F1B09" w:rsidP="007A36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  <w:p w:rsidR="006B5215" w:rsidRPr="007A36E7" w:rsidRDefault="009F1B09" w:rsidP="007A36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(75</w:t>
            </w:r>
            <w:r w:rsid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68" w:type="dxa"/>
          </w:tcPr>
          <w:p w:rsidR="006B5215" w:rsidRPr="007A36E7" w:rsidRDefault="009F1B09" w:rsidP="007A36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6 (25%)</w:t>
            </w:r>
          </w:p>
        </w:tc>
        <w:tc>
          <w:tcPr>
            <w:tcW w:w="933" w:type="dxa"/>
          </w:tcPr>
          <w:p w:rsidR="006B5215" w:rsidRP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25" w:type="dxa"/>
          </w:tcPr>
          <w:p w:rsidR="006B5215" w:rsidRP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3" w:type="dxa"/>
          </w:tcPr>
          <w:p w:rsid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  <w:p w:rsidR="006B5215" w:rsidRPr="007A36E7" w:rsidRDefault="007315AE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(50</w:t>
            </w:r>
            <w:r w:rsidR="009F1B09"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%)</w:t>
            </w:r>
          </w:p>
        </w:tc>
        <w:tc>
          <w:tcPr>
            <w:tcW w:w="850" w:type="dxa"/>
          </w:tcPr>
          <w:p w:rsidR="007A36E7" w:rsidRDefault="007A36E7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  <w:p w:rsidR="006B5215" w:rsidRPr="007A36E7" w:rsidRDefault="007315AE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(50</w:t>
            </w:r>
            <w:r w:rsidR="009F1B09"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%)</w:t>
            </w:r>
          </w:p>
        </w:tc>
        <w:tc>
          <w:tcPr>
            <w:tcW w:w="992" w:type="dxa"/>
          </w:tcPr>
          <w:p w:rsidR="006B5215" w:rsidRP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26" w:type="dxa"/>
          </w:tcPr>
          <w:p w:rsidR="006B5215" w:rsidRP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879" w:type="dxa"/>
          </w:tcPr>
          <w:p w:rsid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  <w:p w:rsidR="006B5215" w:rsidRP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(46%)</w:t>
            </w:r>
          </w:p>
        </w:tc>
        <w:tc>
          <w:tcPr>
            <w:tcW w:w="992" w:type="dxa"/>
          </w:tcPr>
          <w:p w:rsid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  <w:p w:rsidR="006B5215" w:rsidRP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(54%)</w:t>
            </w:r>
          </w:p>
        </w:tc>
        <w:tc>
          <w:tcPr>
            <w:tcW w:w="993" w:type="dxa"/>
          </w:tcPr>
          <w:p w:rsidR="006B5215" w:rsidRP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25" w:type="dxa"/>
          </w:tcPr>
          <w:p w:rsidR="006B5215" w:rsidRPr="007A36E7" w:rsidRDefault="009F1B09" w:rsidP="007A36E7">
            <w:pPr>
              <w:spacing w:line="28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E7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</w:tbl>
    <w:p w:rsidR="00813828" w:rsidRPr="00EE5EED" w:rsidRDefault="00813828" w:rsidP="00813828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28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13828" w:rsidTr="00813828">
        <w:tc>
          <w:tcPr>
            <w:tcW w:w="4927" w:type="dxa"/>
          </w:tcPr>
          <w:p w:rsidR="00813828" w:rsidRDefault="00813828" w:rsidP="0081382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</w:t>
            </w:r>
            <w:r w:rsidR="00EE5E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ахождение информации,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заданной в явном виде   </w:t>
            </w:r>
            <w:r w:rsidRPr="008138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:rsidR="00813828" w:rsidRDefault="00EE5EED" w:rsidP="00EE5EE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Интерпретация и обобщение информации</w:t>
            </w:r>
          </w:p>
        </w:tc>
      </w:tr>
    </w:tbl>
    <w:p w:rsidR="006B5215" w:rsidRDefault="009F1B09" w:rsidP="0081382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813828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03D1EB0F" wp14:editId="27335885">
            <wp:extent cx="2815815" cy="1331595"/>
            <wp:effectExtent l="0" t="0" r="3810" b="1905"/>
            <wp:docPr id="3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7785" cy="13419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813828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2D0181E0" wp14:editId="2DE031A9">
            <wp:extent cx="2486025" cy="1341120"/>
            <wp:effectExtent l="0" t="0" r="9525" b="0"/>
            <wp:docPr id="4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3882" cy="13507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B5215" w:rsidRDefault="009F1B09" w:rsidP="007A36E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Анализ и оценка информации</w:t>
      </w:r>
    </w:p>
    <w:p w:rsidR="006B5215" w:rsidRDefault="009F1B09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>
            <wp:extent cx="3686175" cy="1351903"/>
            <wp:effectExtent l="0" t="0" r="0" b="1270"/>
            <wp:docPr id="4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2653" cy="13652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B5215" w:rsidRPr="007315AE" w:rsidRDefault="001E6612" w:rsidP="00983DFF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  <w:r w:rsidR="009F1B09" w:rsidRPr="007315AE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7</w:t>
      </w:r>
    </w:p>
    <w:p w:rsidR="006B5215" w:rsidRDefault="006B5215">
      <w:pPr>
        <w:widowControl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5215" w:rsidRDefault="009F1B09">
      <w:pPr>
        <w:widowControl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Уровень усвоения учащимися учебного материала </w:t>
      </w:r>
    </w:p>
    <w:p w:rsidR="006B5215" w:rsidRDefault="007315AE">
      <w:pPr>
        <w:widowControl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предмету «Человек и мир»</w:t>
      </w:r>
    </w:p>
    <w:tbl>
      <w:tblPr>
        <w:tblStyle w:val="afc"/>
        <w:tblW w:w="9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6"/>
        <w:gridCol w:w="2040"/>
        <w:gridCol w:w="1967"/>
        <w:gridCol w:w="2037"/>
        <w:gridCol w:w="2782"/>
      </w:tblGrid>
      <w:tr w:rsidR="006B5215">
        <w:tc>
          <w:tcPr>
            <w:tcW w:w="1086" w:type="dxa"/>
            <w:vMerge w:val="restart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8826" w:type="dxa"/>
            <w:gridSpan w:val="4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Уровни</w:t>
            </w:r>
          </w:p>
        </w:tc>
      </w:tr>
      <w:tr w:rsidR="006B5215">
        <w:tc>
          <w:tcPr>
            <w:tcW w:w="1086" w:type="dxa"/>
            <w:vMerge/>
          </w:tcPr>
          <w:p w:rsidR="006B5215" w:rsidRDefault="006B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1967" w:type="dxa"/>
            <w:vMerge w:val="restart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Достаточный</w:t>
            </w:r>
          </w:p>
        </w:tc>
        <w:tc>
          <w:tcPr>
            <w:tcW w:w="2037" w:type="dxa"/>
            <w:vMerge w:val="restart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  <w:p w:rsidR="006B5215" w:rsidRDefault="006B5215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2" w:type="dxa"/>
            <w:tcBorders>
              <w:bottom w:val="nil"/>
            </w:tcBorders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Удовлетворительный</w:t>
            </w:r>
          </w:p>
        </w:tc>
      </w:tr>
      <w:tr w:rsidR="006B5215">
        <w:tc>
          <w:tcPr>
            <w:tcW w:w="1086" w:type="dxa"/>
            <w:vMerge/>
          </w:tcPr>
          <w:p w:rsidR="006B5215" w:rsidRDefault="006B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6B5215" w:rsidRDefault="006B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/>
          </w:tcPr>
          <w:p w:rsidR="006B5215" w:rsidRDefault="006B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Merge/>
          </w:tcPr>
          <w:p w:rsidR="006B5215" w:rsidRDefault="006B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</w:tcBorders>
          </w:tcPr>
          <w:p w:rsidR="006B5215" w:rsidRDefault="006B5215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215">
        <w:tc>
          <w:tcPr>
            <w:tcW w:w="1086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2040" w:type="dxa"/>
          </w:tcPr>
          <w:p w:rsidR="006B5215" w:rsidRDefault="007315AE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9F1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967" w:type="dxa"/>
          </w:tcPr>
          <w:p w:rsidR="006B5215" w:rsidRDefault="007315AE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="009F1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037" w:type="dxa"/>
          </w:tcPr>
          <w:p w:rsidR="006B5215" w:rsidRDefault="007315AE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9F1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782" w:type="dxa"/>
          </w:tcPr>
          <w:p w:rsidR="006B5215" w:rsidRDefault="007315AE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F1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6B5215">
        <w:tc>
          <w:tcPr>
            <w:tcW w:w="1086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</w:p>
        </w:tc>
        <w:tc>
          <w:tcPr>
            <w:tcW w:w="2040" w:type="dxa"/>
          </w:tcPr>
          <w:p w:rsidR="006B5215" w:rsidRDefault="007315AE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  <w:r w:rsidR="009F1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96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%   </w:t>
            </w:r>
          </w:p>
        </w:tc>
        <w:tc>
          <w:tcPr>
            <w:tcW w:w="203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782" w:type="dxa"/>
          </w:tcPr>
          <w:p w:rsidR="006B5215" w:rsidRDefault="006B5215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215">
        <w:tc>
          <w:tcPr>
            <w:tcW w:w="1086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2040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196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54%</w:t>
            </w:r>
          </w:p>
        </w:tc>
        <w:tc>
          <w:tcPr>
            <w:tcW w:w="2037" w:type="dxa"/>
          </w:tcPr>
          <w:p w:rsidR="006B5215" w:rsidRDefault="007315AE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9F1B0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782" w:type="dxa"/>
          </w:tcPr>
          <w:p w:rsidR="006B5215" w:rsidRDefault="006B5215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B5215" w:rsidRDefault="006B5215">
      <w:pPr>
        <w:widowControl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5215" w:rsidRDefault="006B521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5215" w:rsidRPr="007315AE" w:rsidRDefault="009F1B0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315AE">
        <w:rPr>
          <w:rFonts w:ascii="Times New Roman" w:eastAsia="Times New Roman" w:hAnsi="Times New Roman" w:cs="Times New Roman"/>
          <w:sz w:val="28"/>
          <w:szCs w:val="28"/>
        </w:rPr>
        <w:t>Приложение 8</w:t>
      </w:r>
    </w:p>
    <w:p w:rsidR="006B5215" w:rsidRDefault="006B521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5215" w:rsidRDefault="009F1B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Динамика результатов учебной деятельности учащихся</w:t>
      </w:r>
    </w:p>
    <w:p w:rsidR="006B5215" w:rsidRDefault="009F1B09">
      <w:pPr>
        <w:widowControl w:val="0"/>
        <w:tabs>
          <w:tab w:val="left" w:pos="2910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afd"/>
        <w:tblW w:w="9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6"/>
        <w:gridCol w:w="2040"/>
        <w:gridCol w:w="1967"/>
        <w:gridCol w:w="2037"/>
        <w:gridCol w:w="2782"/>
      </w:tblGrid>
      <w:tr w:rsidR="006B5215">
        <w:tc>
          <w:tcPr>
            <w:tcW w:w="1086" w:type="dxa"/>
            <w:vMerge w:val="restart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8826" w:type="dxa"/>
            <w:gridSpan w:val="4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Уровни</w:t>
            </w:r>
          </w:p>
        </w:tc>
      </w:tr>
      <w:tr w:rsidR="006B5215">
        <w:tc>
          <w:tcPr>
            <w:tcW w:w="1086" w:type="dxa"/>
            <w:vMerge/>
          </w:tcPr>
          <w:p w:rsidR="006B5215" w:rsidRDefault="006B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1967" w:type="dxa"/>
            <w:vMerge w:val="restart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Достаточный</w:t>
            </w:r>
          </w:p>
        </w:tc>
        <w:tc>
          <w:tcPr>
            <w:tcW w:w="2037" w:type="dxa"/>
            <w:vMerge w:val="restart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  <w:p w:rsidR="006B5215" w:rsidRDefault="006B5215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2" w:type="dxa"/>
            <w:tcBorders>
              <w:bottom w:val="nil"/>
            </w:tcBorders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Удовлетворительный</w:t>
            </w:r>
          </w:p>
        </w:tc>
      </w:tr>
      <w:tr w:rsidR="006B5215">
        <w:tc>
          <w:tcPr>
            <w:tcW w:w="1086" w:type="dxa"/>
            <w:vMerge/>
          </w:tcPr>
          <w:p w:rsidR="006B5215" w:rsidRDefault="006B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6B5215" w:rsidRDefault="006B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/>
          </w:tcPr>
          <w:p w:rsidR="006B5215" w:rsidRDefault="006B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Merge/>
          </w:tcPr>
          <w:p w:rsidR="006B5215" w:rsidRDefault="006B5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</w:tcBorders>
          </w:tcPr>
          <w:p w:rsidR="006B5215" w:rsidRDefault="006B5215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215">
        <w:tc>
          <w:tcPr>
            <w:tcW w:w="9912" w:type="dxa"/>
            <w:gridSpan w:val="5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Беларуская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мова</w:t>
            </w:r>
            <w:proofErr w:type="spellEnd"/>
          </w:p>
        </w:tc>
      </w:tr>
      <w:tr w:rsidR="006B5215">
        <w:tc>
          <w:tcPr>
            <w:tcW w:w="1086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2040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21%</w:t>
            </w:r>
          </w:p>
        </w:tc>
        <w:tc>
          <w:tcPr>
            <w:tcW w:w="196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54%</w:t>
            </w:r>
          </w:p>
        </w:tc>
        <w:tc>
          <w:tcPr>
            <w:tcW w:w="203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21% </w:t>
            </w:r>
          </w:p>
        </w:tc>
        <w:tc>
          <w:tcPr>
            <w:tcW w:w="2782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4%</w:t>
            </w:r>
          </w:p>
        </w:tc>
      </w:tr>
      <w:tr w:rsidR="006B5215">
        <w:tc>
          <w:tcPr>
            <w:tcW w:w="1086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</w:p>
        </w:tc>
        <w:tc>
          <w:tcPr>
            <w:tcW w:w="2040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29%</w:t>
            </w:r>
          </w:p>
        </w:tc>
        <w:tc>
          <w:tcPr>
            <w:tcW w:w="196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62%</w:t>
            </w:r>
          </w:p>
        </w:tc>
        <w:tc>
          <w:tcPr>
            <w:tcW w:w="203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9%</w:t>
            </w:r>
          </w:p>
        </w:tc>
        <w:tc>
          <w:tcPr>
            <w:tcW w:w="2782" w:type="dxa"/>
          </w:tcPr>
          <w:p w:rsidR="006B5215" w:rsidRDefault="006B5215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215">
        <w:tc>
          <w:tcPr>
            <w:tcW w:w="1086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2040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96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59%</w:t>
            </w:r>
          </w:p>
        </w:tc>
        <w:tc>
          <w:tcPr>
            <w:tcW w:w="203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2782" w:type="dxa"/>
          </w:tcPr>
          <w:p w:rsidR="006B5215" w:rsidRDefault="006B5215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215">
        <w:tc>
          <w:tcPr>
            <w:tcW w:w="9912" w:type="dxa"/>
            <w:gridSpan w:val="5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Літаратурнае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чытанне</w:t>
            </w:r>
            <w:proofErr w:type="spellEnd"/>
          </w:p>
        </w:tc>
      </w:tr>
      <w:tr w:rsidR="006B5215">
        <w:tc>
          <w:tcPr>
            <w:tcW w:w="1086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2040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29%</w:t>
            </w:r>
          </w:p>
        </w:tc>
        <w:tc>
          <w:tcPr>
            <w:tcW w:w="196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54%</w:t>
            </w:r>
          </w:p>
        </w:tc>
        <w:tc>
          <w:tcPr>
            <w:tcW w:w="203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17%</w:t>
            </w:r>
          </w:p>
        </w:tc>
        <w:tc>
          <w:tcPr>
            <w:tcW w:w="2782" w:type="dxa"/>
          </w:tcPr>
          <w:p w:rsidR="006B5215" w:rsidRDefault="006B5215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215">
        <w:tc>
          <w:tcPr>
            <w:tcW w:w="1086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</w:p>
        </w:tc>
        <w:tc>
          <w:tcPr>
            <w:tcW w:w="2040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37%</w:t>
            </w:r>
          </w:p>
        </w:tc>
        <w:tc>
          <w:tcPr>
            <w:tcW w:w="196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</w:t>
            </w:r>
          </w:p>
        </w:tc>
        <w:tc>
          <w:tcPr>
            <w:tcW w:w="203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13%</w:t>
            </w:r>
          </w:p>
        </w:tc>
        <w:tc>
          <w:tcPr>
            <w:tcW w:w="2782" w:type="dxa"/>
          </w:tcPr>
          <w:p w:rsidR="006B5215" w:rsidRDefault="006B5215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215">
        <w:tc>
          <w:tcPr>
            <w:tcW w:w="1086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2040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196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203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2782" w:type="dxa"/>
          </w:tcPr>
          <w:p w:rsidR="006B5215" w:rsidRDefault="006B5215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215">
        <w:tc>
          <w:tcPr>
            <w:tcW w:w="9912" w:type="dxa"/>
            <w:gridSpan w:val="5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6B5215">
        <w:tc>
          <w:tcPr>
            <w:tcW w:w="1086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2040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17%</w:t>
            </w:r>
          </w:p>
        </w:tc>
        <w:tc>
          <w:tcPr>
            <w:tcW w:w="196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</w:t>
            </w:r>
          </w:p>
        </w:tc>
        <w:tc>
          <w:tcPr>
            <w:tcW w:w="203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25%</w:t>
            </w:r>
          </w:p>
        </w:tc>
        <w:tc>
          <w:tcPr>
            <w:tcW w:w="2782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8%</w:t>
            </w:r>
          </w:p>
        </w:tc>
      </w:tr>
      <w:tr w:rsidR="006B5215">
        <w:tc>
          <w:tcPr>
            <w:tcW w:w="1086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</w:p>
        </w:tc>
        <w:tc>
          <w:tcPr>
            <w:tcW w:w="2040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25%</w:t>
            </w:r>
          </w:p>
        </w:tc>
        <w:tc>
          <w:tcPr>
            <w:tcW w:w="196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58%</w:t>
            </w:r>
          </w:p>
        </w:tc>
        <w:tc>
          <w:tcPr>
            <w:tcW w:w="203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17%</w:t>
            </w:r>
          </w:p>
        </w:tc>
        <w:tc>
          <w:tcPr>
            <w:tcW w:w="2782" w:type="dxa"/>
          </w:tcPr>
          <w:p w:rsidR="006B5215" w:rsidRDefault="006B5215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215">
        <w:tc>
          <w:tcPr>
            <w:tcW w:w="1086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2040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96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203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2782" w:type="dxa"/>
          </w:tcPr>
          <w:p w:rsidR="006B5215" w:rsidRDefault="006B5215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215">
        <w:tc>
          <w:tcPr>
            <w:tcW w:w="9912" w:type="dxa"/>
            <w:gridSpan w:val="5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6B5215">
        <w:tc>
          <w:tcPr>
            <w:tcW w:w="1086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2040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37%</w:t>
            </w:r>
          </w:p>
        </w:tc>
        <w:tc>
          <w:tcPr>
            <w:tcW w:w="196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42%</w:t>
            </w:r>
          </w:p>
        </w:tc>
        <w:tc>
          <w:tcPr>
            <w:tcW w:w="203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21%</w:t>
            </w:r>
          </w:p>
        </w:tc>
        <w:tc>
          <w:tcPr>
            <w:tcW w:w="2782" w:type="dxa"/>
          </w:tcPr>
          <w:p w:rsidR="006B5215" w:rsidRDefault="006B5215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215">
        <w:tc>
          <w:tcPr>
            <w:tcW w:w="1086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</w:p>
        </w:tc>
        <w:tc>
          <w:tcPr>
            <w:tcW w:w="2040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</w:t>
            </w:r>
          </w:p>
        </w:tc>
        <w:tc>
          <w:tcPr>
            <w:tcW w:w="196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42%</w:t>
            </w:r>
          </w:p>
        </w:tc>
        <w:tc>
          <w:tcPr>
            <w:tcW w:w="203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8%</w:t>
            </w:r>
          </w:p>
        </w:tc>
        <w:tc>
          <w:tcPr>
            <w:tcW w:w="2782" w:type="dxa"/>
          </w:tcPr>
          <w:p w:rsidR="006B5215" w:rsidRDefault="006B5215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215">
        <w:tc>
          <w:tcPr>
            <w:tcW w:w="1086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2040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54%</w:t>
            </w:r>
          </w:p>
        </w:tc>
        <w:tc>
          <w:tcPr>
            <w:tcW w:w="196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203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2782" w:type="dxa"/>
          </w:tcPr>
          <w:p w:rsidR="006B5215" w:rsidRDefault="006B5215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215">
        <w:tc>
          <w:tcPr>
            <w:tcW w:w="9912" w:type="dxa"/>
            <w:gridSpan w:val="5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</w:tr>
      <w:tr w:rsidR="006B5215">
        <w:tc>
          <w:tcPr>
            <w:tcW w:w="1086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2040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13%</w:t>
            </w:r>
          </w:p>
        </w:tc>
        <w:tc>
          <w:tcPr>
            <w:tcW w:w="196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</w:t>
            </w:r>
          </w:p>
        </w:tc>
        <w:tc>
          <w:tcPr>
            <w:tcW w:w="203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29%</w:t>
            </w:r>
          </w:p>
        </w:tc>
        <w:tc>
          <w:tcPr>
            <w:tcW w:w="2782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8%</w:t>
            </w:r>
          </w:p>
        </w:tc>
      </w:tr>
      <w:tr w:rsidR="006B5215">
        <w:tc>
          <w:tcPr>
            <w:tcW w:w="1086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</w:p>
        </w:tc>
        <w:tc>
          <w:tcPr>
            <w:tcW w:w="2040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21%</w:t>
            </w:r>
          </w:p>
        </w:tc>
        <w:tc>
          <w:tcPr>
            <w:tcW w:w="196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58%</w:t>
            </w:r>
          </w:p>
        </w:tc>
        <w:tc>
          <w:tcPr>
            <w:tcW w:w="203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17%</w:t>
            </w:r>
          </w:p>
        </w:tc>
        <w:tc>
          <w:tcPr>
            <w:tcW w:w="2782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4%</w:t>
            </w:r>
          </w:p>
        </w:tc>
      </w:tr>
      <w:tr w:rsidR="006B5215">
        <w:tc>
          <w:tcPr>
            <w:tcW w:w="1086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2040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96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2037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2782" w:type="dxa"/>
          </w:tcPr>
          <w:p w:rsidR="006B5215" w:rsidRDefault="009F1B09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4%</w:t>
            </w:r>
          </w:p>
        </w:tc>
      </w:tr>
    </w:tbl>
    <w:p w:rsidR="006B5215" w:rsidRDefault="006B5215">
      <w:pPr>
        <w:widowControl w:val="0"/>
        <w:tabs>
          <w:tab w:val="left" w:pos="2910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B5215" w:rsidSect="0009664C">
      <w:footerReference w:type="default" r:id="rId28"/>
      <w:pgSz w:w="11906" w:h="16838"/>
      <w:pgMar w:top="1135" w:right="566" w:bottom="1135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B99" w:rsidRDefault="00881B99">
      <w:pPr>
        <w:spacing w:after="0" w:line="240" w:lineRule="auto"/>
      </w:pPr>
      <w:r>
        <w:separator/>
      </w:r>
    </w:p>
  </w:endnote>
  <w:endnote w:type="continuationSeparator" w:id="0">
    <w:p w:rsidR="00881B99" w:rsidRDefault="0088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2B" w:rsidRDefault="005D3D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B4AB4">
      <w:rPr>
        <w:noProof/>
        <w:color w:val="000000"/>
      </w:rPr>
      <w:t>15</w:t>
    </w:r>
    <w:r>
      <w:rPr>
        <w:color w:val="000000"/>
      </w:rPr>
      <w:fldChar w:fldCharType="end"/>
    </w:r>
  </w:p>
  <w:p w:rsidR="005D3D2B" w:rsidRDefault="005D3D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B99" w:rsidRDefault="00881B99">
      <w:pPr>
        <w:spacing w:after="0" w:line="240" w:lineRule="auto"/>
      </w:pPr>
      <w:r>
        <w:separator/>
      </w:r>
    </w:p>
  </w:footnote>
  <w:footnote w:type="continuationSeparator" w:id="0">
    <w:p w:rsidR="00881B99" w:rsidRDefault="00881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29E9"/>
    <w:multiLevelType w:val="multilevel"/>
    <w:tmpl w:val="F4CAAE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733213EB"/>
    <w:multiLevelType w:val="multilevel"/>
    <w:tmpl w:val="9A86B55A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10295" w:hanging="360"/>
      </w:pPr>
    </w:lvl>
    <w:lvl w:ilvl="2">
      <w:start w:val="1"/>
      <w:numFmt w:val="lowerRoman"/>
      <w:lvlText w:val="%3."/>
      <w:lvlJc w:val="right"/>
      <w:pPr>
        <w:ind w:left="11015" w:hanging="180"/>
      </w:pPr>
    </w:lvl>
    <w:lvl w:ilvl="3">
      <w:start w:val="1"/>
      <w:numFmt w:val="decimal"/>
      <w:lvlText w:val="%4."/>
      <w:lvlJc w:val="left"/>
      <w:pPr>
        <w:ind w:left="11735" w:hanging="360"/>
      </w:pPr>
    </w:lvl>
    <w:lvl w:ilvl="4">
      <w:start w:val="1"/>
      <w:numFmt w:val="lowerLetter"/>
      <w:lvlText w:val="%5."/>
      <w:lvlJc w:val="left"/>
      <w:pPr>
        <w:ind w:left="12455" w:hanging="360"/>
      </w:pPr>
    </w:lvl>
    <w:lvl w:ilvl="5">
      <w:start w:val="1"/>
      <w:numFmt w:val="lowerRoman"/>
      <w:lvlText w:val="%6."/>
      <w:lvlJc w:val="right"/>
      <w:pPr>
        <w:ind w:left="13175" w:hanging="180"/>
      </w:pPr>
    </w:lvl>
    <w:lvl w:ilvl="6">
      <w:start w:val="1"/>
      <w:numFmt w:val="decimal"/>
      <w:lvlText w:val="%7."/>
      <w:lvlJc w:val="left"/>
      <w:pPr>
        <w:ind w:left="13895" w:hanging="360"/>
      </w:pPr>
    </w:lvl>
    <w:lvl w:ilvl="7">
      <w:start w:val="1"/>
      <w:numFmt w:val="lowerLetter"/>
      <w:lvlText w:val="%8."/>
      <w:lvlJc w:val="left"/>
      <w:pPr>
        <w:ind w:left="14615" w:hanging="360"/>
      </w:pPr>
    </w:lvl>
    <w:lvl w:ilvl="8">
      <w:start w:val="1"/>
      <w:numFmt w:val="lowerRoman"/>
      <w:lvlText w:val="%9."/>
      <w:lvlJc w:val="right"/>
      <w:pPr>
        <w:ind w:left="15335" w:hanging="180"/>
      </w:pPr>
    </w:lvl>
  </w:abstractNum>
  <w:abstractNum w:abstractNumId="2">
    <w:nsid w:val="76211AB0"/>
    <w:multiLevelType w:val="multilevel"/>
    <w:tmpl w:val="2E280992"/>
    <w:lvl w:ilvl="0">
      <w:start w:val="1"/>
      <w:numFmt w:val="bullet"/>
      <w:lvlText w:val="o"/>
      <w:lvlJc w:val="left"/>
      <w:pPr>
        <w:ind w:left="1065" w:hanging="705"/>
      </w:pPr>
      <w:rPr>
        <w:rFonts w:ascii="Courier New" w:eastAsia="Courier New" w:hAnsi="Courier New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5215"/>
    <w:rsid w:val="00003A1C"/>
    <w:rsid w:val="000048E3"/>
    <w:rsid w:val="00010A73"/>
    <w:rsid w:val="00045AC3"/>
    <w:rsid w:val="00053631"/>
    <w:rsid w:val="00084311"/>
    <w:rsid w:val="0009664C"/>
    <w:rsid w:val="00096C35"/>
    <w:rsid w:val="000D3F78"/>
    <w:rsid w:val="001D143B"/>
    <w:rsid w:val="001E08F7"/>
    <w:rsid w:val="001E6612"/>
    <w:rsid w:val="001F1AEC"/>
    <w:rsid w:val="00280127"/>
    <w:rsid w:val="0028188B"/>
    <w:rsid w:val="0029556C"/>
    <w:rsid w:val="00323A80"/>
    <w:rsid w:val="003609BF"/>
    <w:rsid w:val="00375FEF"/>
    <w:rsid w:val="00384D2B"/>
    <w:rsid w:val="003F2560"/>
    <w:rsid w:val="00430A50"/>
    <w:rsid w:val="004331AA"/>
    <w:rsid w:val="004429FF"/>
    <w:rsid w:val="00463990"/>
    <w:rsid w:val="00482421"/>
    <w:rsid w:val="004A59C7"/>
    <w:rsid w:val="004B4AB4"/>
    <w:rsid w:val="00523AD2"/>
    <w:rsid w:val="00531291"/>
    <w:rsid w:val="00546CF2"/>
    <w:rsid w:val="0059001E"/>
    <w:rsid w:val="005D3D2B"/>
    <w:rsid w:val="0061549C"/>
    <w:rsid w:val="00620E8D"/>
    <w:rsid w:val="006A1D93"/>
    <w:rsid w:val="006B5215"/>
    <w:rsid w:val="006C7CA0"/>
    <w:rsid w:val="0071119B"/>
    <w:rsid w:val="00723011"/>
    <w:rsid w:val="007315AE"/>
    <w:rsid w:val="007A36E7"/>
    <w:rsid w:val="00813828"/>
    <w:rsid w:val="0083113D"/>
    <w:rsid w:val="00881B99"/>
    <w:rsid w:val="008C4550"/>
    <w:rsid w:val="008F1AC4"/>
    <w:rsid w:val="00983DFF"/>
    <w:rsid w:val="00996B4E"/>
    <w:rsid w:val="009A6D59"/>
    <w:rsid w:val="009F1B09"/>
    <w:rsid w:val="00AA1F05"/>
    <w:rsid w:val="00AA7B93"/>
    <w:rsid w:val="00B00B1E"/>
    <w:rsid w:val="00B63164"/>
    <w:rsid w:val="00BC4E92"/>
    <w:rsid w:val="00BC6FF5"/>
    <w:rsid w:val="00BC7571"/>
    <w:rsid w:val="00C3756F"/>
    <w:rsid w:val="00C67047"/>
    <w:rsid w:val="00CA7BA9"/>
    <w:rsid w:val="00D8562F"/>
    <w:rsid w:val="00DE06F9"/>
    <w:rsid w:val="00E550FE"/>
    <w:rsid w:val="00EB7A4C"/>
    <w:rsid w:val="00EE5EED"/>
    <w:rsid w:val="00F47EDC"/>
    <w:rsid w:val="00FC43A0"/>
    <w:rsid w:val="00FC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sid w:val="0008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084311"/>
    <w:rPr>
      <w:rFonts w:ascii="Tahoma" w:hAnsi="Tahoma" w:cs="Tahoma"/>
      <w:sz w:val="16"/>
      <w:szCs w:val="16"/>
    </w:rPr>
  </w:style>
  <w:style w:type="character" w:styleId="aff0">
    <w:name w:val="Intense Emphasis"/>
    <w:basedOn w:val="a0"/>
    <w:uiPriority w:val="21"/>
    <w:qFormat/>
    <w:rsid w:val="00084311"/>
    <w:rPr>
      <w:b/>
      <w:bCs/>
      <w:i/>
      <w:iCs/>
      <w:color w:val="4F81BD" w:themeColor="accent1"/>
    </w:rPr>
  </w:style>
  <w:style w:type="paragraph" w:styleId="aff1">
    <w:name w:val="header"/>
    <w:basedOn w:val="a"/>
    <w:link w:val="aff2"/>
    <w:uiPriority w:val="99"/>
    <w:unhideWhenUsed/>
    <w:rsid w:val="00096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0"/>
    <w:link w:val="aff1"/>
    <w:uiPriority w:val="99"/>
    <w:rsid w:val="00096C35"/>
  </w:style>
  <w:style w:type="paragraph" w:styleId="aff3">
    <w:name w:val="footer"/>
    <w:basedOn w:val="a"/>
    <w:link w:val="aff4"/>
    <w:uiPriority w:val="99"/>
    <w:unhideWhenUsed/>
    <w:rsid w:val="00096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rsid w:val="00096C35"/>
  </w:style>
  <w:style w:type="paragraph" w:styleId="aff5">
    <w:name w:val="List Paragraph"/>
    <w:basedOn w:val="a"/>
    <w:uiPriority w:val="34"/>
    <w:qFormat/>
    <w:rsid w:val="00C3756F"/>
    <w:pPr>
      <w:ind w:left="720"/>
      <w:contextualSpacing/>
    </w:pPr>
  </w:style>
  <w:style w:type="table" w:styleId="aff6">
    <w:name w:val="Table Grid"/>
    <w:basedOn w:val="a1"/>
    <w:uiPriority w:val="59"/>
    <w:rsid w:val="00831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sid w:val="0008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084311"/>
    <w:rPr>
      <w:rFonts w:ascii="Tahoma" w:hAnsi="Tahoma" w:cs="Tahoma"/>
      <w:sz w:val="16"/>
      <w:szCs w:val="16"/>
    </w:rPr>
  </w:style>
  <w:style w:type="character" w:styleId="aff0">
    <w:name w:val="Intense Emphasis"/>
    <w:basedOn w:val="a0"/>
    <w:uiPriority w:val="21"/>
    <w:qFormat/>
    <w:rsid w:val="00084311"/>
    <w:rPr>
      <w:b/>
      <w:bCs/>
      <w:i/>
      <w:iCs/>
      <w:color w:val="4F81BD" w:themeColor="accent1"/>
    </w:rPr>
  </w:style>
  <w:style w:type="paragraph" w:styleId="aff1">
    <w:name w:val="header"/>
    <w:basedOn w:val="a"/>
    <w:link w:val="aff2"/>
    <w:uiPriority w:val="99"/>
    <w:unhideWhenUsed/>
    <w:rsid w:val="00096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0"/>
    <w:link w:val="aff1"/>
    <w:uiPriority w:val="99"/>
    <w:rsid w:val="00096C35"/>
  </w:style>
  <w:style w:type="paragraph" w:styleId="aff3">
    <w:name w:val="footer"/>
    <w:basedOn w:val="a"/>
    <w:link w:val="aff4"/>
    <w:uiPriority w:val="99"/>
    <w:unhideWhenUsed/>
    <w:rsid w:val="00096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rsid w:val="00096C35"/>
  </w:style>
  <w:style w:type="paragraph" w:styleId="aff5">
    <w:name w:val="List Paragraph"/>
    <w:basedOn w:val="a"/>
    <w:uiPriority w:val="34"/>
    <w:qFormat/>
    <w:rsid w:val="00C3756F"/>
    <w:pPr>
      <w:ind w:left="720"/>
      <w:contextualSpacing/>
    </w:pPr>
  </w:style>
  <w:style w:type="table" w:styleId="aff6">
    <w:name w:val="Table Grid"/>
    <w:basedOn w:val="a1"/>
    <w:uiPriority w:val="59"/>
    <w:rsid w:val="00831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du.by/images/2019/01/obr-standarty-ob-sred-obrazovaniya.pdf%20-%20%20%D0%94%D0%B0%D1%82%D0%B0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numbering" Target="numbering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hyperlink" Target="https://adu.by/images/2019/01/obr-standarty-ob-sred-obrazovaniya.pdf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hyperlink" Target="http://www.academy.edu.by/files/metrecomend/mr_nach_2016-2017.pdf" TargetMode="External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0.png"/><Relationship Id="rId5" Type="http://schemas.microsoft.com/office/2007/relationships/stylesWithEffects" Target="stylesWithEffects.xml"/><Relationship Id="rId15" Type="http://schemas.openxmlformats.org/officeDocument/2006/relationships/hyperlink" Target="https://adu.by/images/2017/08/Monitoring_chit_gramotn1.pdf" TargetMode="External"/><Relationship Id="rId23" Type="http://schemas.openxmlformats.org/officeDocument/2006/relationships/image" Target="media/image9.png"/><Relationship Id="rId28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adu.by/images/2019/01/obr-standarty-ob-sred-obrazovaniya.pdf%20-%20%20%D0%94%D0%B0%D1%82%D0%B0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tk3HOds4vIdclv7D4Tnc3oVyDA==">AMUW2mWL7qpuOrj9fCNZ0PBohRqww3W7UZP1I1CEuxfixywurR61ff2mokg1jFDyjZvSbCvhZgESBShzLPlvAk3IVf7lBlHiA4ewC84ZDM/7jBK3EA1LLLdHZ+t/3HvqCAUJgC2rSomJ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3ED27D-FCB8-4241-AB1A-3A3F16D5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4507</Words>
  <Characters>25692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vikag</cp:lastModifiedBy>
  <cp:revision>16</cp:revision>
  <dcterms:created xsi:type="dcterms:W3CDTF">2022-02-23T14:05:00Z</dcterms:created>
  <dcterms:modified xsi:type="dcterms:W3CDTF">2025-12-05T09:54:00Z</dcterms:modified>
</cp:coreProperties>
</file>