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CE55A" w14:textId="47419F0B" w:rsidR="00BE3ED3" w:rsidRPr="00BE3ED3" w:rsidRDefault="00BE3ED3" w:rsidP="00BE3E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ED3">
        <w:rPr>
          <w:rFonts w:ascii="Times New Roman" w:hAnsi="Times New Roman" w:cs="Times New Roman"/>
          <w:b/>
          <w:bCs/>
          <w:sz w:val="28"/>
          <w:szCs w:val="28"/>
        </w:rPr>
        <w:t>Анкета для внесения данных в Банк данных учителей квалификационной категории «учитель-методист»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258"/>
        <w:gridCol w:w="1132"/>
        <w:gridCol w:w="1662"/>
        <w:gridCol w:w="33"/>
        <w:gridCol w:w="18"/>
        <w:gridCol w:w="3531"/>
      </w:tblGrid>
      <w:tr w:rsidR="00BE3ED3" w:rsidRPr="00BE3ED3" w14:paraId="0A6B25B4" w14:textId="77777777" w:rsidTr="00BE3ED3">
        <w:tc>
          <w:tcPr>
            <w:tcW w:w="4390" w:type="dxa"/>
            <w:gridSpan w:val="2"/>
          </w:tcPr>
          <w:p w14:paraId="40B7971F" w14:textId="0899285D" w:rsidR="00BE3ED3" w:rsidRPr="00F71F04" w:rsidRDefault="00F71F04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Фотография </w:t>
            </w:r>
          </w:p>
        </w:tc>
        <w:sdt>
          <w:sdtPr>
            <w:rPr>
              <w:noProof/>
              <w:sz w:val="30"/>
              <w:szCs w:val="30"/>
            </w:rPr>
            <w:alias w:val="Нажмите левой кнопкой мыши на центр квадрата"/>
            <w:id w:val="-566965493"/>
            <w:picture/>
          </w:sdtPr>
          <w:sdtEndPr/>
          <w:sdtContent>
            <w:tc>
              <w:tcPr>
                <w:tcW w:w="5244" w:type="dxa"/>
                <w:gridSpan w:val="4"/>
              </w:tcPr>
              <w:p w14:paraId="5E2D498A" w14:textId="38BD2D30" w:rsidR="00BE3ED3" w:rsidRPr="00BE3ED3" w:rsidRDefault="002915AA" w:rsidP="0016268C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2915AA">
                  <w:rPr>
                    <w:noProof/>
                    <w:sz w:val="30"/>
                    <w:szCs w:val="30"/>
                    <w:lang w:eastAsia="ru-RU"/>
                  </w:rPr>
                  <w:drawing>
                    <wp:inline distT="0" distB="0" distL="0" distR="0" wp14:anchorId="4C7B4F4C" wp14:editId="40646092">
                      <wp:extent cx="1402080" cy="2111552"/>
                      <wp:effectExtent l="0" t="0" r="7620" b="317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4576" cy="21153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E3ED3" w:rsidRPr="00BE3ED3" w14:paraId="4A016760" w14:textId="77777777" w:rsidTr="00BE3ED3">
        <w:tc>
          <w:tcPr>
            <w:tcW w:w="4390" w:type="dxa"/>
            <w:gridSpan w:val="2"/>
          </w:tcPr>
          <w:p w14:paraId="4B921373" w14:textId="77777777" w:rsidR="00BE3ED3" w:rsidRPr="00BE3ED3" w:rsidRDefault="00BE3ED3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244" w:type="dxa"/>
            <w:gridSpan w:val="4"/>
          </w:tcPr>
          <w:p w14:paraId="3E01114C" w14:textId="71C54277" w:rsidR="00BE3ED3" w:rsidRPr="00BE3ED3" w:rsidRDefault="002915AA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Грамыко</w:t>
            </w:r>
          </w:p>
        </w:tc>
      </w:tr>
      <w:tr w:rsidR="00BE3ED3" w:rsidRPr="00BE3ED3" w14:paraId="7CEE4F88" w14:textId="77777777" w:rsidTr="00BE3ED3">
        <w:tc>
          <w:tcPr>
            <w:tcW w:w="4390" w:type="dxa"/>
            <w:gridSpan w:val="2"/>
          </w:tcPr>
          <w:p w14:paraId="32E7B4C1" w14:textId="77777777" w:rsidR="00BE3ED3" w:rsidRPr="00BE3ED3" w:rsidRDefault="00BE3ED3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244" w:type="dxa"/>
            <w:gridSpan w:val="4"/>
          </w:tcPr>
          <w:p w14:paraId="7E0E12A5" w14:textId="674FA6D2" w:rsidR="00BE3ED3" w:rsidRPr="00BE3ED3" w:rsidRDefault="002915AA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Виктория</w:t>
            </w:r>
          </w:p>
        </w:tc>
      </w:tr>
      <w:tr w:rsidR="00BE3ED3" w:rsidRPr="00BE3ED3" w14:paraId="362960E8" w14:textId="77777777" w:rsidTr="00BE3ED3">
        <w:tc>
          <w:tcPr>
            <w:tcW w:w="4390" w:type="dxa"/>
            <w:gridSpan w:val="2"/>
          </w:tcPr>
          <w:p w14:paraId="5D6DFD87" w14:textId="77777777" w:rsidR="00BE3ED3" w:rsidRPr="00BE3ED3" w:rsidRDefault="00BE3ED3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5244" w:type="dxa"/>
            <w:gridSpan w:val="4"/>
          </w:tcPr>
          <w:p w14:paraId="5FA41E40" w14:textId="40C2574D" w:rsidR="00BE3ED3" w:rsidRPr="00BE3ED3" w:rsidRDefault="002915AA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</w:tr>
      <w:tr w:rsidR="00BE3ED3" w:rsidRPr="00BE3ED3" w14:paraId="3D07F19D" w14:textId="77777777" w:rsidTr="00BE3ED3">
        <w:tc>
          <w:tcPr>
            <w:tcW w:w="4390" w:type="dxa"/>
            <w:gridSpan w:val="2"/>
          </w:tcPr>
          <w:p w14:paraId="6C776E15" w14:textId="77777777" w:rsidR="00BE3ED3" w:rsidRPr="00BE3ED3" w:rsidRDefault="00BE3ED3" w:rsidP="0016268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3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244" w:type="dxa"/>
            <w:gridSpan w:val="4"/>
          </w:tcPr>
          <w:p w14:paraId="3CC7189C" w14:textId="5A6175B4" w:rsidR="00BE3ED3" w:rsidRPr="002915AA" w:rsidRDefault="002915AA" w:rsidP="0016268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vikagram@mail.ru</w:t>
            </w:r>
          </w:p>
        </w:tc>
      </w:tr>
      <w:tr w:rsidR="00BE3ED3" w:rsidRPr="00BE3ED3" w14:paraId="1B308DCE" w14:textId="77777777" w:rsidTr="00BE3ED3">
        <w:tc>
          <w:tcPr>
            <w:tcW w:w="4390" w:type="dxa"/>
            <w:gridSpan w:val="2"/>
          </w:tcPr>
          <w:p w14:paraId="74CCDED0" w14:textId="77777777" w:rsidR="00BE3ED3" w:rsidRPr="00BE3ED3" w:rsidRDefault="00BE3ED3" w:rsidP="0016268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E3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Персональный</w:t>
            </w:r>
            <w:proofErr w:type="spellEnd"/>
            <w:r w:rsidRPr="00BE3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E3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сайт</w:t>
            </w:r>
            <w:proofErr w:type="spellEnd"/>
            <w:r w:rsidRPr="00BE3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E3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блог</w:t>
            </w:r>
            <w:proofErr w:type="spellEnd"/>
          </w:p>
        </w:tc>
        <w:tc>
          <w:tcPr>
            <w:tcW w:w="5244" w:type="dxa"/>
            <w:gridSpan w:val="4"/>
          </w:tcPr>
          <w:p w14:paraId="728CB60A" w14:textId="77777777" w:rsidR="00BE3ED3" w:rsidRPr="00BE3ED3" w:rsidRDefault="00BE3ED3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ED3" w:rsidRPr="00BE3ED3" w14:paraId="254CDF48" w14:textId="77777777" w:rsidTr="00BE3ED3">
        <w:tc>
          <w:tcPr>
            <w:tcW w:w="4390" w:type="dxa"/>
            <w:gridSpan w:val="2"/>
          </w:tcPr>
          <w:p w14:paraId="30BCC82A" w14:textId="77777777" w:rsidR="00BE3ED3" w:rsidRPr="00BE3ED3" w:rsidRDefault="00BE3ED3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</w:t>
            </w:r>
          </w:p>
        </w:tc>
        <w:tc>
          <w:tcPr>
            <w:tcW w:w="5244" w:type="dxa"/>
            <w:gridSpan w:val="4"/>
          </w:tcPr>
          <w:p w14:paraId="5557D32A" w14:textId="5D8BB05E" w:rsidR="00BE3ED3" w:rsidRPr="00BE3ED3" w:rsidRDefault="002915AA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5AA">
              <w:rPr>
                <w:rFonts w:ascii="Times New Roman" w:hAnsi="Times New Roman" w:cs="Times New Roman"/>
                <w:sz w:val="26"/>
                <w:szCs w:val="26"/>
              </w:rPr>
              <w:t>ГУО «Гимназия №3 г. Бобруйска имени митрополита Филарета (</w:t>
            </w:r>
            <w:proofErr w:type="spellStart"/>
            <w:r w:rsidRPr="002915AA">
              <w:rPr>
                <w:rFonts w:ascii="Times New Roman" w:hAnsi="Times New Roman" w:cs="Times New Roman"/>
                <w:sz w:val="26"/>
                <w:szCs w:val="26"/>
              </w:rPr>
              <w:t>Вахромеева</w:t>
            </w:r>
            <w:proofErr w:type="spellEnd"/>
            <w:r w:rsidRPr="002915AA">
              <w:rPr>
                <w:rFonts w:ascii="Times New Roman" w:hAnsi="Times New Roman" w:cs="Times New Roman"/>
                <w:sz w:val="26"/>
                <w:szCs w:val="26"/>
              </w:rPr>
              <w:t>)»</w:t>
            </w:r>
          </w:p>
        </w:tc>
      </w:tr>
      <w:tr w:rsidR="00BE3ED3" w:rsidRPr="00BE3ED3" w14:paraId="410BF3FF" w14:textId="77777777" w:rsidTr="00BE3ED3">
        <w:tc>
          <w:tcPr>
            <w:tcW w:w="4390" w:type="dxa"/>
            <w:gridSpan w:val="2"/>
          </w:tcPr>
          <w:p w14:paraId="111E8BA6" w14:textId="77777777" w:rsidR="00BE3ED3" w:rsidRPr="00BE3ED3" w:rsidRDefault="00BE3ED3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2032685099"/>
            <w:dropDownList>
              <w:listItem w:displayText="Минск" w:value="Минск"/>
              <w:listItem w:displayText="Минская область" w:value="Минская область"/>
              <w:listItem w:displayText="Гродненская область" w:value="Гродненская область"/>
              <w:listItem w:displayText="Брестская область" w:value="Брестская область"/>
              <w:listItem w:displayText="Витебская область" w:value="Витебская область"/>
              <w:listItem w:displayText="Гомельская область" w:value="Гомельская область"/>
              <w:listItem w:displayText="Могилевская область" w:value="Могилевская область"/>
            </w:dropDownList>
          </w:sdtPr>
          <w:sdtEndPr/>
          <w:sdtContent>
            <w:tc>
              <w:tcPr>
                <w:tcW w:w="5244" w:type="dxa"/>
                <w:gridSpan w:val="4"/>
              </w:tcPr>
              <w:p w14:paraId="5BE02583" w14:textId="576BDA92" w:rsidR="00BE3ED3" w:rsidRPr="00BE3ED3" w:rsidRDefault="002915AA" w:rsidP="0016268C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</w:rPr>
                  <w:t>Могилевская область</w:t>
                </w:r>
              </w:p>
            </w:tc>
          </w:sdtContent>
        </w:sdt>
      </w:tr>
      <w:tr w:rsidR="00BE3ED3" w:rsidRPr="00BE3ED3" w14:paraId="3FE46E3B" w14:textId="77777777" w:rsidTr="00BE3ED3">
        <w:tc>
          <w:tcPr>
            <w:tcW w:w="4390" w:type="dxa"/>
            <w:gridSpan w:val="2"/>
          </w:tcPr>
          <w:p w14:paraId="029C5C93" w14:textId="77777777" w:rsidR="00BE3ED3" w:rsidRPr="00BE3ED3" w:rsidRDefault="00BE3ED3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5244" w:type="dxa"/>
            <w:gridSpan w:val="4"/>
          </w:tcPr>
          <w:p w14:paraId="43982C33" w14:textId="19E5C365" w:rsidR="00BE3ED3" w:rsidRPr="002915AA" w:rsidRDefault="002915AA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</w:tr>
      <w:tr w:rsidR="00BE3ED3" w:rsidRPr="00BE3ED3" w14:paraId="00DD4B07" w14:textId="77777777" w:rsidTr="00BE3ED3">
        <w:tc>
          <w:tcPr>
            <w:tcW w:w="4390" w:type="dxa"/>
            <w:gridSpan w:val="2"/>
          </w:tcPr>
          <w:p w14:paraId="3965A5C6" w14:textId="77777777" w:rsidR="00BE3ED3" w:rsidRPr="00BE3ED3" w:rsidRDefault="00BE3ED3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sz w:val="26"/>
                <w:szCs w:val="26"/>
              </w:rPr>
              <w:t>Предмет, направление</w:t>
            </w:r>
          </w:p>
        </w:tc>
        <w:tc>
          <w:tcPr>
            <w:tcW w:w="5244" w:type="dxa"/>
            <w:gridSpan w:val="4"/>
          </w:tcPr>
          <w:p w14:paraId="0B957CB1" w14:textId="515804EC" w:rsidR="00BE3ED3" w:rsidRPr="00BE3ED3" w:rsidRDefault="002915AA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Начальные классы</w:t>
            </w:r>
          </w:p>
        </w:tc>
      </w:tr>
      <w:tr w:rsidR="00BE3ED3" w:rsidRPr="00BE3ED3" w14:paraId="76E60A24" w14:textId="77777777" w:rsidTr="00BE3ED3">
        <w:tc>
          <w:tcPr>
            <w:tcW w:w="4390" w:type="dxa"/>
            <w:gridSpan w:val="2"/>
          </w:tcPr>
          <w:p w14:paraId="4493EBE9" w14:textId="77777777" w:rsidR="00BE3ED3" w:rsidRPr="00BE3ED3" w:rsidRDefault="00BE3ED3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sz w:val="26"/>
                <w:szCs w:val="26"/>
              </w:rPr>
              <w:t>Тема педагогического опыта</w:t>
            </w:r>
          </w:p>
        </w:tc>
        <w:tc>
          <w:tcPr>
            <w:tcW w:w="5244" w:type="dxa"/>
            <w:gridSpan w:val="4"/>
          </w:tcPr>
          <w:p w14:paraId="79CE3577" w14:textId="3E1029B1" w:rsidR="00BE3ED3" w:rsidRPr="00BE3ED3" w:rsidRDefault="002915AA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5AA">
              <w:rPr>
                <w:rFonts w:ascii="Times New Roman" w:hAnsi="Times New Roman" w:cs="Times New Roman"/>
                <w:sz w:val="26"/>
                <w:szCs w:val="26"/>
              </w:rPr>
              <w:t>Использование приёмов технологии развития критического мышления на уроках по учебному предмету «Человек и мир» для формирования читательских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умений учащихся II-IV классов</w:t>
            </w:r>
          </w:p>
        </w:tc>
      </w:tr>
      <w:tr w:rsidR="00BE3ED3" w:rsidRPr="00BE3ED3" w14:paraId="6D154C59" w14:textId="77777777" w:rsidTr="00BE3ED3">
        <w:tc>
          <w:tcPr>
            <w:tcW w:w="4390" w:type="dxa"/>
            <w:gridSpan w:val="2"/>
          </w:tcPr>
          <w:p w14:paraId="72200747" w14:textId="77777777" w:rsidR="00BE3ED3" w:rsidRPr="00BE3ED3" w:rsidRDefault="00BE3ED3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sz w:val="26"/>
                <w:szCs w:val="26"/>
              </w:rPr>
              <w:t>Дата присвоения квалификационной категории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201980338"/>
            <w:date w:fullDate="2022-03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5244" w:type="dxa"/>
                <w:gridSpan w:val="4"/>
              </w:tcPr>
              <w:p w14:paraId="51C426E7" w14:textId="4697E489" w:rsidR="00BE3ED3" w:rsidRPr="00BE3ED3" w:rsidRDefault="002915AA" w:rsidP="002915AA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</w:rPr>
                  <w:t>10.03.2022</w:t>
                </w:r>
              </w:p>
            </w:tc>
          </w:sdtContent>
        </w:sdt>
      </w:tr>
      <w:tr w:rsidR="00BE3ED3" w:rsidRPr="00BE3ED3" w14:paraId="4F3E79F9" w14:textId="77777777" w:rsidTr="00BE3ED3">
        <w:tc>
          <w:tcPr>
            <w:tcW w:w="9634" w:type="dxa"/>
            <w:gridSpan w:val="6"/>
          </w:tcPr>
          <w:p w14:paraId="651EE9C4" w14:textId="77777777" w:rsidR="00BE3ED3" w:rsidRPr="00BE3ED3" w:rsidRDefault="00BE3ED3" w:rsidP="001626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Темы выступлений в системе дополнительного образования взрослых </w:t>
            </w:r>
          </w:p>
          <w:p w14:paraId="6DFAF2B8" w14:textId="77777777" w:rsidR="00BE3ED3" w:rsidRPr="00BE3ED3" w:rsidRDefault="00BE3ED3" w:rsidP="001626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(за последние два года)</w:t>
            </w:r>
          </w:p>
        </w:tc>
      </w:tr>
      <w:tr w:rsidR="00BE3ED3" w:rsidRPr="00BE3ED3" w14:paraId="34FE5BC6" w14:textId="77777777" w:rsidTr="00BE3ED3">
        <w:trPr>
          <w:trHeight w:val="354"/>
        </w:trPr>
        <w:tc>
          <w:tcPr>
            <w:tcW w:w="3258" w:type="dxa"/>
          </w:tcPr>
          <w:p w14:paraId="2ADA2C7C" w14:textId="77777777" w:rsidR="00BE3ED3" w:rsidRPr="00BE3ED3" w:rsidRDefault="00BE3ED3" w:rsidP="0016268C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Тема</w:t>
            </w:r>
          </w:p>
        </w:tc>
        <w:tc>
          <w:tcPr>
            <w:tcW w:w="2845" w:type="dxa"/>
            <w:gridSpan w:val="4"/>
          </w:tcPr>
          <w:p w14:paraId="0EE96186" w14:textId="77777777" w:rsidR="00BE3ED3" w:rsidRPr="00BE3ED3" w:rsidRDefault="00BE3ED3" w:rsidP="0016268C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Место проведения</w:t>
            </w:r>
          </w:p>
        </w:tc>
        <w:tc>
          <w:tcPr>
            <w:tcW w:w="3531" w:type="dxa"/>
          </w:tcPr>
          <w:p w14:paraId="2A4F084E" w14:textId="77777777" w:rsidR="00BE3ED3" w:rsidRPr="00BE3ED3" w:rsidRDefault="00BE3ED3" w:rsidP="0016268C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Год проведения</w:t>
            </w:r>
          </w:p>
        </w:tc>
      </w:tr>
      <w:tr w:rsidR="00BE3ED3" w:rsidRPr="00F71F04" w14:paraId="1A44151C" w14:textId="77777777" w:rsidTr="005E5B96">
        <w:trPr>
          <w:trHeight w:val="1212"/>
        </w:trPr>
        <w:tc>
          <w:tcPr>
            <w:tcW w:w="3258" w:type="dxa"/>
          </w:tcPr>
          <w:p w14:paraId="1D1380B1" w14:textId="16A23A22" w:rsidR="00BE3ED3" w:rsidRPr="00F71F04" w:rsidRDefault="005E5B96" w:rsidP="005E5B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Семинар-практикум «Организация и оценка групповой работы на учебных занятиях»</w:t>
            </w:r>
          </w:p>
        </w:tc>
        <w:tc>
          <w:tcPr>
            <w:tcW w:w="2845" w:type="dxa"/>
            <w:gridSpan w:val="4"/>
          </w:tcPr>
          <w:p w14:paraId="103CBDE7" w14:textId="5D784CED" w:rsidR="00BE3ED3" w:rsidRPr="00F71F04" w:rsidRDefault="001933F0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ГУО «Гимназия №3 г. Бобруйска имени митрополита Филарета (</w:t>
            </w:r>
            <w:proofErr w:type="spellStart"/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Вахромеева</w:t>
            </w:r>
            <w:proofErr w:type="spellEnd"/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)»</w:t>
            </w:r>
          </w:p>
        </w:tc>
        <w:tc>
          <w:tcPr>
            <w:tcW w:w="3531" w:type="dxa"/>
          </w:tcPr>
          <w:p w14:paraId="3D96DDC0" w14:textId="215C6EC4" w:rsidR="005E5B96" w:rsidRPr="00F71F04" w:rsidRDefault="001933F0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03.01.2023 г</w:t>
            </w:r>
          </w:p>
          <w:p w14:paraId="47926DDA" w14:textId="77777777" w:rsidR="005E5B96" w:rsidRPr="00F71F04" w:rsidRDefault="005E5B96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8D2FB7" w14:textId="77777777" w:rsidR="005E5B96" w:rsidRPr="00F71F04" w:rsidRDefault="005E5B96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4DF1DB" w14:textId="228499E7" w:rsidR="00BE3ED3" w:rsidRPr="00F71F04" w:rsidRDefault="00BE3ED3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5B96" w:rsidRPr="00F71F04" w14:paraId="08B9A301" w14:textId="77777777" w:rsidTr="005E5B96">
        <w:trPr>
          <w:trHeight w:val="1488"/>
        </w:trPr>
        <w:tc>
          <w:tcPr>
            <w:tcW w:w="3258" w:type="dxa"/>
          </w:tcPr>
          <w:p w14:paraId="4B47BCCE" w14:textId="69356ECD" w:rsidR="005E5B96" w:rsidRPr="00F71F04" w:rsidRDefault="005E5B96" w:rsidP="005E5B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Педагогический совет «Обучение путем воспитания, воспитание путем обучения» </w:t>
            </w:r>
          </w:p>
          <w:p w14:paraId="7E7318C1" w14:textId="2FCC7DC8" w:rsidR="005E5B96" w:rsidRPr="00F71F04" w:rsidRDefault="005E5B96" w:rsidP="005E5B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45" w:type="dxa"/>
            <w:gridSpan w:val="4"/>
          </w:tcPr>
          <w:p w14:paraId="208990B9" w14:textId="58D861D9" w:rsidR="005E5B96" w:rsidRPr="00F71F04" w:rsidRDefault="001933F0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ГУО «Гимназия №3 г. Бобруйска имени митрополита Филарета (</w:t>
            </w:r>
            <w:proofErr w:type="spellStart"/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Вахромеева</w:t>
            </w:r>
            <w:proofErr w:type="spellEnd"/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)»</w:t>
            </w:r>
          </w:p>
        </w:tc>
        <w:tc>
          <w:tcPr>
            <w:tcW w:w="3531" w:type="dxa"/>
          </w:tcPr>
          <w:p w14:paraId="5881DAF4" w14:textId="2F0D0BA6" w:rsidR="005E5B96" w:rsidRPr="00F71F04" w:rsidRDefault="005E5B96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04.04.2023.</w:t>
            </w:r>
          </w:p>
        </w:tc>
      </w:tr>
      <w:tr w:rsidR="005E5B96" w:rsidRPr="00F71F04" w14:paraId="696EB019" w14:textId="77777777" w:rsidTr="001933F0">
        <w:trPr>
          <w:trHeight w:val="5112"/>
        </w:trPr>
        <w:tc>
          <w:tcPr>
            <w:tcW w:w="3258" w:type="dxa"/>
          </w:tcPr>
          <w:p w14:paraId="3858A82C" w14:textId="34FDDE12" w:rsidR="005E5B96" w:rsidRPr="00F71F04" w:rsidRDefault="005E5B96" w:rsidP="005E5B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1F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Постерная</w:t>
            </w:r>
            <w:proofErr w:type="spellEnd"/>
            <w:r w:rsidRPr="00F71F04">
              <w:rPr>
                <w:rFonts w:ascii="Times New Roman" w:hAnsi="Times New Roman" w:cs="Times New Roman"/>
                <w:sz w:val="26"/>
                <w:szCs w:val="26"/>
              </w:rPr>
              <w:t xml:space="preserve"> сессия «Информационно-методическая поддержка образовательного процесса средствами информационно-образовательной среды. Семинар-практикум для руководителей учреждений общего среднего образования Могилевской области «формирование информационно-образовательной среды в учрежден</w:t>
            </w:r>
            <w:r w:rsidR="001933F0" w:rsidRPr="00F71F04">
              <w:rPr>
                <w:rFonts w:ascii="Times New Roman" w:hAnsi="Times New Roman" w:cs="Times New Roman"/>
                <w:sz w:val="26"/>
                <w:szCs w:val="26"/>
              </w:rPr>
              <w:t>ии общего среднего образования»</w:t>
            </w: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45" w:type="dxa"/>
            <w:gridSpan w:val="4"/>
          </w:tcPr>
          <w:p w14:paraId="3C387088" w14:textId="07152CF6" w:rsidR="005E5B96" w:rsidRPr="00F71F04" w:rsidRDefault="001933F0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ГУО «Гимназия №3 г. Бобруйска имени митрополита Филарета (</w:t>
            </w:r>
            <w:proofErr w:type="spellStart"/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Вахромеева</w:t>
            </w:r>
            <w:proofErr w:type="spellEnd"/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)»</w:t>
            </w:r>
          </w:p>
        </w:tc>
        <w:tc>
          <w:tcPr>
            <w:tcW w:w="3531" w:type="dxa"/>
          </w:tcPr>
          <w:p w14:paraId="5C41F55C" w14:textId="076357D2" w:rsidR="005E5B96" w:rsidRPr="00F71F04" w:rsidRDefault="005E5B96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14.12.2023</w:t>
            </w:r>
          </w:p>
        </w:tc>
      </w:tr>
      <w:tr w:rsidR="001933F0" w:rsidRPr="00F71F04" w14:paraId="43EF87FE" w14:textId="77777777" w:rsidTr="001933F0">
        <w:trPr>
          <w:trHeight w:val="2208"/>
        </w:trPr>
        <w:tc>
          <w:tcPr>
            <w:tcW w:w="3258" w:type="dxa"/>
          </w:tcPr>
          <w:p w14:paraId="1561F5C3" w14:textId="77777777" w:rsidR="001933F0" w:rsidRPr="00F71F04" w:rsidRDefault="001933F0" w:rsidP="005E5B9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1F04">
              <w:rPr>
                <w:rFonts w:ascii="Times New Roman" w:eastAsia="Times New Roman" w:hAnsi="Times New Roman"/>
                <w:sz w:val="26"/>
                <w:szCs w:val="26"/>
              </w:rPr>
              <w:t>Семинар для заместителей директора по учебной работе</w:t>
            </w:r>
          </w:p>
          <w:p w14:paraId="1513D067" w14:textId="669DF233" w:rsidR="001933F0" w:rsidRPr="00F71F04" w:rsidRDefault="001933F0" w:rsidP="005E5B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Формирование информационно-образовательной среды в учреждении общего среднего образования</w:t>
            </w:r>
          </w:p>
        </w:tc>
        <w:tc>
          <w:tcPr>
            <w:tcW w:w="2845" w:type="dxa"/>
            <w:gridSpan w:val="4"/>
          </w:tcPr>
          <w:p w14:paraId="342EC062" w14:textId="3F001C44" w:rsidR="001933F0" w:rsidRPr="00F71F04" w:rsidRDefault="001933F0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ГУО «Гимназия №3 г. Бобруйска имени митрополита Филарета (</w:t>
            </w:r>
            <w:proofErr w:type="spellStart"/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Вахромеева</w:t>
            </w:r>
            <w:proofErr w:type="spellEnd"/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)»</w:t>
            </w:r>
          </w:p>
        </w:tc>
        <w:tc>
          <w:tcPr>
            <w:tcW w:w="3531" w:type="dxa"/>
          </w:tcPr>
          <w:p w14:paraId="00973597" w14:textId="27E2EF1F" w:rsidR="001933F0" w:rsidRPr="00F71F04" w:rsidRDefault="001933F0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</w:tr>
      <w:tr w:rsidR="001933F0" w:rsidRPr="00F71F04" w14:paraId="06EC6D40" w14:textId="77777777" w:rsidTr="007308D9">
        <w:trPr>
          <w:trHeight w:val="1118"/>
        </w:trPr>
        <w:tc>
          <w:tcPr>
            <w:tcW w:w="3258" w:type="dxa"/>
          </w:tcPr>
          <w:p w14:paraId="4B9216B7" w14:textId="52F96DF2" w:rsidR="001933F0" w:rsidRPr="00F71F04" w:rsidRDefault="007308D9" w:rsidP="007308D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1F04">
              <w:rPr>
                <w:rFonts w:ascii="Times New Roman" w:eastAsia="Times New Roman" w:hAnsi="Times New Roman"/>
                <w:sz w:val="26"/>
                <w:szCs w:val="26"/>
              </w:rPr>
              <w:t>Мастер-класс для учителей начальных классов города Бобруйска</w:t>
            </w:r>
            <w:r w:rsidR="00816359" w:rsidRPr="00F71F0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816359" w:rsidRPr="00F71F04">
              <w:rPr>
                <w:rFonts w:ascii="Times New Roman" w:hAnsi="Times New Roman" w:cs="Times New Roman"/>
                <w:sz w:val="26"/>
                <w:szCs w:val="26"/>
              </w:rPr>
              <w:t>«Современный урок: его составляющие, критерии успешности»</w:t>
            </w:r>
          </w:p>
        </w:tc>
        <w:tc>
          <w:tcPr>
            <w:tcW w:w="2845" w:type="dxa"/>
            <w:gridSpan w:val="4"/>
          </w:tcPr>
          <w:p w14:paraId="3E7E5208" w14:textId="6C40B8D8" w:rsidR="001933F0" w:rsidRPr="00F71F04" w:rsidRDefault="00816359" w:rsidP="007308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ГУО «Гимназия №3 г. Бобруйска имени митрополита Филарета (</w:t>
            </w:r>
            <w:proofErr w:type="spellStart"/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Вахромеева</w:t>
            </w:r>
            <w:proofErr w:type="spellEnd"/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)»</w:t>
            </w:r>
          </w:p>
        </w:tc>
        <w:tc>
          <w:tcPr>
            <w:tcW w:w="3531" w:type="dxa"/>
          </w:tcPr>
          <w:p w14:paraId="0F1DD7CC" w14:textId="20AE58F2" w:rsidR="001933F0" w:rsidRPr="00F71F04" w:rsidRDefault="007308D9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</w:tr>
      <w:tr w:rsidR="00BE3ED3" w:rsidRPr="00F71F04" w14:paraId="228B252D" w14:textId="77777777" w:rsidTr="00BE3ED3">
        <w:trPr>
          <w:trHeight w:val="354"/>
        </w:trPr>
        <w:tc>
          <w:tcPr>
            <w:tcW w:w="3258" w:type="dxa"/>
          </w:tcPr>
          <w:p w14:paraId="40EA8FA4" w14:textId="500EA159" w:rsidR="00BE3ED3" w:rsidRPr="00F71F04" w:rsidRDefault="007308D9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Мастер-класс для учителей начальных классов города Бобруйска</w:t>
            </w:r>
            <w:r w:rsidR="00816359" w:rsidRPr="00F71F04">
              <w:rPr>
                <w:rFonts w:ascii="Times New Roman" w:hAnsi="Times New Roman" w:cs="Times New Roman"/>
                <w:sz w:val="26"/>
                <w:szCs w:val="26"/>
              </w:rPr>
              <w:t xml:space="preserve"> «Реализация воспитательного потенциала учебных занятий на I ступени ОСО»</w:t>
            </w:r>
          </w:p>
        </w:tc>
        <w:tc>
          <w:tcPr>
            <w:tcW w:w="2845" w:type="dxa"/>
            <w:gridSpan w:val="4"/>
          </w:tcPr>
          <w:p w14:paraId="01955076" w14:textId="164B430C" w:rsidR="00BE3ED3" w:rsidRPr="00F71F04" w:rsidRDefault="00816359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ГУО «Гимназия №3 г. Бобруйска имени митрополита Филарета (</w:t>
            </w:r>
            <w:proofErr w:type="spellStart"/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Вахромеева</w:t>
            </w:r>
            <w:proofErr w:type="spellEnd"/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)»</w:t>
            </w:r>
          </w:p>
        </w:tc>
        <w:tc>
          <w:tcPr>
            <w:tcW w:w="3531" w:type="dxa"/>
          </w:tcPr>
          <w:p w14:paraId="583C7617" w14:textId="0A38E597" w:rsidR="00BE3ED3" w:rsidRPr="00F71F04" w:rsidRDefault="007308D9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</w:tr>
      <w:tr w:rsidR="00816359" w:rsidRPr="00F71F04" w14:paraId="41E024F2" w14:textId="77777777" w:rsidTr="00BE3ED3">
        <w:trPr>
          <w:trHeight w:val="354"/>
        </w:trPr>
        <w:tc>
          <w:tcPr>
            <w:tcW w:w="3258" w:type="dxa"/>
          </w:tcPr>
          <w:p w14:paraId="1ECDE1FC" w14:textId="248FDC39" w:rsidR="00816359" w:rsidRPr="00F71F04" w:rsidRDefault="00816359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«Сложное в простом: формируем функциональную грамотность учащихся на </w:t>
            </w:r>
            <w:r w:rsidRPr="00F71F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 xml:space="preserve"> ступени общего среднего образования» </w:t>
            </w:r>
          </w:p>
        </w:tc>
        <w:tc>
          <w:tcPr>
            <w:tcW w:w="2845" w:type="dxa"/>
            <w:gridSpan w:val="4"/>
          </w:tcPr>
          <w:p w14:paraId="5B63513E" w14:textId="7A1225DB" w:rsidR="00816359" w:rsidRPr="00F71F04" w:rsidRDefault="00816359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ГУО «Академия образования»</w:t>
            </w:r>
          </w:p>
        </w:tc>
        <w:tc>
          <w:tcPr>
            <w:tcW w:w="3531" w:type="dxa"/>
          </w:tcPr>
          <w:p w14:paraId="0C30A96B" w14:textId="07E0E824" w:rsidR="00816359" w:rsidRPr="00F71F04" w:rsidRDefault="00816359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30.01.2025</w:t>
            </w:r>
          </w:p>
        </w:tc>
      </w:tr>
      <w:tr w:rsidR="0098636A" w:rsidRPr="00F71F04" w14:paraId="65EF546F" w14:textId="77777777" w:rsidTr="00BE3ED3">
        <w:trPr>
          <w:trHeight w:val="354"/>
        </w:trPr>
        <w:tc>
          <w:tcPr>
            <w:tcW w:w="3258" w:type="dxa"/>
          </w:tcPr>
          <w:p w14:paraId="59FF4099" w14:textId="6A2FCC64" w:rsidR="0098636A" w:rsidRPr="00F71F04" w:rsidRDefault="0098636A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636A">
              <w:rPr>
                <w:rFonts w:ascii="Times New Roman" w:hAnsi="Times New Roman" w:cs="Times New Roman"/>
                <w:sz w:val="26"/>
                <w:szCs w:val="26"/>
              </w:rPr>
              <w:t>Мастер-класс «</w:t>
            </w:r>
            <w:proofErr w:type="gramStart"/>
            <w:r w:rsidRPr="0098636A">
              <w:rPr>
                <w:rFonts w:ascii="Times New Roman" w:hAnsi="Times New Roman" w:cs="Times New Roman"/>
                <w:sz w:val="26"/>
                <w:szCs w:val="26"/>
              </w:rPr>
              <w:t>Сложное</w:t>
            </w:r>
            <w:proofErr w:type="gramEnd"/>
            <w:r w:rsidRPr="0098636A">
              <w:rPr>
                <w:rFonts w:ascii="Times New Roman" w:hAnsi="Times New Roman" w:cs="Times New Roman"/>
                <w:sz w:val="26"/>
                <w:szCs w:val="26"/>
              </w:rPr>
              <w:t xml:space="preserve"> в простом: формируем функциональную грамотность учащихся на I ступени ОСО»</w:t>
            </w:r>
          </w:p>
        </w:tc>
        <w:tc>
          <w:tcPr>
            <w:tcW w:w="2845" w:type="dxa"/>
            <w:gridSpan w:val="4"/>
          </w:tcPr>
          <w:p w14:paraId="305E22FF" w14:textId="08870764" w:rsidR="0098636A" w:rsidRPr="00F71F04" w:rsidRDefault="0098636A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636A">
              <w:rPr>
                <w:rFonts w:ascii="Times New Roman" w:hAnsi="Times New Roman" w:cs="Times New Roman"/>
                <w:sz w:val="26"/>
                <w:szCs w:val="26"/>
              </w:rPr>
              <w:t>ГУО «Гимназия №3 г. Бобруйска имени митрополита Филарета (</w:t>
            </w:r>
            <w:proofErr w:type="spellStart"/>
            <w:r w:rsidRPr="0098636A">
              <w:rPr>
                <w:rFonts w:ascii="Times New Roman" w:hAnsi="Times New Roman" w:cs="Times New Roman"/>
                <w:sz w:val="26"/>
                <w:szCs w:val="26"/>
              </w:rPr>
              <w:t>Вахромеева</w:t>
            </w:r>
            <w:proofErr w:type="spellEnd"/>
            <w:r w:rsidRPr="0098636A">
              <w:rPr>
                <w:rFonts w:ascii="Times New Roman" w:hAnsi="Times New Roman" w:cs="Times New Roman"/>
                <w:sz w:val="26"/>
                <w:szCs w:val="26"/>
              </w:rPr>
              <w:t>)»</w:t>
            </w:r>
          </w:p>
        </w:tc>
        <w:tc>
          <w:tcPr>
            <w:tcW w:w="3531" w:type="dxa"/>
          </w:tcPr>
          <w:p w14:paraId="26715C51" w14:textId="0A19F544" w:rsidR="0098636A" w:rsidRPr="00F71F04" w:rsidRDefault="0098636A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636A">
              <w:rPr>
                <w:rFonts w:ascii="Times New Roman" w:hAnsi="Times New Roman" w:cs="Times New Roman"/>
                <w:sz w:val="26"/>
                <w:szCs w:val="26"/>
              </w:rPr>
              <w:t>21.02.2025</w:t>
            </w:r>
          </w:p>
        </w:tc>
      </w:tr>
      <w:tr w:rsidR="0098636A" w:rsidRPr="00F71F04" w14:paraId="651361AA" w14:textId="77777777" w:rsidTr="00BE3ED3">
        <w:trPr>
          <w:trHeight w:val="354"/>
        </w:trPr>
        <w:tc>
          <w:tcPr>
            <w:tcW w:w="3258" w:type="dxa"/>
          </w:tcPr>
          <w:p w14:paraId="1ED16E2E" w14:textId="5D0F28F0" w:rsidR="0098636A" w:rsidRPr="00F71F04" w:rsidRDefault="005A2331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</w:t>
            </w:r>
            <w:r w:rsidRPr="005A2331">
              <w:rPr>
                <w:rFonts w:ascii="Times New Roman" w:hAnsi="Times New Roman" w:cs="Times New Roman"/>
                <w:sz w:val="26"/>
                <w:szCs w:val="26"/>
              </w:rPr>
              <w:t>«Реализация воспитательного потенциала учебных занятий на I ступени ОСО»</w:t>
            </w:r>
          </w:p>
        </w:tc>
        <w:tc>
          <w:tcPr>
            <w:tcW w:w="2845" w:type="dxa"/>
            <w:gridSpan w:val="4"/>
          </w:tcPr>
          <w:p w14:paraId="637CA09E" w14:textId="30DC325E" w:rsidR="0098636A" w:rsidRPr="00F71F04" w:rsidRDefault="0098636A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636A">
              <w:rPr>
                <w:rFonts w:ascii="Times New Roman" w:hAnsi="Times New Roman" w:cs="Times New Roman"/>
                <w:sz w:val="26"/>
                <w:szCs w:val="26"/>
              </w:rPr>
              <w:t>ГУО «Академия образования»</w:t>
            </w:r>
          </w:p>
        </w:tc>
        <w:tc>
          <w:tcPr>
            <w:tcW w:w="3531" w:type="dxa"/>
          </w:tcPr>
          <w:p w14:paraId="3F2AB94C" w14:textId="44E59ECA" w:rsidR="0098636A" w:rsidRPr="007C0321" w:rsidRDefault="005A2331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321">
              <w:rPr>
                <w:rFonts w:ascii="Times New Roman" w:eastAsia="Times New Roman" w:hAnsi="Times New Roman"/>
                <w:sz w:val="26"/>
                <w:szCs w:val="26"/>
              </w:rPr>
              <w:t>15.05.2025</w:t>
            </w:r>
          </w:p>
        </w:tc>
      </w:tr>
      <w:tr w:rsidR="005A2331" w:rsidRPr="00F71F04" w14:paraId="21E07600" w14:textId="77777777" w:rsidTr="00BE3ED3">
        <w:trPr>
          <w:trHeight w:val="354"/>
        </w:trPr>
        <w:tc>
          <w:tcPr>
            <w:tcW w:w="3258" w:type="dxa"/>
          </w:tcPr>
          <w:p w14:paraId="4831010F" w14:textId="3F9FB8B6" w:rsidR="007D154C" w:rsidRPr="007D154C" w:rsidRDefault="007D154C" w:rsidP="007D1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154C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7D154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 команды к алгоритму: практические инструменты формирования логики у младших школьников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  <w:p w14:paraId="1B027ED5" w14:textId="77777777" w:rsidR="007D154C" w:rsidRPr="000407C7" w:rsidRDefault="007D154C" w:rsidP="007D15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E38167" w14:textId="21DF3432" w:rsidR="005A2331" w:rsidRDefault="005A2331" w:rsidP="007D154C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  <w:gridSpan w:val="4"/>
          </w:tcPr>
          <w:p w14:paraId="5EE8122D" w14:textId="51EA7415" w:rsidR="005A2331" w:rsidRPr="0098636A" w:rsidRDefault="007D154C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154C">
              <w:rPr>
                <w:rFonts w:ascii="Times New Roman" w:hAnsi="Times New Roman" w:cs="Times New Roman"/>
                <w:sz w:val="26"/>
                <w:szCs w:val="26"/>
              </w:rPr>
              <w:t>Республиканский семинар «Деятельность инженерно-технических центров (ИТЦ) Могилевской области на примере ИТЦ ГУО “Гимназия № 3 г. Бобруйска имени митрополита Филарета (</w:t>
            </w:r>
            <w:proofErr w:type="spellStart"/>
            <w:r w:rsidRPr="007D154C">
              <w:rPr>
                <w:rFonts w:ascii="Times New Roman" w:hAnsi="Times New Roman" w:cs="Times New Roman"/>
                <w:sz w:val="26"/>
                <w:szCs w:val="26"/>
              </w:rPr>
              <w:t>Вахромеева</w:t>
            </w:r>
            <w:proofErr w:type="spellEnd"/>
            <w:r w:rsidRPr="007D154C">
              <w:rPr>
                <w:rFonts w:ascii="Times New Roman" w:hAnsi="Times New Roman" w:cs="Times New Roman"/>
                <w:sz w:val="26"/>
                <w:szCs w:val="26"/>
              </w:rPr>
              <w:t>)”»</w:t>
            </w:r>
          </w:p>
        </w:tc>
        <w:tc>
          <w:tcPr>
            <w:tcW w:w="3531" w:type="dxa"/>
          </w:tcPr>
          <w:p w14:paraId="080E2650" w14:textId="7779756C" w:rsidR="005A2331" w:rsidRDefault="007D154C" w:rsidP="001626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54C">
              <w:rPr>
                <w:rFonts w:ascii="Times New Roman" w:hAnsi="Times New Roman" w:cs="Times New Roman"/>
                <w:sz w:val="26"/>
                <w:szCs w:val="26"/>
              </w:rPr>
              <w:t>15.10.2025</w:t>
            </w:r>
          </w:p>
        </w:tc>
      </w:tr>
      <w:tr w:rsidR="007D154C" w:rsidRPr="00F71F04" w14:paraId="5803BA79" w14:textId="77777777" w:rsidTr="00BE3ED3">
        <w:trPr>
          <w:trHeight w:val="354"/>
        </w:trPr>
        <w:tc>
          <w:tcPr>
            <w:tcW w:w="3258" w:type="dxa"/>
          </w:tcPr>
          <w:p w14:paraId="04578038" w14:textId="5713D799" w:rsidR="007D154C" w:rsidRPr="007D154C" w:rsidRDefault="007D154C" w:rsidP="007D1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154C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7D154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 команды к алгоритму: практические инструменты формирования логики у младших школьников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45" w:type="dxa"/>
            <w:gridSpan w:val="4"/>
          </w:tcPr>
          <w:p w14:paraId="2BDE9546" w14:textId="48FE284B" w:rsidR="007D154C" w:rsidRPr="007D154C" w:rsidRDefault="007D154C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154C">
              <w:rPr>
                <w:rFonts w:ascii="Times New Roman" w:hAnsi="Times New Roman" w:cs="Times New Roman"/>
                <w:sz w:val="26"/>
                <w:szCs w:val="26"/>
              </w:rPr>
              <w:t>Семинар для заместителей дире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ктора по учебной работе города «</w:t>
            </w:r>
            <w:r w:rsidRPr="007D154C">
              <w:rPr>
                <w:rFonts w:ascii="Times New Roman" w:hAnsi="Times New Roman" w:cs="Times New Roman"/>
                <w:sz w:val="26"/>
                <w:szCs w:val="26"/>
              </w:rPr>
              <w:t>Инженерно-технический центр как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ресурс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допрофильной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подготовки»</w:t>
            </w:r>
          </w:p>
        </w:tc>
        <w:tc>
          <w:tcPr>
            <w:tcW w:w="3531" w:type="dxa"/>
          </w:tcPr>
          <w:p w14:paraId="1511695C" w14:textId="03813207" w:rsidR="007D154C" w:rsidRPr="007D154C" w:rsidRDefault="00D611CA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1CA">
              <w:rPr>
                <w:rFonts w:ascii="Times New Roman" w:hAnsi="Times New Roman" w:cs="Times New Roman"/>
                <w:sz w:val="26"/>
                <w:szCs w:val="26"/>
              </w:rPr>
              <w:t>21.10.2025</w:t>
            </w:r>
            <w:bookmarkStart w:id="0" w:name="_GoBack"/>
            <w:bookmarkEnd w:id="0"/>
          </w:p>
        </w:tc>
      </w:tr>
      <w:tr w:rsidR="00BE3ED3" w:rsidRPr="00BE3ED3" w14:paraId="4DD7ADAB" w14:textId="77777777" w:rsidTr="00BE3ED3">
        <w:tc>
          <w:tcPr>
            <w:tcW w:w="9634" w:type="dxa"/>
            <w:gridSpan w:val="6"/>
          </w:tcPr>
          <w:p w14:paraId="4F1E05F7" w14:textId="77777777" w:rsidR="00BE3ED3" w:rsidRPr="00BE3ED3" w:rsidRDefault="00BE3ED3" w:rsidP="001626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Публикации по распространению авторских методик и эффективного педагогического опыта с предоставлением ссылок (за последние два года)</w:t>
            </w:r>
          </w:p>
        </w:tc>
      </w:tr>
      <w:tr w:rsidR="00BE3ED3" w:rsidRPr="00BE3ED3" w14:paraId="6E87F204" w14:textId="77777777" w:rsidTr="00BE3ED3">
        <w:tc>
          <w:tcPr>
            <w:tcW w:w="6052" w:type="dxa"/>
            <w:gridSpan w:val="3"/>
          </w:tcPr>
          <w:p w14:paraId="662E6A43" w14:textId="77777777" w:rsidR="00BE3ED3" w:rsidRPr="00BE3ED3" w:rsidRDefault="00BE3ED3" w:rsidP="0016268C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Название </w:t>
            </w:r>
          </w:p>
        </w:tc>
        <w:tc>
          <w:tcPr>
            <w:tcW w:w="3582" w:type="dxa"/>
            <w:gridSpan w:val="3"/>
          </w:tcPr>
          <w:p w14:paraId="1DAF70D2" w14:textId="77777777" w:rsidR="00BE3ED3" w:rsidRPr="00BE3ED3" w:rsidRDefault="00BE3ED3" w:rsidP="0016268C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Год</w:t>
            </w:r>
          </w:p>
        </w:tc>
      </w:tr>
      <w:tr w:rsidR="00F3651E" w:rsidRPr="00BE3ED3" w14:paraId="39A6D8EB" w14:textId="77777777" w:rsidTr="00BE3ED3">
        <w:tc>
          <w:tcPr>
            <w:tcW w:w="6052" w:type="dxa"/>
            <w:gridSpan w:val="3"/>
          </w:tcPr>
          <w:p w14:paraId="1702A96C" w14:textId="18E5559E" w:rsidR="00F3651E" w:rsidRPr="00534843" w:rsidRDefault="00F3651E" w:rsidP="00F3651E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34843">
              <w:rPr>
                <w:rFonts w:ascii="Times New Roman" w:hAnsi="Times New Roman" w:cs="Times New Roman"/>
                <w:iCs/>
                <w:sz w:val="26"/>
                <w:szCs w:val="26"/>
              </w:rPr>
              <w:t>Рабочая тетрадь по учебному предмету  «Человек и мир», 2 класс, Международная выставка–ярмарка инновационных образовательных проектов  «Территория генерации новых идей»</w:t>
            </w:r>
          </w:p>
          <w:p w14:paraId="15D1DB57" w14:textId="65E42516" w:rsidR="00F3651E" w:rsidRPr="00534843" w:rsidRDefault="00F3651E" w:rsidP="00F3651E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582" w:type="dxa"/>
            <w:gridSpan w:val="3"/>
          </w:tcPr>
          <w:p w14:paraId="2ED8439E" w14:textId="2692DC70" w:rsidR="00F3651E" w:rsidRPr="00534843" w:rsidRDefault="00F3651E" w:rsidP="0016268C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34843">
              <w:rPr>
                <w:rFonts w:ascii="Times New Roman" w:hAnsi="Times New Roman" w:cs="Times New Roman"/>
                <w:iCs/>
                <w:sz w:val="26"/>
                <w:szCs w:val="26"/>
              </w:rPr>
              <w:t>2023</w:t>
            </w:r>
          </w:p>
        </w:tc>
      </w:tr>
      <w:tr w:rsidR="00F3651E" w:rsidRPr="00BE3ED3" w14:paraId="1260FC34" w14:textId="77777777" w:rsidTr="00BE3ED3">
        <w:tc>
          <w:tcPr>
            <w:tcW w:w="6052" w:type="dxa"/>
            <w:gridSpan w:val="3"/>
          </w:tcPr>
          <w:p w14:paraId="5D52490B" w14:textId="116CD3D8" w:rsidR="00F3651E" w:rsidRPr="00534843" w:rsidRDefault="00F3651E" w:rsidP="00F3651E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34843">
              <w:rPr>
                <w:rFonts w:ascii="Times New Roman" w:hAnsi="Times New Roman" w:cs="Times New Roman"/>
                <w:iCs/>
                <w:sz w:val="26"/>
                <w:szCs w:val="26"/>
              </w:rPr>
              <w:t>Сертификат участника в межрегиональном конкурсе «Лучшие педагогические</w:t>
            </w:r>
            <w:r w:rsidR="0053484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практики в смешанном обучении»</w:t>
            </w:r>
          </w:p>
        </w:tc>
        <w:tc>
          <w:tcPr>
            <w:tcW w:w="3582" w:type="dxa"/>
            <w:gridSpan w:val="3"/>
          </w:tcPr>
          <w:p w14:paraId="38C90210" w14:textId="3EC177D8" w:rsidR="00F3651E" w:rsidRPr="00534843" w:rsidRDefault="00534843" w:rsidP="0016268C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34843">
              <w:rPr>
                <w:rFonts w:ascii="Times New Roman" w:hAnsi="Times New Roman" w:cs="Times New Roman"/>
                <w:iCs/>
                <w:sz w:val="26"/>
                <w:szCs w:val="26"/>
              </w:rPr>
              <w:t>2023</w:t>
            </w:r>
          </w:p>
        </w:tc>
      </w:tr>
      <w:tr w:rsidR="00BE3ED3" w:rsidRPr="00BE3ED3" w14:paraId="489D9298" w14:textId="77777777" w:rsidTr="00BE3ED3">
        <w:tc>
          <w:tcPr>
            <w:tcW w:w="6052" w:type="dxa"/>
            <w:gridSpan w:val="3"/>
          </w:tcPr>
          <w:p w14:paraId="6CDFCC44" w14:textId="049F7BE1" w:rsidR="00933991" w:rsidRPr="00933991" w:rsidRDefault="00933991" w:rsidP="009339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933991">
              <w:rPr>
                <w:rFonts w:ascii="Times New Roman" w:hAnsi="Times New Roman" w:cs="Times New Roman"/>
                <w:sz w:val="26"/>
                <w:szCs w:val="26"/>
              </w:rPr>
              <w:t>аседание учебно-методического объединения “Реализация воспитательн</w:t>
            </w:r>
            <w:r w:rsidR="00F3651E">
              <w:rPr>
                <w:rFonts w:ascii="Times New Roman" w:hAnsi="Times New Roman" w:cs="Times New Roman"/>
                <w:sz w:val="26"/>
                <w:szCs w:val="26"/>
              </w:rPr>
              <w:t>ого потенциала учебных занятий”</w:t>
            </w:r>
          </w:p>
          <w:p w14:paraId="705C7976" w14:textId="21044E88" w:rsidR="00BE3ED3" w:rsidRPr="00BE3ED3" w:rsidRDefault="00BE3ED3" w:rsidP="009339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2" w:type="dxa"/>
            <w:gridSpan w:val="3"/>
          </w:tcPr>
          <w:p w14:paraId="26ACA75E" w14:textId="24629829" w:rsidR="00BE3ED3" w:rsidRPr="00BE3ED3" w:rsidRDefault="00933991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журнал</w:t>
            </w:r>
            <w:r w:rsidRPr="0093399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933991">
              <w:rPr>
                <w:rFonts w:ascii="Times New Roman" w:hAnsi="Times New Roman" w:cs="Times New Roman"/>
                <w:sz w:val="26"/>
                <w:szCs w:val="26"/>
              </w:rPr>
              <w:t>Народная</w:t>
            </w:r>
            <w:proofErr w:type="gramEnd"/>
            <w:r w:rsidRPr="009339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33991">
              <w:rPr>
                <w:rFonts w:ascii="Times New Roman" w:hAnsi="Times New Roman" w:cs="Times New Roman"/>
                <w:sz w:val="26"/>
                <w:szCs w:val="26"/>
              </w:rPr>
              <w:t>асвета</w:t>
            </w:r>
            <w:proofErr w:type="spellEnd"/>
            <w:r w:rsidRPr="009339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933991">
              <w:rPr>
                <w:rFonts w:ascii="Times New Roman" w:hAnsi="Times New Roman" w:cs="Times New Roman"/>
                <w:sz w:val="26"/>
                <w:szCs w:val="26"/>
              </w:rPr>
              <w:t xml:space="preserve"> № 9, 2024 г.</w:t>
            </w:r>
          </w:p>
        </w:tc>
      </w:tr>
      <w:tr w:rsidR="00BE3ED3" w:rsidRPr="00BE3ED3" w14:paraId="0B7AD3D6" w14:textId="77777777" w:rsidTr="00BE3ED3">
        <w:tc>
          <w:tcPr>
            <w:tcW w:w="6052" w:type="dxa"/>
            <w:gridSpan w:val="3"/>
          </w:tcPr>
          <w:p w14:paraId="600DBC11" w14:textId="5E1029DC" w:rsidR="00BE3ED3" w:rsidRPr="00BE3ED3" w:rsidRDefault="001F57DC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7DC">
              <w:rPr>
                <w:rFonts w:ascii="Times New Roman" w:hAnsi="Times New Roman" w:cs="Times New Roman"/>
                <w:sz w:val="26"/>
                <w:szCs w:val="26"/>
              </w:rPr>
              <w:t xml:space="preserve">Патриотический STEM-проект “Мы память бережем о подвиге, который вечен!” (совместно с Богомоловой Т.С.), журнал «Народная </w:t>
            </w:r>
            <w:proofErr w:type="spellStart"/>
            <w:r w:rsidRPr="001F57DC">
              <w:rPr>
                <w:rFonts w:ascii="Times New Roman" w:hAnsi="Times New Roman" w:cs="Times New Roman"/>
                <w:sz w:val="26"/>
                <w:szCs w:val="26"/>
              </w:rPr>
              <w:t>асвета</w:t>
            </w:r>
            <w:proofErr w:type="spellEnd"/>
            <w:r w:rsidRPr="001F57DC">
              <w:rPr>
                <w:rFonts w:ascii="Times New Roman" w:hAnsi="Times New Roman" w:cs="Times New Roman"/>
                <w:sz w:val="26"/>
                <w:szCs w:val="26"/>
              </w:rPr>
              <w:t>»   № 9, 2024 г.</w:t>
            </w:r>
          </w:p>
        </w:tc>
        <w:tc>
          <w:tcPr>
            <w:tcW w:w="3582" w:type="dxa"/>
            <w:gridSpan w:val="3"/>
          </w:tcPr>
          <w:p w14:paraId="09F4B2C5" w14:textId="2F9EFE9D" w:rsidR="00BE3ED3" w:rsidRPr="00BE3ED3" w:rsidRDefault="00933991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3991">
              <w:rPr>
                <w:rFonts w:ascii="Times New Roman" w:hAnsi="Times New Roman" w:cs="Times New Roman"/>
                <w:sz w:val="26"/>
                <w:szCs w:val="26"/>
              </w:rPr>
              <w:t>журнал «</w:t>
            </w:r>
            <w:proofErr w:type="gramStart"/>
            <w:r w:rsidRPr="00933991">
              <w:rPr>
                <w:rFonts w:ascii="Times New Roman" w:hAnsi="Times New Roman" w:cs="Times New Roman"/>
                <w:sz w:val="26"/>
                <w:szCs w:val="26"/>
              </w:rPr>
              <w:t>Народная</w:t>
            </w:r>
            <w:proofErr w:type="gramEnd"/>
            <w:r w:rsidRPr="009339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33991">
              <w:rPr>
                <w:rFonts w:ascii="Times New Roman" w:hAnsi="Times New Roman" w:cs="Times New Roman"/>
                <w:sz w:val="26"/>
                <w:szCs w:val="26"/>
              </w:rPr>
              <w:t>асвета</w:t>
            </w:r>
            <w:proofErr w:type="spellEnd"/>
            <w:r w:rsidRPr="0093399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933991">
              <w:rPr>
                <w:rFonts w:ascii="Times New Roman" w:hAnsi="Times New Roman" w:cs="Times New Roman"/>
                <w:sz w:val="26"/>
                <w:szCs w:val="26"/>
              </w:rPr>
              <w:t>№ 9, 2024 г.</w:t>
            </w:r>
          </w:p>
        </w:tc>
      </w:tr>
      <w:tr w:rsidR="00BE3ED3" w:rsidRPr="00BE3ED3" w14:paraId="3D4EF7B5" w14:textId="77777777" w:rsidTr="00BE3ED3">
        <w:tc>
          <w:tcPr>
            <w:tcW w:w="9634" w:type="dxa"/>
            <w:gridSpan w:val="6"/>
          </w:tcPr>
          <w:p w14:paraId="021D68ED" w14:textId="77777777" w:rsidR="00BE3ED3" w:rsidRPr="00BE3ED3" w:rsidRDefault="00BE3ED3" w:rsidP="001626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Участие в подготовке, рецензировании учебно-методических материалов</w:t>
            </w:r>
          </w:p>
        </w:tc>
      </w:tr>
      <w:tr w:rsidR="00BE3ED3" w:rsidRPr="00BE3ED3" w14:paraId="73B1A47A" w14:textId="77777777" w:rsidTr="00BE3ED3">
        <w:tc>
          <w:tcPr>
            <w:tcW w:w="6085" w:type="dxa"/>
            <w:gridSpan w:val="4"/>
          </w:tcPr>
          <w:p w14:paraId="1981A9A9" w14:textId="77777777" w:rsidR="00BE3ED3" w:rsidRPr="00BE3ED3" w:rsidRDefault="00BE3ED3" w:rsidP="00162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Название издания, уровень участия как рецензента</w:t>
            </w:r>
          </w:p>
        </w:tc>
        <w:tc>
          <w:tcPr>
            <w:tcW w:w="3549" w:type="dxa"/>
            <w:gridSpan w:val="2"/>
          </w:tcPr>
          <w:p w14:paraId="1E5666C7" w14:textId="77777777" w:rsidR="00BE3ED3" w:rsidRPr="00BE3ED3" w:rsidRDefault="00BE3ED3" w:rsidP="00162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Год</w:t>
            </w:r>
          </w:p>
        </w:tc>
      </w:tr>
      <w:tr w:rsidR="00BE3ED3" w:rsidRPr="00BE3ED3" w14:paraId="3AF2C38A" w14:textId="77777777" w:rsidTr="00BE3ED3">
        <w:tc>
          <w:tcPr>
            <w:tcW w:w="6085" w:type="dxa"/>
            <w:gridSpan w:val="4"/>
          </w:tcPr>
          <w:p w14:paraId="00FFC167" w14:textId="77777777" w:rsidR="00BE3ED3" w:rsidRPr="00BE3ED3" w:rsidRDefault="00BE3ED3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gridSpan w:val="2"/>
          </w:tcPr>
          <w:p w14:paraId="6EAB413D" w14:textId="77777777" w:rsidR="00BE3ED3" w:rsidRPr="00BE3ED3" w:rsidRDefault="00BE3ED3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ED3" w:rsidRPr="00BE3ED3" w14:paraId="15A37376" w14:textId="77777777" w:rsidTr="00BE3ED3">
        <w:tc>
          <w:tcPr>
            <w:tcW w:w="6085" w:type="dxa"/>
            <w:gridSpan w:val="4"/>
          </w:tcPr>
          <w:p w14:paraId="0E444640" w14:textId="77777777" w:rsidR="00BE3ED3" w:rsidRPr="00BE3ED3" w:rsidRDefault="00BE3ED3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gridSpan w:val="2"/>
          </w:tcPr>
          <w:p w14:paraId="6C47B2CE" w14:textId="77777777" w:rsidR="00BE3ED3" w:rsidRPr="00BE3ED3" w:rsidRDefault="00BE3ED3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ED3" w:rsidRPr="00BE3ED3" w14:paraId="70A94715" w14:textId="77777777" w:rsidTr="00BE3ED3">
        <w:tc>
          <w:tcPr>
            <w:tcW w:w="9634" w:type="dxa"/>
            <w:gridSpan w:val="6"/>
          </w:tcPr>
          <w:p w14:paraId="3A913BA0" w14:textId="77777777" w:rsidR="00BE3ED3" w:rsidRPr="00BE3ED3" w:rsidRDefault="00BE3ED3" w:rsidP="001626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3E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Награды республиканского, международного уровней (за последние 5 лет)</w:t>
            </w:r>
          </w:p>
        </w:tc>
      </w:tr>
      <w:tr w:rsidR="00BE3ED3" w:rsidRPr="00BE3ED3" w14:paraId="3B943BDF" w14:textId="77777777" w:rsidTr="00BE3ED3">
        <w:trPr>
          <w:trHeight w:val="608"/>
        </w:trPr>
        <w:tc>
          <w:tcPr>
            <w:tcW w:w="9634" w:type="dxa"/>
            <w:gridSpan w:val="6"/>
          </w:tcPr>
          <w:p w14:paraId="2918E84B" w14:textId="01B03C4F" w:rsidR="00BE3ED3" w:rsidRPr="00F71F04" w:rsidRDefault="00933991" w:rsidP="00162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F04">
              <w:rPr>
                <w:rFonts w:ascii="Times New Roman" w:hAnsi="Times New Roman" w:cs="Times New Roman"/>
                <w:sz w:val="26"/>
                <w:szCs w:val="26"/>
              </w:rPr>
              <w:t>Грамота Министерства образования Республики Беларусь (2021 г.)</w:t>
            </w:r>
          </w:p>
        </w:tc>
      </w:tr>
    </w:tbl>
    <w:p w14:paraId="5DE5804B" w14:textId="77777777" w:rsidR="00BE3ED3" w:rsidRPr="00BE3ED3" w:rsidRDefault="00BE3ED3" w:rsidP="00BE3ED3">
      <w:pPr>
        <w:spacing w:after="0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14:paraId="0F08BF8C" w14:textId="77777777" w:rsidR="00BE3ED3" w:rsidRDefault="00BE3ED3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15FEE32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4841D4BF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08B8266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31642D2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80E3BDF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451B9BB9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4F31ED82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4971843E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2EB2D92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33FF4DC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7A165F4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45D106CD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7EFEB30C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0C27C5A1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6CD5651D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194E925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8C10196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7F66CCD4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5CCCC17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CBE5790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6D31F48B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07F7268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454C7A4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637B9978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17BB87F5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105B830B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1BF09F3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8ED77A9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091453B5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6BDBFAE7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713559F0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6C84D4A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6D49E885" w14:textId="77777777" w:rsidR="00461C4B" w:rsidRDefault="00461C4B" w:rsidP="00BE3E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55C4241" w14:textId="0647BE2B" w:rsidR="00BE3ED3" w:rsidRPr="000149D3" w:rsidRDefault="00BE3ED3" w:rsidP="00BE3ED3">
      <w:pPr>
        <w:spacing w:after="0" w:line="240" w:lineRule="auto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0149D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Согласие на обработку </w:t>
      </w:r>
      <w:r w:rsidR="000149D3" w:rsidRPr="000149D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персональных </w:t>
      </w:r>
      <w:r w:rsidRPr="000149D3">
        <w:rPr>
          <w:rFonts w:ascii="Times New Roman" w:eastAsia="Calibri" w:hAnsi="Times New Roman" w:cs="Times New Roman"/>
          <w:b/>
          <w:bCs/>
          <w:sz w:val="30"/>
          <w:szCs w:val="30"/>
        </w:rPr>
        <w:t>данных</w:t>
      </w:r>
    </w:p>
    <w:p w14:paraId="191942B6" w14:textId="77777777" w:rsidR="000149D3" w:rsidRPr="000149D3" w:rsidRDefault="000149D3" w:rsidP="00BE3ED3">
      <w:pPr>
        <w:spacing w:after="0" w:line="240" w:lineRule="auto"/>
        <w:rPr>
          <w:rFonts w:ascii="Times New Roman" w:eastAsia="Calibri" w:hAnsi="Times New Roman" w:cs="Times New Roman"/>
          <w:b/>
          <w:bCs/>
          <w:sz w:val="30"/>
          <w:szCs w:val="30"/>
          <w:u w:val="single"/>
        </w:rPr>
      </w:pPr>
    </w:p>
    <w:p w14:paraId="03CE0F2F" w14:textId="2C770511" w:rsidR="00BE3ED3" w:rsidRDefault="00BE3ED3" w:rsidP="000149D3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Я, </w:t>
      </w:r>
      <w:r w:rsidR="00F71F04">
        <w:rPr>
          <w:rFonts w:ascii="Times New Roman" w:eastAsia="Calibri" w:hAnsi="Times New Roman" w:cs="Times New Roman"/>
          <w:sz w:val="30"/>
          <w:szCs w:val="30"/>
        </w:rPr>
        <w:t>Грамыко Виктория Алексеевна</w:t>
      </w:r>
      <w:r>
        <w:rPr>
          <w:rFonts w:ascii="Times New Roman" w:eastAsia="Calibri" w:hAnsi="Times New Roman" w:cs="Times New Roman"/>
          <w:sz w:val="30"/>
          <w:szCs w:val="30"/>
        </w:rPr>
        <w:t>, даю согласие на размещение и обработку моих персональных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данных в банке данных учителей квалификационной категории «учитель-методист»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до утраты необходимости в их использовании.</w:t>
      </w:r>
    </w:p>
    <w:p w14:paraId="13293992" w14:textId="1DB2F91C" w:rsidR="00BE3ED3" w:rsidRDefault="00BE3ED3" w:rsidP="00BE3E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</w:t>
      </w:r>
      <w:r>
        <w:rPr>
          <w:rFonts w:ascii="Times New Roman" w:eastAsia="Calibri" w:hAnsi="Times New Roman" w:cs="Times New Roman"/>
          <w:color w:val="FFFFFF"/>
          <w:sz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     _____________  </w:t>
      </w:r>
      <w:r w:rsidR="00F71F04">
        <w:rPr>
          <w:rFonts w:ascii="Times New Roman" w:eastAsia="Calibri" w:hAnsi="Times New Roman" w:cs="Times New Roman"/>
          <w:sz w:val="24"/>
        </w:rPr>
        <w:t xml:space="preserve">        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F71F04">
        <w:rPr>
          <w:rFonts w:ascii="Times New Roman" w:eastAsia="Calibri" w:hAnsi="Times New Roman" w:cs="Times New Roman"/>
          <w:sz w:val="24"/>
        </w:rPr>
        <w:t>В.А. Грамыко</w:t>
      </w:r>
    </w:p>
    <w:p w14:paraId="2F92520F" w14:textId="77777777" w:rsidR="00BE3ED3" w:rsidRDefault="00BE3ED3" w:rsidP="00BE3ED3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</w:rPr>
        <w:t xml:space="preserve">     (подпись)             (расшифровка подписи)</w:t>
      </w:r>
    </w:p>
    <w:p w14:paraId="1B62CFE2" w14:textId="77777777" w:rsidR="00BE3ED3" w:rsidRDefault="00BE3ED3" w:rsidP="00BE3ED3"/>
    <w:p w14:paraId="6CBBF34B" w14:textId="0487A89A" w:rsidR="00A332E2" w:rsidRPr="00BE3ED3" w:rsidRDefault="00A332E2" w:rsidP="00BE3ED3">
      <w:pPr>
        <w:rPr>
          <w:rFonts w:ascii="Times New Roman" w:hAnsi="Times New Roman" w:cs="Times New Roman"/>
          <w:sz w:val="28"/>
          <w:szCs w:val="28"/>
        </w:rPr>
      </w:pPr>
    </w:p>
    <w:sectPr w:rsidR="00A332E2" w:rsidRPr="00BE3ED3" w:rsidSect="000C2B54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8640D" w14:textId="77777777" w:rsidR="00863F8F" w:rsidRDefault="00863F8F" w:rsidP="000C2B54">
      <w:pPr>
        <w:spacing w:after="0" w:line="240" w:lineRule="auto"/>
      </w:pPr>
      <w:r>
        <w:separator/>
      </w:r>
    </w:p>
  </w:endnote>
  <w:endnote w:type="continuationSeparator" w:id="0">
    <w:p w14:paraId="7B2535BE" w14:textId="77777777" w:rsidR="00863F8F" w:rsidRDefault="00863F8F" w:rsidP="000C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22DB7" w14:textId="77777777" w:rsidR="00863F8F" w:rsidRDefault="00863F8F" w:rsidP="000C2B54">
      <w:pPr>
        <w:spacing w:after="0" w:line="240" w:lineRule="auto"/>
      </w:pPr>
      <w:r>
        <w:separator/>
      </w:r>
    </w:p>
  </w:footnote>
  <w:footnote w:type="continuationSeparator" w:id="0">
    <w:p w14:paraId="4483F422" w14:textId="77777777" w:rsidR="00863F8F" w:rsidRDefault="00863F8F" w:rsidP="000C2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922361"/>
      <w:docPartObj>
        <w:docPartGallery w:val="Page Numbers (Top of Page)"/>
        <w:docPartUnique/>
      </w:docPartObj>
    </w:sdtPr>
    <w:sdtEndPr/>
    <w:sdtContent>
      <w:p w14:paraId="58C28855" w14:textId="09692D2A" w:rsidR="000C2B54" w:rsidRDefault="000C2B5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1CA">
          <w:rPr>
            <w:noProof/>
          </w:rPr>
          <w:t>3</w:t>
        </w:r>
        <w:r>
          <w:fldChar w:fldCharType="end"/>
        </w:r>
      </w:p>
    </w:sdtContent>
  </w:sdt>
  <w:p w14:paraId="02A798E5" w14:textId="77777777" w:rsidR="000C2B54" w:rsidRDefault="000C2B5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A4C3E"/>
    <w:multiLevelType w:val="hybridMultilevel"/>
    <w:tmpl w:val="52224A6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95"/>
    <w:rsid w:val="00006D88"/>
    <w:rsid w:val="000149D3"/>
    <w:rsid w:val="00081AFF"/>
    <w:rsid w:val="000A035A"/>
    <w:rsid w:val="000C2B54"/>
    <w:rsid w:val="000D09F6"/>
    <w:rsid w:val="001257A8"/>
    <w:rsid w:val="00136484"/>
    <w:rsid w:val="001556B1"/>
    <w:rsid w:val="00155E5A"/>
    <w:rsid w:val="00191631"/>
    <w:rsid w:val="0019249D"/>
    <w:rsid w:val="001933F0"/>
    <w:rsid w:val="001C6705"/>
    <w:rsid w:val="001D20EF"/>
    <w:rsid w:val="001F57DC"/>
    <w:rsid w:val="00241A58"/>
    <w:rsid w:val="0026654A"/>
    <w:rsid w:val="002915AA"/>
    <w:rsid w:val="002975B9"/>
    <w:rsid w:val="002A4864"/>
    <w:rsid w:val="002E5D8F"/>
    <w:rsid w:val="002E7E72"/>
    <w:rsid w:val="002F332F"/>
    <w:rsid w:val="002F3954"/>
    <w:rsid w:val="0030785C"/>
    <w:rsid w:val="00332088"/>
    <w:rsid w:val="00332221"/>
    <w:rsid w:val="003360D1"/>
    <w:rsid w:val="0035531B"/>
    <w:rsid w:val="00357743"/>
    <w:rsid w:val="003E39A7"/>
    <w:rsid w:val="003F3CE8"/>
    <w:rsid w:val="0044119C"/>
    <w:rsid w:val="00450FEF"/>
    <w:rsid w:val="00461C4B"/>
    <w:rsid w:val="00476D33"/>
    <w:rsid w:val="004A39CE"/>
    <w:rsid w:val="004E7E64"/>
    <w:rsid w:val="00534843"/>
    <w:rsid w:val="00555B40"/>
    <w:rsid w:val="005A2331"/>
    <w:rsid w:val="005C2502"/>
    <w:rsid w:val="005E5B96"/>
    <w:rsid w:val="005F1B03"/>
    <w:rsid w:val="005F47ED"/>
    <w:rsid w:val="006257EF"/>
    <w:rsid w:val="00654679"/>
    <w:rsid w:val="006D7A74"/>
    <w:rsid w:val="006F327C"/>
    <w:rsid w:val="00723645"/>
    <w:rsid w:val="007308D9"/>
    <w:rsid w:val="00735D02"/>
    <w:rsid w:val="007823E2"/>
    <w:rsid w:val="007A1B63"/>
    <w:rsid w:val="007A4700"/>
    <w:rsid w:val="007B7D35"/>
    <w:rsid w:val="007C0321"/>
    <w:rsid w:val="007D154C"/>
    <w:rsid w:val="007E36ED"/>
    <w:rsid w:val="007F7329"/>
    <w:rsid w:val="00816359"/>
    <w:rsid w:val="00837E16"/>
    <w:rsid w:val="008521E4"/>
    <w:rsid w:val="00855002"/>
    <w:rsid w:val="00863F8F"/>
    <w:rsid w:val="0089024B"/>
    <w:rsid w:val="008E161D"/>
    <w:rsid w:val="008F4C67"/>
    <w:rsid w:val="00933991"/>
    <w:rsid w:val="009538B7"/>
    <w:rsid w:val="0098636A"/>
    <w:rsid w:val="009A37A2"/>
    <w:rsid w:val="009A6715"/>
    <w:rsid w:val="009C7E8B"/>
    <w:rsid w:val="009E6258"/>
    <w:rsid w:val="009F1BC8"/>
    <w:rsid w:val="009F3256"/>
    <w:rsid w:val="00A11098"/>
    <w:rsid w:val="00A332E2"/>
    <w:rsid w:val="00A478A7"/>
    <w:rsid w:val="00A65708"/>
    <w:rsid w:val="00A979EA"/>
    <w:rsid w:val="00B25B14"/>
    <w:rsid w:val="00B26E6A"/>
    <w:rsid w:val="00B63685"/>
    <w:rsid w:val="00B64BA9"/>
    <w:rsid w:val="00BA220A"/>
    <w:rsid w:val="00BE3ED3"/>
    <w:rsid w:val="00C02077"/>
    <w:rsid w:val="00C2259F"/>
    <w:rsid w:val="00C579C8"/>
    <w:rsid w:val="00CA48BC"/>
    <w:rsid w:val="00CC05A9"/>
    <w:rsid w:val="00CE305C"/>
    <w:rsid w:val="00D0152E"/>
    <w:rsid w:val="00D10D07"/>
    <w:rsid w:val="00D611CA"/>
    <w:rsid w:val="00D8170C"/>
    <w:rsid w:val="00D82F62"/>
    <w:rsid w:val="00D848CC"/>
    <w:rsid w:val="00D87B0A"/>
    <w:rsid w:val="00D97AA2"/>
    <w:rsid w:val="00DB573F"/>
    <w:rsid w:val="00E00634"/>
    <w:rsid w:val="00E437B2"/>
    <w:rsid w:val="00E755E3"/>
    <w:rsid w:val="00EE0349"/>
    <w:rsid w:val="00EE3E2D"/>
    <w:rsid w:val="00F01DDF"/>
    <w:rsid w:val="00F113FA"/>
    <w:rsid w:val="00F13B95"/>
    <w:rsid w:val="00F3651E"/>
    <w:rsid w:val="00F43217"/>
    <w:rsid w:val="00F438B4"/>
    <w:rsid w:val="00F44461"/>
    <w:rsid w:val="00F475BC"/>
    <w:rsid w:val="00F50B40"/>
    <w:rsid w:val="00F71F04"/>
    <w:rsid w:val="00F85B7C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0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4C"/>
  </w:style>
  <w:style w:type="paragraph" w:styleId="1">
    <w:name w:val="heading 1"/>
    <w:basedOn w:val="a"/>
    <w:next w:val="a"/>
    <w:link w:val="10"/>
    <w:qFormat/>
    <w:rsid w:val="00837E1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B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3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C05A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37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justify">
    <w:name w:val="justify"/>
    <w:basedOn w:val="a"/>
    <w:rsid w:val="004A39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9CE"/>
  </w:style>
  <w:style w:type="paragraph" w:customStyle="1" w:styleId="ConsPlusNonformat">
    <w:name w:val="ConsPlusNonformat"/>
    <w:uiPriority w:val="99"/>
    <w:rsid w:val="00D9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97AA2"/>
    <w:pPr>
      <w:ind w:left="720"/>
      <w:contextualSpacing/>
    </w:pPr>
  </w:style>
  <w:style w:type="paragraph" w:styleId="aa">
    <w:name w:val="No Spacing"/>
    <w:link w:val="ab"/>
    <w:uiPriority w:val="1"/>
    <w:qFormat/>
    <w:rsid w:val="00D97AA2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C670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0C2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2B54"/>
  </w:style>
  <w:style w:type="character" w:styleId="ae">
    <w:name w:val="Placeholder Text"/>
    <w:basedOn w:val="a0"/>
    <w:uiPriority w:val="99"/>
    <w:semiHidden/>
    <w:rsid w:val="00BE3ED3"/>
    <w:rPr>
      <w:color w:val="808080"/>
    </w:rPr>
  </w:style>
  <w:style w:type="character" w:customStyle="1" w:styleId="ab">
    <w:name w:val="Без интервала Знак"/>
    <w:link w:val="aa"/>
    <w:uiPriority w:val="1"/>
    <w:locked/>
    <w:rsid w:val="00654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4C"/>
  </w:style>
  <w:style w:type="paragraph" w:styleId="1">
    <w:name w:val="heading 1"/>
    <w:basedOn w:val="a"/>
    <w:next w:val="a"/>
    <w:link w:val="10"/>
    <w:qFormat/>
    <w:rsid w:val="00837E1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B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3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C05A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37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justify">
    <w:name w:val="justify"/>
    <w:basedOn w:val="a"/>
    <w:rsid w:val="004A39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9CE"/>
  </w:style>
  <w:style w:type="paragraph" w:customStyle="1" w:styleId="ConsPlusNonformat">
    <w:name w:val="ConsPlusNonformat"/>
    <w:uiPriority w:val="99"/>
    <w:rsid w:val="00D9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97AA2"/>
    <w:pPr>
      <w:ind w:left="720"/>
      <w:contextualSpacing/>
    </w:pPr>
  </w:style>
  <w:style w:type="paragraph" w:styleId="aa">
    <w:name w:val="No Spacing"/>
    <w:link w:val="ab"/>
    <w:uiPriority w:val="1"/>
    <w:qFormat/>
    <w:rsid w:val="00D97AA2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C670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0C2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2B54"/>
  </w:style>
  <w:style w:type="character" w:styleId="ae">
    <w:name w:val="Placeholder Text"/>
    <w:basedOn w:val="a0"/>
    <w:uiPriority w:val="99"/>
    <w:semiHidden/>
    <w:rsid w:val="00BE3ED3"/>
    <w:rPr>
      <w:color w:val="808080"/>
    </w:rPr>
  </w:style>
  <w:style w:type="character" w:customStyle="1" w:styleId="ab">
    <w:name w:val="Без интервала Знак"/>
    <w:link w:val="aa"/>
    <w:uiPriority w:val="1"/>
    <w:locked/>
    <w:rsid w:val="0065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Федоровна</dc:creator>
  <cp:lastModifiedBy>vikag</cp:lastModifiedBy>
  <cp:revision>16</cp:revision>
  <cp:lastPrinted>2025-02-04T11:44:00Z</cp:lastPrinted>
  <dcterms:created xsi:type="dcterms:W3CDTF">2025-02-10T09:39:00Z</dcterms:created>
  <dcterms:modified xsi:type="dcterms:W3CDTF">2025-12-11T08:17:00Z</dcterms:modified>
</cp:coreProperties>
</file>