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36C4" w:rsidRDefault="00D836C4">
      <w:pPr>
        <w:pStyle w:val="Corpsdetexte"/>
        <w:spacing w:before="176"/>
        <w:rPr>
          <w:rFonts w:ascii="Times New Roman"/>
          <w:sz w:val="26"/>
          <w:u w:val="none"/>
        </w:rPr>
      </w:pPr>
    </w:p>
    <w:p w:rsidR="00D836C4" w:rsidRDefault="004F7BCA">
      <w:pPr>
        <w:ind w:left="70"/>
        <w:rPr>
          <w:rFonts w:ascii="Comic Sans MS" w:hAnsi="Comic Sans MS"/>
          <w:sz w:val="26"/>
        </w:rPr>
      </w:pPr>
      <w:r>
        <w:rPr>
          <w:rFonts w:ascii="Comic Sans MS" w:hAnsi="Comic Sans MS"/>
          <w:noProof/>
          <w:sz w:val="26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6469586</wp:posOffset>
            </wp:positionH>
            <wp:positionV relativeFrom="paragraph">
              <wp:posOffset>353985</wp:posOffset>
            </wp:positionV>
            <wp:extent cx="548228" cy="54936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228" cy="549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b/>
          <w:color w:val="0000FF"/>
          <w:sz w:val="26"/>
          <w:u w:val="single" w:color="0000FF"/>
        </w:rPr>
        <w:t>Activité</w:t>
      </w:r>
      <w:r>
        <w:rPr>
          <w:rFonts w:ascii="Comic Sans MS" w:hAnsi="Comic Sans MS"/>
          <w:b/>
          <w:color w:val="0000FF"/>
          <w:spacing w:val="-4"/>
          <w:sz w:val="26"/>
          <w:u w:val="single" w:color="0000FF"/>
        </w:rPr>
        <w:t xml:space="preserve"> </w:t>
      </w:r>
      <w:r>
        <w:rPr>
          <w:rFonts w:ascii="Comic Sans MS" w:hAnsi="Comic Sans MS"/>
          <w:b/>
          <w:color w:val="0000FF"/>
          <w:sz w:val="26"/>
          <w:u w:val="single" w:color="0000FF"/>
        </w:rPr>
        <w:t>1a</w:t>
      </w:r>
      <w:r>
        <w:rPr>
          <w:rFonts w:ascii="Comic Sans MS" w:hAnsi="Comic Sans MS"/>
          <w:b/>
          <w:color w:val="0000FF"/>
          <w:spacing w:val="-5"/>
          <w:sz w:val="26"/>
          <w:u w:val="single" w:color="0000FF"/>
        </w:rPr>
        <w:t xml:space="preserve"> </w:t>
      </w:r>
      <w:r>
        <w:rPr>
          <w:rFonts w:ascii="Comic Sans MS" w:hAnsi="Comic Sans MS"/>
          <w:b/>
          <w:color w:val="0000FF"/>
          <w:sz w:val="26"/>
          <w:u w:val="single" w:color="0000FF"/>
        </w:rPr>
        <w:t>:</w:t>
      </w:r>
      <w:r>
        <w:rPr>
          <w:rFonts w:ascii="Comic Sans MS" w:hAnsi="Comic Sans MS"/>
          <w:b/>
          <w:color w:val="0000FF"/>
          <w:spacing w:val="-6"/>
          <w:sz w:val="26"/>
          <w:u w:val="single" w:color="0000FF"/>
        </w:rPr>
        <w:t xml:space="preserve"> </w:t>
      </w:r>
      <w:r>
        <w:rPr>
          <w:rFonts w:ascii="Comic Sans MS" w:hAnsi="Comic Sans MS"/>
          <w:b/>
          <w:color w:val="0000FF"/>
          <w:sz w:val="26"/>
          <w:u w:val="single" w:color="0000FF"/>
        </w:rPr>
        <w:t>Évaluer</w:t>
      </w:r>
      <w:r>
        <w:rPr>
          <w:rFonts w:ascii="Comic Sans MS" w:hAnsi="Comic Sans MS"/>
          <w:b/>
          <w:color w:val="0000FF"/>
          <w:spacing w:val="-34"/>
          <w:sz w:val="26"/>
          <w:u w:val="single" w:color="0000FF"/>
        </w:rPr>
        <w:t xml:space="preserve"> </w:t>
      </w:r>
      <w:r>
        <w:rPr>
          <w:rFonts w:ascii="Comic Sans MS" w:hAnsi="Comic Sans MS"/>
          <w:color w:val="0000FF"/>
          <w:sz w:val="26"/>
          <w:u w:val="single" w:color="0000FF"/>
        </w:rPr>
        <w:t>la</w:t>
      </w:r>
      <w:r>
        <w:rPr>
          <w:rFonts w:ascii="Comic Sans MS" w:hAnsi="Comic Sans MS"/>
          <w:color w:val="0000FF"/>
          <w:spacing w:val="-3"/>
          <w:sz w:val="26"/>
          <w:u w:val="single" w:color="0000FF"/>
        </w:rPr>
        <w:t xml:space="preserve"> </w:t>
      </w:r>
      <w:r>
        <w:rPr>
          <w:rFonts w:ascii="Comic Sans MS" w:hAnsi="Comic Sans MS"/>
          <w:color w:val="0000FF"/>
          <w:sz w:val="26"/>
          <w:u w:val="single" w:color="0000FF"/>
        </w:rPr>
        <w:t>richesse spécifique</w:t>
      </w:r>
      <w:r>
        <w:rPr>
          <w:rFonts w:ascii="Comic Sans MS" w:hAnsi="Comic Sans MS"/>
          <w:color w:val="0000FF"/>
          <w:spacing w:val="-2"/>
          <w:sz w:val="26"/>
          <w:u w:val="single" w:color="0000FF"/>
        </w:rPr>
        <w:t xml:space="preserve"> </w:t>
      </w:r>
      <w:r>
        <w:rPr>
          <w:rFonts w:ascii="Comic Sans MS" w:hAnsi="Comic Sans MS"/>
          <w:color w:val="0000FF"/>
          <w:sz w:val="26"/>
          <w:u w:val="single" w:color="0000FF"/>
        </w:rPr>
        <w:t>d'un</w:t>
      </w:r>
      <w:r>
        <w:rPr>
          <w:rFonts w:ascii="Comic Sans MS" w:hAnsi="Comic Sans MS"/>
          <w:color w:val="0000FF"/>
          <w:spacing w:val="-3"/>
          <w:sz w:val="26"/>
          <w:u w:val="single" w:color="0000FF"/>
        </w:rPr>
        <w:t xml:space="preserve"> </w:t>
      </w:r>
      <w:r>
        <w:rPr>
          <w:rFonts w:ascii="Comic Sans MS" w:hAnsi="Comic Sans MS"/>
          <w:color w:val="0000FF"/>
          <w:spacing w:val="-2"/>
          <w:sz w:val="26"/>
          <w:u w:val="single" w:color="0000FF"/>
        </w:rPr>
        <w:t>milieu.</w:t>
      </w:r>
    </w:p>
    <w:p w:rsidR="00D836C4" w:rsidRDefault="004F7BCA" w:rsidP="004F7BCA">
      <w:pPr>
        <w:spacing w:before="76"/>
        <w:ind w:left="70"/>
        <w:rPr>
          <w:sz w:val="20"/>
        </w:rPr>
        <w:sectPr w:rsidR="00D836C4">
          <w:type w:val="continuous"/>
          <w:pgSz w:w="11910" w:h="16840"/>
          <w:pgMar w:top="740" w:right="708" w:bottom="280" w:left="708" w:header="720" w:footer="720" w:gutter="0"/>
          <w:cols w:num="2" w:space="720" w:equalWidth="0">
            <w:col w:w="6847" w:space="1763"/>
            <w:col w:w="1884"/>
          </w:cols>
        </w:sectPr>
      </w:pPr>
      <w:r>
        <w:br w:type="column"/>
      </w:r>
      <w:bookmarkStart w:id="0" w:name="_GoBack"/>
      <w:bookmarkEnd w:id="0"/>
      <w:r>
        <w:rPr>
          <w:sz w:val="20"/>
        </w:rPr>
        <w:t xml:space="preserve"> </w:t>
      </w:r>
    </w:p>
    <w:p w:rsidR="00D836C4" w:rsidRDefault="00D836C4">
      <w:pPr>
        <w:pStyle w:val="Corpsdetexte"/>
        <w:spacing w:before="62"/>
        <w:rPr>
          <w:sz w:val="20"/>
          <w:u w:val="none"/>
        </w:rPr>
      </w:pPr>
    </w:p>
    <w:p w:rsidR="00D836C4" w:rsidRDefault="00D836C4">
      <w:pPr>
        <w:pStyle w:val="Corpsdetexte"/>
        <w:rPr>
          <w:sz w:val="20"/>
        </w:rPr>
        <w:sectPr w:rsidR="00D836C4">
          <w:type w:val="continuous"/>
          <w:pgSz w:w="11910" w:h="16840"/>
          <w:pgMar w:top="740" w:right="708" w:bottom="280" w:left="708" w:header="720" w:footer="720" w:gutter="0"/>
          <w:cols w:space="720"/>
        </w:sectPr>
      </w:pPr>
    </w:p>
    <w:p w:rsidR="00D836C4" w:rsidRDefault="004F7BCA">
      <w:pPr>
        <w:spacing w:before="93"/>
        <w:ind w:left="1530" w:right="38" w:firstLine="182"/>
        <w:rPr>
          <w:sz w:val="21"/>
        </w:rPr>
      </w:pPr>
      <w:r>
        <w:rPr>
          <w:noProof/>
          <w:sz w:val="21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562348</wp:posOffset>
            </wp:positionH>
            <wp:positionV relativeFrom="paragraph">
              <wp:posOffset>-116382</wp:posOffset>
            </wp:positionV>
            <wp:extent cx="533119" cy="659129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119" cy="6591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1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6463453</wp:posOffset>
            </wp:positionH>
            <wp:positionV relativeFrom="paragraph">
              <wp:posOffset>638477</wp:posOffset>
            </wp:positionV>
            <wp:extent cx="555413" cy="556570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5413" cy="5565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FF"/>
          <w:spacing w:val="-2"/>
          <w:sz w:val="21"/>
        </w:rPr>
        <w:t xml:space="preserve">Livre </w:t>
      </w:r>
      <w:r>
        <w:rPr>
          <w:color w:val="0000FF"/>
          <w:sz w:val="21"/>
        </w:rPr>
        <w:t>page</w:t>
      </w:r>
      <w:r>
        <w:rPr>
          <w:color w:val="0000FF"/>
          <w:spacing w:val="-15"/>
          <w:sz w:val="21"/>
        </w:rPr>
        <w:t xml:space="preserve"> </w:t>
      </w:r>
      <w:r>
        <w:rPr>
          <w:color w:val="0000FF"/>
          <w:sz w:val="21"/>
        </w:rPr>
        <w:t>158</w:t>
      </w:r>
    </w:p>
    <w:p w:rsidR="00D836C4" w:rsidRDefault="004F7BCA">
      <w:pPr>
        <w:pStyle w:val="Corpsdetexte"/>
        <w:spacing w:before="205"/>
        <w:ind w:left="177"/>
        <w:rPr>
          <w:rFonts w:ascii="Calibri"/>
          <w:u w:val="none"/>
        </w:rPr>
      </w:pPr>
      <w:r>
        <w:rPr>
          <w:u w:val="none"/>
        </w:rPr>
        <w:br w:type="column"/>
      </w:r>
      <w:hyperlink r:id="rId7">
        <w:r>
          <w:rPr>
            <w:rFonts w:ascii="Calibri"/>
            <w:color w:val="00007F"/>
            <w:spacing w:val="-2"/>
            <w:u w:color="00007F"/>
          </w:rPr>
          <w:t>https://mesmanuels.fr/acces-libre/9782016290002</w:t>
        </w:r>
      </w:hyperlink>
    </w:p>
    <w:p w:rsidR="00D836C4" w:rsidRDefault="00D836C4">
      <w:pPr>
        <w:pStyle w:val="Corpsdetexte"/>
        <w:rPr>
          <w:rFonts w:ascii="Calibri"/>
        </w:rPr>
        <w:sectPr w:rsidR="00D836C4">
          <w:type w:val="continuous"/>
          <w:pgSz w:w="11910" w:h="16840"/>
          <w:pgMar w:top="740" w:right="708" w:bottom="280" w:left="708" w:header="720" w:footer="720" w:gutter="0"/>
          <w:cols w:num="2" w:space="720" w:equalWidth="0">
            <w:col w:w="2445" w:space="170"/>
            <w:col w:w="7879"/>
          </w:cols>
        </w:sectPr>
      </w:pPr>
    </w:p>
    <w:p w:rsidR="00D836C4" w:rsidRDefault="00D836C4">
      <w:pPr>
        <w:pStyle w:val="Corpsdetexte"/>
        <w:rPr>
          <w:rFonts w:ascii="Calibri"/>
          <w:sz w:val="20"/>
          <w:u w:val="none"/>
        </w:rPr>
      </w:pPr>
    </w:p>
    <w:p w:rsidR="00D836C4" w:rsidRDefault="00D836C4">
      <w:pPr>
        <w:pStyle w:val="Corpsdetexte"/>
        <w:spacing w:before="61"/>
        <w:rPr>
          <w:rFonts w:ascii="Calibri"/>
          <w:sz w:val="20"/>
          <w:u w:val="none"/>
        </w:rPr>
      </w:pPr>
    </w:p>
    <w:p w:rsidR="00D836C4" w:rsidRDefault="00D836C4">
      <w:pPr>
        <w:pStyle w:val="Corpsdetexte"/>
        <w:rPr>
          <w:rFonts w:ascii="Calibri"/>
          <w:sz w:val="20"/>
        </w:rPr>
        <w:sectPr w:rsidR="00D836C4">
          <w:type w:val="continuous"/>
          <w:pgSz w:w="11910" w:h="16840"/>
          <w:pgMar w:top="740" w:right="708" w:bottom="280" w:left="708" w:header="720" w:footer="720" w:gutter="0"/>
          <w:cols w:space="720"/>
        </w:sectPr>
      </w:pPr>
    </w:p>
    <w:p w:rsidR="00D836C4" w:rsidRDefault="004F7BCA">
      <w:pPr>
        <w:pStyle w:val="Corpsdetexte"/>
        <w:ind w:left="186" w:right="-44"/>
        <w:rPr>
          <w:rFonts w:ascii="Calibri"/>
          <w:sz w:val="20"/>
          <w:u w:val="none"/>
        </w:rPr>
      </w:pPr>
      <w:r>
        <w:rPr>
          <w:rFonts w:ascii="Calibri"/>
          <w:noProof/>
          <w:sz w:val="20"/>
          <w:u w:val="none"/>
        </w:rPr>
        <w:drawing>
          <wp:inline distT="0" distB="0" distL="0" distR="0">
            <wp:extent cx="531184" cy="415766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1184" cy="415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36C4" w:rsidRDefault="00D836C4">
      <w:pPr>
        <w:pStyle w:val="Corpsdetexte"/>
        <w:rPr>
          <w:rFonts w:ascii="Calibri"/>
          <w:sz w:val="20"/>
          <w:u w:val="none"/>
        </w:rPr>
      </w:pPr>
    </w:p>
    <w:p w:rsidR="00D836C4" w:rsidRDefault="00D836C4">
      <w:pPr>
        <w:pStyle w:val="Corpsdetexte"/>
        <w:spacing w:before="194"/>
        <w:rPr>
          <w:rFonts w:ascii="Calibri"/>
          <w:sz w:val="20"/>
          <w:u w:val="none"/>
        </w:rPr>
      </w:pPr>
    </w:p>
    <w:p w:rsidR="00D836C4" w:rsidRDefault="00D836C4">
      <w:pPr>
        <w:pStyle w:val="Corpsdetexte"/>
        <w:rPr>
          <w:rFonts w:ascii="Calibri"/>
          <w:sz w:val="16"/>
          <w:u w:val="none"/>
        </w:rPr>
      </w:pPr>
    </w:p>
    <w:p w:rsidR="00D836C4" w:rsidRDefault="00D836C4">
      <w:pPr>
        <w:pStyle w:val="Corpsdetexte"/>
        <w:spacing w:before="179"/>
        <w:rPr>
          <w:rFonts w:ascii="Calibri"/>
          <w:sz w:val="16"/>
          <w:u w:val="none"/>
        </w:rPr>
      </w:pPr>
    </w:p>
    <w:p w:rsidR="00D836C4" w:rsidRDefault="004F7BCA">
      <w:pPr>
        <w:ind w:left="154"/>
        <w:rPr>
          <w:rFonts w:ascii="Arial"/>
          <w:b/>
          <w:sz w:val="16"/>
        </w:rPr>
      </w:pPr>
      <w:r>
        <w:rPr>
          <w:rFonts w:ascii="Arial"/>
          <w:b/>
          <w:noProof/>
          <w:sz w:val="16"/>
        </w:rPr>
        <mc:AlternateContent>
          <mc:Choice Requires="wps">
            <w:drawing>
              <wp:anchor distT="0" distB="0" distL="0" distR="0" simplePos="0" relativeHeight="15730688" behindDoc="0" locked="0" layoutInCell="1" allowOverlap="1">
                <wp:simplePos x="0" y="0"/>
                <wp:positionH relativeFrom="page">
                  <wp:posOffset>1176019</wp:posOffset>
                </wp:positionH>
                <wp:positionV relativeFrom="paragraph">
                  <wp:posOffset>-34210</wp:posOffset>
                </wp:positionV>
                <wp:extent cx="5901690" cy="637540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1690" cy="637540"/>
                        </a:xfrm>
                        <a:prstGeom prst="rect">
                          <a:avLst/>
                        </a:prstGeom>
                        <a:ln w="6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D836C4" w:rsidRDefault="004F7BCA">
                            <w:pPr>
                              <w:pStyle w:val="Corpsdetexte"/>
                              <w:spacing w:before="247"/>
                              <w:ind w:left="57" w:right="63"/>
                              <w:rPr>
                                <w:u w:val="none"/>
                              </w:rPr>
                            </w:pPr>
                            <w:r>
                              <w:t>Présenter</w:t>
                            </w:r>
                            <w:r>
                              <w:rPr>
                                <w:spacing w:val="36"/>
                              </w:rPr>
                              <w:t xml:space="preserve"> </w:t>
                            </w:r>
                            <w:r>
                              <w:t>le</w:t>
                            </w:r>
                            <w:r>
                              <w:rPr>
                                <w:spacing w:val="34"/>
                              </w:rPr>
                              <w:t xml:space="preserve"> </w:t>
                            </w:r>
                            <w:r>
                              <w:t>principe</w:t>
                            </w:r>
                            <w:r>
                              <w:rPr>
                                <w:spacing w:val="37"/>
                              </w:rPr>
                              <w:t xml:space="preserve"> </w:t>
                            </w:r>
                            <w:r>
                              <w:t>des</w:t>
                            </w:r>
                            <w:r>
                              <w:rPr>
                                <w:spacing w:val="35"/>
                              </w:rPr>
                              <w:t xml:space="preserve"> </w:t>
                            </w:r>
                            <w:r>
                              <w:t>techniques</w:t>
                            </w:r>
                            <w:r>
                              <w:rPr>
                                <w:spacing w:val="37"/>
                              </w:rPr>
                              <w:t xml:space="preserve"> </w:t>
                            </w:r>
                            <w:r>
                              <w:t>d'échantillonnage</w:t>
                            </w:r>
                            <w:r>
                              <w:rPr>
                                <w:spacing w:val="37"/>
                              </w:rPr>
                              <w:t xml:space="preserve"> </w:t>
                            </w:r>
                            <w:r>
                              <w:t>mise</w:t>
                            </w:r>
                            <w:r>
                              <w:rPr>
                                <w:spacing w:val="35"/>
                              </w:rPr>
                              <w:t xml:space="preserve"> </w:t>
                            </w:r>
                            <w:r>
                              <w:t>en</w:t>
                            </w:r>
                            <w:r>
                              <w:rPr>
                                <w:spacing w:val="35"/>
                              </w:rPr>
                              <w:t xml:space="preserve"> </w:t>
                            </w:r>
                            <w:r>
                              <w:t>œuvre</w:t>
                            </w:r>
                            <w:r>
                              <w:rPr>
                                <w:spacing w:val="34"/>
                              </w:rPr>
                              <w:t xml:space="preserve"> </w:t>
                            </w:r>
                            <w:r>
                              <w:t>lors</w:t>
                            </w:r>
                            <w:r>
                              <w:rPr>
                                <w:spacing w:val="33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35"/>
                              </w:rPr>
                              <w:t xml:space="preserve"> </w:t>
                            </w:r>
                            <w:r>
                              <w:t>l’expédition</w:t>
                            </w:r>
                            <w:r>
                              <w:rPr>
                                <w:u w:val="none"/>
                              </w:rPr>
                              <w:t xml:space="preserve"> </w:t>
                            </w:r>
                            <w:r>
                              <w:t>décrite et citer des groupes et/ou des espèces étudiés.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left:0;text-align:left;margin-left:92.6pt;margin-top:-2.7pt;width:464.7pt;height:50.2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" filled="f" strokeweight=".01761mm">
                <v:path arrowok="t"/>
                <v:textbox inset="0,0,0,0">
                  <w:txbxContent>
                    <w:p w:rsidR="00D836C4" w:rsidRDefault="004F7BCA">
                      <w:pPr>
                        <w:pStyle w:val="Corpsdetexte"/>
                        <w:spacing w:before="247"/>
                        <w:ind w:left="57" w:right="63"/>
                        <w:rPr>
                          <w:u w:val="none"/>
                        </w:rPr>
                      </w:pPr>
                      <w:r>
                        <w:t>Présenter</w:t>
                      </w:r>
                      <w:r>
                        <w:rPr>
                          <w:spacing w:val="36"/>
                        </w:rPr>
                        <w:t xml:space="preserve"> </w:t>
                      </w:r>
                      <w:r>
                        <w:t>le</w:t>
                      </w:r>
                      <w:r>
                        <w:rPr>
                          <w:spacing w:val="34"/>
                        </w:rPr>
                        <w:t xml:space="preserve"> </w:t>
                      </w:r>
                      <w:r>
                        <w:t>principe</w:t>
                      </w:r>
                      <w:r>
                        <w:rPr>
                          <w:spacing w:val="37"/>
                        </w:rPr>
                        <w:t xml:space="preserve"> </w:t>
                      </w:r>
                      <w:r>
                        <w:t>des</w:t>
                      </w:r>
                      <w:r>
                        <w:rPr>
                          <w:spacing w:val="35"/>
                        </w:rPr>
                        <w:t xml:space="preserve"> </w:t>
                      </w:r>
                      <w:r>
                        <w:t>techniques</w:t>
                      </w:r>
                      <w:r>
                        <w:rPr>
                          <w:spacing w:val="37"/>
                        </w:rPr>
                        <w:t xml:space="preserve"> </w:t>
                      </w:r>
                      <w:r>
                        <w:t>d'échantillonnage</w:t>
                      </w:r>
                      <w:r>
                        <w:rPr>
                          <w:spacing w:val="37"/>
                        </w:rPr>
                        <w:t xml:space="preserve"> </w:t>
                      </w:r>
                      <w:r>
                        <w:t>mise</w:t>
                      </w:r>
                      <w:r>
                        <w:rPr>
                          <w:spacing w:val="35"/>
                        </w:rPr>
                        <w:t xml:space="preserve"> </w:t>
                      </w:r>
                      <w:r>
                        <w:t>en</w:t>
                      </w:r>
                      <w:r>
                        <w:rPr>
                          <w:spacing w:val="35"/>
                        </w:rPr>
                        <w:t xml:space="preserve"> </w:t>
                      </w:r>
                      <w:r>
                        <w:t>œuvre</w:t>
                      </w:r>
                      <w:r>
                        <w:rPr>
                          <w:spacing w:val="34"/>
                        </w:rPr>
                        <w:t xml:space="preserve"> </w:t>
                      </w:r>
                      <w:r>
                        <w:t>lors</w:t>
                      </w:r>
                      <w:r>
                        <w:rPr>
                          <w:spacing w:val="33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35"/>
                        </w:rPr>
                        <w:t xml:space="preserve"> </w:t>
                      </w:r>
                      <w:r>
                        <w:t>l’expédition</w:t>
                      </w:r>
                      <w:r>
                        <w:rPr>
                          <w:u w:val="none"/>
                        </w:rPr>
                        <w:t xml:space="preserve"> </w:t>
                      </w:r>
                      <w:r>
                        <w:t>décrite et citer des groupes et/ou des espèces étudiés.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/>
          <w:b/>
          <w:color w:val="000009"/>
          <w:spacing w:val="-2"/>
          <w:sz w:val="16"/>
        </w:rPr>
        <w:t>CONSIGNE</w:t>
      </w:r>
    </w:p>
    <w:p w:rsidR="00D836C4" w:rsidRDefault="004F7BCA">
      <w:pPr>
        <w:pStyle w:val="Corpsdetexte"/>
        <w:tabs>
          <w:tab w:val="left" w:pos="1433"/>
        </w:tabs>
        <w:spacing w:before="84" w:line="165" w:lineRule="auto"/>
        <w:ind w:left="1433" w:right="1788" w:hanging="1362"/>
        <w:rPr>
          <w:rFonts w:ascii="Calibri"/>
          <w:u w:val="none"/>
        </w:rPr>
      </w:pPr>
      <w:r>
        <w:rPr>
          <w:u w:val="none"/>
        </w:rPr>
        <w:br w:type="column"/>
      </w:r>
      <w:r>
        <w:rPr>
          <w:color w:val="0000FF"/>
          <w:spacing w:val="-2"/>
          <w:position w:val="-12"/>
          <w:u w:val="none"/>
        </w:rPr>
        <w:t>Diaporama</w:t>
      </w:r>
      <w:r>
        <w:rPr>
          <w:color w:val="0000FF"/>
          <w:position w:val="-12"/>
          <w:u w:val="none"/>
        </w:rPr>
        <w:tab/>
      </w:r>
      <w:hyperlink r:id="rId9">
        <w:r>
          <w:rPr>
            <w:rFonts w:ascii="Calibri"/>
            <w:color w:val="00007F"/>
            <w:spacing w:val="-2"/>
            <w:u w:color="00007F"/>
          </w:rPr>
          <w:t>https://view.genial.ly/601c48a8eb4c540d10a901ed/presentation-</w:t>
        </w:r>
      </w:hyperlink>
      <w:r>
        <w:rPr>
          <w:rFonts w:ascii="Calibri"/>
          <w:color w:val="00007F"/>
          <w:spacing w:val="-2"/>
          <w:u w:val="none"/>
        </w:rPr>
        <w:t xml:space="preserve"> </w:t>
      </w:r>
      <w:hyperlink r:id="rId10">
        <w:r>
          <w:rPr>
            <w:rFonts w:ascii="Calibri"/>
            <w:color w:val="00007F"/>
            <w:spacing w:val="-2"/>
            <w:u w:color="00007F"/>
          </w:rPr>
          <w:t>mesurer-la-</w:t>
        </w:r>
        <w:proofErr w:type="spellStart"/>
        <w:r>
          <w:rPr>
            <w:rFonts w:ascii="Calibri"/>
            <w:color w:val="00007F"/>
            <w:spacing w:val="-2"/>
            <w:u w:color="00007F"/>
          </w:rPr>
          <w:t>biodiversite</w:t>
        </w:r>
        <w:proofErr w:type="spellEnd"/>
        <w:r>
          <w:rPr>
            <w:rFonts w:ascii="Calibri"/>
            <w:color w:val="00007F"/>
            <w:spacing w:val="-2"/>
            <w:u w:color="00007F"/>
          </w:rPr>
          <w:t>-es-terminale</w:t>
        </w:r>
      </w:hyperlink>
    </w:p>
    <w:p w:rsidR="00D836C4" w:rsidRDefault="00D836C4">
      <w:pPr>
        <w:pStyle w:val="Corpsdetexte"/>
        <w:spacing w:line="165" w:lineRule="auto"/>
        <w:rPr>
          <w:rFonts w:ascii="Calibri"/>
        </w:rPr>
        <w:sectPr w:rsidR="00D836C4">
          <w:type w:val="continuous"/>
          <w:pgSz w:w="11910" w:h="16840"/>
          <w:pgMar w:top="740" w:right="708" w:bottom="280" w:left="708" w:header="720" w:footer="720" w:gutter="0"/>
          <w:cols w:num="2" w:space="720" w:equalWidth="0">
            <w:col w:w="1026" w:space="332"/>
            <w:col w:w="9136"/>
          </w:cols>
        </w:sectPr>
      </w:pPr>
    </w:p>
    <w:p w:rsidR="00D836C4" w:rsidRDefault="00D836C4">
      <w:pPr>
        <w:pStyle w:val="Corpsdetexte"/>
        <w:spacing w:before="2"/>
        <w:rPr>
          <w:rFonts w:ascii="Calibri"/>
          <w:sz w:val="5"/>
          <w:u w:val="none"/>
        </w:rPr>
      </w:pPr>
    </w:p>
    <w:p w:rsidR="00D836C4" w:rsidRDefault="004F7BCA">
      <w:pPr>
        <w:pStyle w:val="Corpsdetexte"/>
        <w:ind w:left="324"/>
        <w:rPr>
          <w:rFonts w:ascii="Calibri"/>
          <w:sz w:val="20"/>
          <w:u w:val="none"/>
        </w:rPr>
      </w:pPr>
      <w:r>
        <w:rPr>
          <w:rFonts w:ascii="Calibri"/>
          <w:noProof/>
          <w:sz w:val="20"/>
          <w:u w:val="none"/>
        </w:rPr>
        <w:drawing>
          <wp:inline distT="0" distB="0" distL="0" distR="0">
            <wp:extent cx="292607" cy="278892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2607" cy="2788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836C4">
      <w:type w:val="continuous"/>
      <w:pgSz w:w="11910" w:h="16840"/>
      <w:pgMar w:top="740" w:right="708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6C4"/>
    <w:rsid w:val="004F7BCA"/>
    <w:rsid w:val="00D836C4"/>
    <w:rsid w:val="00ED1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3B08E"/>
  <w15:docId w15:val="{11F6054A-2560-4715-99A1-6C05A77D0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u w:val="single" w:color="000000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mesmanuels.fr/acces-libre/9782016290002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5.png"/><Relationship Id="rId5" Type="http://schemas.openxmlformats.org/officeDocument/2006/relationships/image" Target="media/image2.jpeg"/><Relationship Id="rId10" Type="http://schemas.openxmlformats.org/officeDocument/2006/relationships/hyperlink" Target="https://view.genial.ly/601c48a8eb4c540d10a901ed/presentation-mesurer-la-biodiversite-es-terminale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view.genial.ly/601c48a8eb4c540d10a901ed/presentation-mesurer-la-biodiversite-es-termin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LYCEE ROMAIN ROLLAND</Company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sophie claudel</dc:creator>
  <cp:lastModifiedBy>Sophie BOUTIN-PUECH</cp:lastModifiedBy>
  <cp:revision>3</cp:revision>
  <dcterms:created xsi:type="dcterms:W3CDTF">2026-01-09T08:08:00Z</dcterms:created>
  <dcterms:modified xsi:type="dcterms:W3CDTF">2026-01-09T08:11:00Z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2021-03-01T00:00:00Z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6.0</vt:lpwstr>
  </property>
  <property fmtid="{D5CDD505-2E9C-101B-9397-08002B2CF9AE}" pid="5" name="LastSaved">
    <vt:filetime>2021-03-01T00:00:00Z</vt:filetime>
  </property>
</Properties>
</file>