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5C42" w:rsidRPr="007C56F5" w:rsidRDefault="001D5C42" w:rsidP="001D5C42">
      <w:pPr>
        <w:shd w:val="clear" w:color="auto" w:fill="FFFFFF"/>
        <w:spacing w:after="0" w:line="240" w:lineRule="auto"/>
        <w:rPr>
          <w:rFonts w:ascii="Arial" w:eastAsia="Arial" w:hAnsi="Arial" w:cs="Arial"/>
          <w:b/>
          <w:bCs/>
          <w:color w:val="4472C4" w:themeColor="accent1"/>
          <w:sz w:val="32"/>
          <w:szCs w:val="32"/>
          <w:u w:val="single"/>
        </w:rPr>
      </w:pPr>
      <w:r w:rsidRPr="007C56F5">
        <w:rPr>
          <w:rFonts w:ascii="Arial" w:eastAsia="Arial" w:hAnsi="Arial" w:cs="Arial"/>
          <w:b/>
          <w:bCs/>
          <w:color w:val="4472C4" w:themeColor="accent1"/>
          <w:sz w:val="32"/>
          <w:szCs w:val="32"/>
          <w:u w:val="single"/>
        </w:rPr>
        <w:t>ACTIVITE :la salamandre PARTIE 1</w:t>
      </w:r>
    </w:p>
    <w:p w:rsidR="001D5C42" w:rsidRDefault="001D5C42" w:rsidP="001D5C42">
      <w:pPr>
        <w:shd w:val="clear" w:color="auto" w:fill="FFFFFF"/>
        <w:spacing w:after="0" w:line="240" w:lineRule="auto"/>
        <w:rPr>
          <w:rFonts w:ascii="Arial" w:eastAsia="Arial" w:hAnsi="Arial" w:cs="Arial"/>
          <w:b/>
          <w:bCs/>
          <w:color w:val="4472C4" w:themeColor="accent1"/>
          <w:sz w:val="18"/>
          <w:szCs w:val="32"/>
          <w:u w:val="single"/>
        </w:rPr>
      </w:pPr>
    </w:p>
    <w:p w:rsidR="001D5C42" w:rsidRDefault="001D5C42" w:rsidP="001D5C42">
      <w:pPr>
        <w:shd w:val="clear" w:color="auto" w:fill="FFFFFF"/>
        <w:spacing w:after="0" w:line="240" w:lineRule="auto"/>
        <w:rPr>
          <w:rFonts w:ascii="Arial" w:eastAsia="Arial" w:hAnsi="Arial" w:cs="Arial"/>
          <w:b/>
          <w:bCs/>
          <w:color w:val="4472C4" w:themeColor="accent1"/>
          <w:sz w:val="18"/>
          <w:szCs w:val="32"/>
          <w:u w:val="single"/>
        </w:rPr>
      </w:pPr>
    </w:p>
    <w:p w:rsidR="001D5C42" w:rsidRPr="00F538DE" w:rsidRDefault="001D5C42" w:rsidP="001D5C42">
      <w:pPr>
        <w:shd w:val="clear" w:color="auto" w:fill="FFFFFF"/>
        <w:spacing w:after="0" w:line="240" w:lineRule="auto"/>
        <w:rPr>
          <w:rFonts w:ascii="Arial" w:eastAsia="Arial" w:hAnsi="Arial" w:cs="Arial"/>
          <w:b/>
          <w:bCs/>
          <w:color w:val="4472C4" w:themeColor="accent1"/>
          <w:sz w:val="18"/>
          <w:szCs w:val="32"/>
          <w:u w:val="single"/>
        </w:rPr>
      </w:pPr>
    </w:p>
    <w:p w:rsidR="001D5C42" w:rsidRDefault="001D5C42" w:rsidP="001D5C42">
      <w:pPr>
        <w:shd w:val="clear" w:color="auto" w:fill="FFFFFF"/>
        <w:jc w:val="both"/>
        <w:rPr>
          <w:rFonts w:ascii="Arial" w:eastAsia="Arial" w:hAnsi="Arial" w:cs="Arial"/>
          <w:color w:val="FF0000"/>
          <w:sz w:val="36"/>
          <w:szCs w:val="24"/>
          <w:highlight w:val="white"/>
        </w:rPr>
      </w:pPr>
      <w:r w:rsidRPr="002C1DF6">
        <w:rPr>
          <w:rFonts w:ascii="Arial" w:eastAsia="Arial" w:hAnsi="Arial" w:cs="Arial"/>
          <w:b/>
          <w:color w:val="FF0000"/>
          <w:sz w:val="36"/>
          <w:szCs w:val="24"/>
          <w:highlight w:val="white"/>
          <w:u w:val="single"/>
        </w:rPr>
        <w:t>BILAN</w:t>
      </w:r>
      <w:r w:rsidRPr="000276DC">
        <w:rPr>
          <w:rFonts w:ascii="Arial" w:eastAsia="Arial" w:hAnsi="Arial" w:cs="Arial"/>
          <w:color w:val="FF0000"/>
          <w:sz w:val="36"/>
          <w:szCs w:val="24"/>
          <w:highlight w:val="white"/>
        </w:rPr>
        <w:t> :</w:t>
      </w:r>
      <w:r w:rsidRPr="007F4E58">
        <w:rPr>
          <w:rFonts w:ascii="Arial" w:eastAsia="Arial" w:hAnsi="Arial" w:cs="Arial"/>
          <w:b/>
          <w:color w:val="FF0000"/>
          <w:sz w:val="36"/>
          <w:szCs w:val="24"/>
          <w:highlight w:val="white"/>
          <w:u w:val="single"/>
        </w:rPr>
        <w:t>la sélection naturelle</w:t>
      </w:r>
    </w:p>
    <w:p w:rsidR="001D5C42" w:rsidRPr="002C6F48" w:rsidRDefault="001D5C42" w:rsidP="001D5C42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FF0000"/>
          <w:sz w:val="36"/>
          <w:szCs w:val="24"/>
        </w:rPr>
      </w:pPr>
      <w:r w:rsidRPr="002C6F48">
        <w:rPr>
          <w:rFonts w:ascii="Times New Roman" w:eastAsia="Times New Roman" w:hAnsi="Times New Roman" w:cs="Times New Roman"/>
          <w:b/>
          <w:color w:val="FF0000"/>
          <w:sz w:val="36"/>
          <w:szCs w:val="24"/>
        </w:rPr>
        <w:t>Le milieu de vie et les interactions entre espèces, exercent une pression sur les individus.</w:t>
      </w:r>
    </w:p>
    <w:p w:rsidR="001D5C42" w:rsidRPr="002C6F48" w:rsidRDefault="001D5C42" w:rsidP="001D5C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36"/>
          <w:szCs w:val="24"/>
          <w:highlight w:val="yellow"/>
        </w:rPr>
      </w:pPr>
      <w:r w:rsidRPr="002C6F48">
        <w:rPr>
          <w:rFonts w:ascii="Times New Roman" w:eastAsia="Times New Roman" w:hAnsi="Times New Roman" w:cs="Times New Roman"/>
          <w:b/>
          <w:color w:val="FF0000"/>
          <w:sz w:val="36"/>
          <w:szCs w:val="24"/>
          <w:highlight w:val="yellow"/>
        </w:rPr>
        <w:t>Cette pression favorise certains individus de la population (meilleure survie, meilleure reproduction) et les allèles qu’ils portent</w:t>
      </w:r>
      <w:r w:rsidRPr="002C6F48">
        <w:rPr>
          <w:rFonts w:ascii="Times New Roman" w:eastAsia="Times New Roman" w:hAnsi="Times New Roman" w:cs="Times New Roman"/>
          <w:b/>
          <w:color w:val="FF0000"/>
          <w:sz w:val="36"/>
          <w:szCs w:val="24"/>
        </w:rPr>
        <w:t xml:space="preserve">. Ceux-ci pourront donc avoir une descendance plus nombreuse que les autres individus. Leurs allèles deviendront donc plus fréquents à la génération suivante, l’allèle le plus avantageux est sélectionné par le milieu : </w:t>
      </w:r>
      <w:r w:rsidRPr="002C6F48">
        <w:rPr>
          <w:rFonts w:ascii="Times New Roman" w:eastAsia="Times New Roman" w:hAnsi="Times New Roman" w:cs="Times New Roman"/>
          <w:b/>
          <w:color w:val="FF0000"/>
          <w:sz w:val="36"/>
          <w:szCs w:val="24"/>
          <w:highlight w:val="yellow"/>
        </w:rPr>
        <w:t>c’est la sélection naturelle.</w:t>
      </w:r>
    </w:p>
    <w:p w:rsidR="001D5C42" w:rsidRPr="005E6F59" w:rsidRDefault="001D5C42" w:rsidP="001D5C42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FF0000"/>
          <w:sz w:val="36"/>
          <w:szCs w:val="36"/>
          <w:u w:val="single"/>
        </w:rPr>
      </w:pPr>
      <w:r w:rsidRPr="005E6F59">
        <w:rPr>
          <w:rFonts w:ascii="Arial" w:eastAsia="Arial" w:hAnsi="Arial" w:cs="Arial"/>
          <w:b/>
          <w:color w:val="FF0000"/>
          <w:sz w:val="36"/>
          <w:szCs w:val="36"/>
          <w:u w:val="single"/>
        </w:rPr>
        <w:t>BILAN</w:t>
      </w:r>
      <w:r>
        <w:rPr>
          <w:rFonts w:ascii="Arial" w:eastAsia="Arial" w:hAnsi="Arial" w:cs="Arial"/>
          <w:b/>
          <w:color w:val="FF0000"/>
          <w:sz w:val="36"/>
          <w:szCs w:val="36"/>
          <w:u w:val="single"/>
        </w:rPr>
        <w:t> :la dérive génétique</w:t>
      </w:r>
    </w:p>
    <w:p w:rsidR="001D5C42" w:rsidRPr="007F4E58" w:rsidRDefault="001D5C42" w:rsidP="001D5C4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FF0000"/>
          <w:sz w:val="32"/>
          <w:szCs w:val="24"/>
        </w:rPr>
      </w:pPr>
      <w:r w:rsidRPr="007F4E58">
        <w:rPr>
          <w:rFonts w:ascii="Arial" w:eastAsia="Times New Roman" w:hAnsi="Arial" w:cs="Arial"/>
          <w:b/>
          <w:color w:val="FF0000"/>
          <w:sz w:val="32"/>
          <w:szCs w:val="24"/>
        </w:rPr>
        <w:t xml:space="preserve">Chaque parent ne transmet à un enfant que la moitié de ses allèles. Or certains enfants n’auront pas de descendants. Ainsi, certains allèles ne seront pas transmis au </w:t>
      </w:r>
      <w:proofErr w:type="spellStart"/>
      <w:r w:rsidRPr="007F4E58">
        <w:rPr>
          <w:rFonts w:ascii="Arial" w:eastAsia="Times New Roman" w:hAnsi="Arial" w:cs="Arial"/>
          <w:b/>
          <w:color w:val="FF0000"/>
          <w:sz w:val="32"/>
          <w:szCs w:val="24"/>
        </w:rPr>
        <w:t>ﬁl</w:t>
      </w:r>
      <w:proofErr w:type="spellEnd"/>
      <w:r w:rsidRPr="007F4E58">
        <w:rPr>
          <w:rFonts w:ascii="Arial" w:eastAsia="Times New Roman" w:hAnsi="Arial" w:cs="Arial"/>
          <w:b/>
          <w:color w:val="FF0000"/>
          <w:sz w:val="32"/>
          <w:szCs w:val="24"/>
        </w:rPr>
        <w:t xml:space="preserve"> des générations. Ce phénomène </w:t>
      </w:r>
      <w:r w:rsidRPr="007F4E58">
        <w:rPr>
          <w:rFonts w:ascii="Arial" w:eastAsia="Times New Roman" w:hAnsi="Arial" w:cs="Arial"/>
          <w:b/>
          <w:color w:val="FF0000"/>
          <w:sz w:val="32"/>
          <w:szCs w:val="24"/>
          <w:highlight w:val="yellow"/>
        </w:rPr>
        <w:t>dû au hasard explique la dérive génétique</w:t>
      </w:r>
      <w:r w:rsidRPr="007F4E58">
        <w:rPr>
          <w:rFonts w:ascii="Arial" w:eastAsia="Times New Roman" w:hAnsi="Arial" w:cs="Arial"/>
          <w:b/>
          <w:color w:val="FF0000"/>
          <w:sz w:val="32"/>
          <w:szCs w:val="24"/>
        </w:rPr>
        <w:t xml:space="preserve">, c’est-à-dire </w:t>
      </w:r>
      <w:r w:rsidRPr="007F4E58">
        <w:rPr>
          <w:rFonts w:ascii="Arial" w:eastAsia="Times New Roman" w:hAnsi="Arial" w:cs="Arial"/>
          <w:b/>
          <w:color w:val="FF0000"/>
          <w:sz w:val="32"/>
          <w:szCs w:val="24"/>
          <w:highlight w:val="yellow"/>
        </w:rPr>
        <w:t>le changement aléatoire des fréquences alléliques au fil du temps dans la population.</w:t>
      </w:r>
    </w:p>
    <w:p w:rsidR="001D5C42" w:rsidRPr="007F4E58" w:rsidRDefault="001D5C42" w:rsidP="001D5C4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FF0000"/>
          <w:sz w:val="32"/>
          <w:szCs w:val="24"/>
        </w:rPr>
      </w:pPr>
      <w:r w:rsidRPr="007F4E58">
        <w:rPr>
          <w:rFonts w:ascii="Arial" w:eastAsia="Times New Roman" w:hAnsi="Arial" w:cs="Arial"/>
          <w:b/>
          <w:color w:val="FF0000"/>
          <w:sz w:val="32"/>
          <w:szCs w:val="24"/>
        </w:rPr>
        <w:t xml:space="preserve">Plus l’effectif d’une population est faible, plus la dérive génétique est importante et induit parfois la disparition rapide de certains allèles. </w:t>
      </w:r>
    </w:p>
    <w:p w:rsidR="001D5C42" w:rsidRDefault="001D5C42" w:rsidP="001D5C42">
      <w:pPr>
        <w:spacing w:after="0"/>
        <w:ind w:left="360"/>
        <w:jc w:val="both"/>
        <w:rPr>
          <w:rFonts w:ascii="Arial" w:eastAsia="Arial" w:hAnsi="Arial" w:cs="Arial"/>
          <w:sz w:val="40"/>
          <w:szCs w:val="28"/>
        </w:rPr>
      </w:pPr>
    </w:p>
    <w:p w:rsidR="001D5C42" w:rsidRPr="000C397C" w:rsidRDefault="001D5C42" w:rsidP="001D5C42">
      <w:pPr>
        <w:spacing w:after="0"/>
        <w:ind w:left="360"/>
        <w:jc w:val="both"/>
        <w:rPr>
          <w:rFonts w:ascii="Arial" w:eastAsia="Arial" w:hAnsi="Arial" w:cs="Arial"/>
          <w:sz w:val="40"/>
          <w:szCs w:val="28"/>
        </w:rPr>
      </w:pPr>
      <w:r w:rsidRPr="000C397C">
        <w:rPr>
          <w:rFonts w:ascii="Arial" w:eastAsia="Arial" w:hAnsi="Arial" w:cs="Arial"/>
          <w:sz w:val="40"/>
          <w:szCs w:val="28"/>
        </w:rPr>
        <w:t>Le facteur qui favorise la transmission des allèles de génération en génération est la reproduction.</w:t>
      </w:r>
    </w:p>
    <w:p w:rsidR="001D5C42" w:rsidRPr="000C397C" w:rsidRDefault="001D5C42" w:rsidP="001D5C42">
      <w:pPr>
        <w:spacing w:after="0"/>
        <w:ind w:left="360"/>
        <w:jc w:val="both"/>
        <w:rPr>
          <w:rFonts w:ascii="Arial" w:eastAsia="Arial" w:hAnsi="Arial" w:cs="Arial"/>
          <w:sz w:val="40"/>
          <w:szCs w:val="28"/>
        </w:rPr>
      </w:pPr>
    </w:p>
    <w:p w:rsidR="001D5C42" w:rsidRPr="000C397C" w:rsidRDefault="001D5C42" w:rsidP="001D5C42">
      <w:pPr>
        <w:spacing w:after="0"/>
        <w:ind w:left="360"/>
        <w:jc w:val="both"/>
        <w:rPr>
          <w:rFonts w:ascii="Arial" w:eastAsia="Arial" w:hAnsi="Arial" w:cs="Arial"/>
          <w:b/>
          <w:color w:val="00B050"/>
          <w:sz w:val="40"/>
          <w:szCs w:val="28"/>
        </w:rPr>
      </w:pPr>
      <w:r w:rsidRPr="000C397C">
        <w:rPr>
          <w:rFonts w:ascii="Arial" w:eastAsia="Arial" w:hAnsi="Arial" w:cs="Arial"/>
          <w:b/>
          <w:color w:val="00B050"/>
          <w:sz w:val="40"/>
          <w:szCs w:val="28"/>
        </w:rPr>
        <w:t xml:space="preserve">Comment ce mécanisme peut -il influencer les </w:t>
      </w:r>
      <w:r>
        <w:rPr>
          <w:rFonts w:ascii="Arial" w:eastAsia="Arial" w:hAnsi="Arial" w:cs="Arial"/>
          <w:b/>
          <w:color w:val="00B050"/>
          <w:sz w:val="40"/>
          <w:szCs w:val="28"/>
        </w:rPr>
        <w:t xml:space="preserve">forces </w:t>
      </w:r>
      <w:proofErr w:type="gramStart"/>
      <w:r w:rsidRPr="000C397C">
        <w:rPr>
          <w:rFonts w:ascii="Arial" w:eastAsia="Arial" w:hAnsi="Arial" w:cs="Arial"/>
          <w:b/>
          <w:color w:val="00B050"/>
          <w:sz w:val="40"/>
          <w:szCs w:val="28"/>
        </w:rPr>
        <w:t>évolutives?</w:t>
      </w:r>
      <w:proofErr w:type="gramEnd"/>
    </w:p>
    <w:p w:rsidR="001D5C42" w:rsidRPr="000C397C" w:rsidRDefault="001D5C42" w:rsidP="001D5C42">
      <w:pPr>
        <w:spacing w:after="0"/>
        <w:ind w:left="360"/>
        <w:jc w:val="both"/>
        <w:rPr>
          <w:rFonts w:ascii="Arial" w:eastAsia="Arial" w:hAnsi="Arial" w:cs="Arial"/>
          <w:b/>
          <w:color w:val="00B050"/>
          <w:sz w:val="40"/>
          <w:szCs w:val="28"/>
        </w:rPr>
      </w:pPr>
      <w:r w:rsidRPr="000C397C">
        <w:rPr>
          <w:rFonts w:ascii="Arial" w:eastAsia="Arial" w:hAnsi="Arial" w:cs="Arial"/>
          <w:b/>
          <w:color w:val="00B050"/>
          <w:sz w:val="40"/>
          <w:szCs w:val="28"/>
        </w:rPr>
        <w:lastRenderedPageBreak/>
        <w:t>Comment expliquer l’apparition d’une nouvelle espèce ?</w:t>
      </w:r>
    </w:p>
    <w:p w:rsidR="001D5C42" w:rsidRDefault="001D5C42" w:rsidP="001D5C42">
      <w:pPr>
        <w:rPr>
          <w:b/>
          <w:bCs/>
          <w:color w:val="FF0000"/>
          <w:sz w:val="44"/>
          <w:szCs w:val="44"/>
          <w:u w:val="single"/>
        </w:rPr>
      </w:pPr>
      <w:r w:rsidRPr="00F538DE">
        <w:rPr>
          <w:b/>
          <w:bCs/>
          <w:color w:val="FF0000"/>
          <w:sz w:val="44"/>
          <w:szCs w:val="44"/>
          <w:u w:val="single"/>
        </w:rPr>
        <w:t>II. La SPECIATION</w:t>
      </w:r>
    </w:p>
    <w:p w:rsidR="001D5C42" w:rsidRPr="00F538DE" w:rsidRDefault="001D5C42" w:rsidP="001D5C42">
      <w:pPr>
        <w:shd w:val="clear" w:color="auto" w:fill="FFFFFF"/>
        <w:spacing w:after="0" w:line="240" w:lineRule="auto"/>
        <w:rPr>
          <w:rFonts w:ascii="Arial" w:eastAsia="Arial" w:hAnsi="Arial" w:cs="Arial"/>
          <w:b/>
          <w:bCs/>
          <w:color w:val="4472C4" w:themeColor="accent1"/>
          <w:sz w:val="18"/>
          <w:szCs w:val="32"/>
          <w:u w:val="single"/>
        </w:rPr>
      </w:pPr>
      <w:r w:rsidRPr="00F538DE">
        <w:rPr>
          <w:rFonts w:ascii="Arial" w:eastAsia="Arial" w:hAnsi="Arial" w:cs="Arial"/>
          <w:b/>
          <w:bCs/>
          <w:color w:val="4472C4" w:themeColor="accent1"/>
          <w:sz w:val="18"/>
          <w:szCs w:val="32"/>
          <w:u w:val="single"/>
        </w:rPr>
        <w:t>ACTIVIT2 :la salamandre</w:t>
      </w:r>
      <w:r>
        <w:rPr>
          <w:rFonts w:ascii="Arial" w:eastAsia="Arial" w:hAnsi="Arial" w:cs="Arial"/>
          <w:b/>
          <w:bCs/>
          <w:color w:val="4472C4" w:themeColor="accent1"/>
          <w:sz w:val="18"/>
          <w:szCs w:val="32"/>
          <w:u w:val="single"/>
        </w:rPr>
        <w:t xml:space="preserve"> PARTIE 2</w:t>
      </w:r>
    </w:p>
    <w:p w:rsidR="001D5C42" w:rsidRPr="00F538DE" w:rsidRDefault="001D5C42" w:rsidP="001D5C42">
      <w:pPr>
        <w:rPr>
          <w:b/>
          <w:bCs/>
          <w:color w:val="FF0000"/>
          <w:sz w:val="44"/>
          <w:szCs w:val="44"/>
          <w:u w:val="single"/>
        </w:rPr>
      </w:pPr>
    </w:p>
    <w:p w:rsidR="001D5C42" w:rsidRPr="00360AF7" w:rsidRDefault="001D5C42" w:rsidP="001D5C42">
      <w:pPr>
        <w:pBdr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</w:pBdr>
        <w:spacing w:after="0"/>
        <w:ind w:firstLine="360"/>
        <w:jc w:val="both"/>
        <w:rPr>
          <w:rFonts w:ascii="Arial" w:eastAsia="Arial" w:hAnsi="Arial" w:cs="Arial"/>
          <w:b/>
          <w:color w:val="FF0000"/>
          <w:sz w:val="28"/>
          <w:szCs w:val="32"/>
        </w:rPr>
      </w:pPr>
      <w:r w:rsidRPr="00360AF7">
        <w:rPr>
          <w:rFonts w:ascii="Arial" w:eastAsia="Arial" w:hAnsi="Arial" w:cs="Arial"/>
          <w:b/>
          <w:color w:val="FF0000"/>
          <w:sz w:val="28"/>
          <w:szCs w:val="32"/>
        </w:rPr>
        <w:t xml:space="preserve">Lorsque la communication est interrompue, il peut y avoir une </w:t>
      </w:r>
      <w:r w:rsidRPr="00360AF7">
        <w:rPr>
          <w:rFonts w:ascii="Arial" w:eastAsia="Arial" w:hAnsi="Arial" w:cs="Arial"/>
          <w:b/>
          <w:color w:val="FF0000"/>
          <w:sz w:val="28"/>
          <w:szCs w:val="32"/>
          <w:highlight w:val="yellow"/>
        </w:rPr>
        <w:t>absence de reproduction et donc d'échange génétique.</w:t>
      </w:r>
    </w:p>
    <w:p w:rsidR="001D5C42" w:rsidRDefault="001D5C42" w:rsidP="001D5C42">
      <w:pPr>
        <w:pBdr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</w:pBdr>
        <w:spacing w:after="0"/>
        <w:ind w:firstLine="360"/>
        <w:jc w:val="both"/>
        <w:rPr>
          <w:rFonts w:ascii="Arial" w:eastAsia="Arial" w:hAnsi="Arial" w:cs="Arial"/>
          <w:b/>
          <w:color w:val="FF0000"/>
          <w:sz w:val="28"/>
          <w:szCs w:val="32"/>
        </w:rPr>
      </w:pPr>
      <w:r w:rsidRPr="00360AF7">
        <w:rPr>
          <w:rFonts w:ascii="Arial" w:eastAsia="Arial" w:hAnsi="Arial" w:cs="Arial"/>
          <w:b/>
          <w:color w:val="FF0000"/>
          <w:sz w:val="28"/>
          <w:szCs w:val="32"/>
        </w:rPr>
        <w:t xml:space="preserve"> Deux populations aux différences génétiques importantes </w:t>
      </w:r>
      <w:r w:rsidRPr="00360AF7">
        <w:rPr>
          <w:rFonts w:ascii="Arial" w:eastAsia="Arial" w:hAnsi="Arial" w:cs="Arial"/>
          <w:b/>
          <w:color w:val="FF0000"/>
          <w:sz w:val="28"/>
          <w:szCs w:val="32"/>
          <w:highlight w:val="yellow"/>
        </w:rPr>
        <w:t>perdent leur capacité de se reproduire entre elles</w:t>
      </w:r>
      <w:r w:rsidRPr="00360AF7">
        <w:rPr>
          <w:rFonts w:ascii="Arial" w:eastAsia="Arial" w:hAnsi="Arial" w:cs="Arial"/>
          <w:b/>
          <w:color w:val="FF0000"/>
          <w:sz w:val="28"/>
          <w:szCs w:val="32"/>
        </w:rPr>
        <w:t xml:space="preserve">. </w:t>
      </w:r>
    </w:p>
    <w:p w:rsidR="001D5C42" w:rsidRDefault="001D5C42" w:rsidP="001D5C42">
      <w:pPr>
        <w:pBdr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</w:pBdr>
        <w:spacing w:after="0"/>
        <w:ind w:firstLine="360"/>
        <w:jc w:val="both"/>
        <w:rPr>
          <w:rFonts w:ascii="Arial" w:eastAsia="Arial" w:hAnsi="Arial" w:cs="Arial"/>
          <w:b/>
          <w:color w:val="FF0000"/>
          <w:sz w:val="28"/>
          <w:szCs w:val="32"/>
        </w:rPr>
      </w:pPr>
    </w:p>
    <w:p w:rsidR="001D5C42" w:rsidRPr="00360AF7" w:rsidRDefault="001D5C42" w:rsidP="001D5C42">
      <w:pPr>
        <w:pBdr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</w:pBdr>
        <w:spacing w:after="0"/>
        <w:ind w:firstLine="360"/>
        <w:jc w:val="both"/>
        <w:rPr>
          <w:rFonts w:ascii="Arial" w:eastAsia="Arial" w:hAnsi="Arial" w:cs="Arial"/>
          <w:b/>
          <w:color w:val="FF0000"/>
          <w:sz w:val="28"/>
          <w:szCs w:val="32"/>
        </w:rPr>
      </w:pPr>
      <w:r w:rsidRPr="00360AF7">
        <w:rPr>
          <w:rFonts w:ascii="Arial" w:eastAsia="Arial" w:hAnsi="Arial" w:cs="Arial"/>
          <w:b/>
          <w:color w:val="FF0000"/>
          <w:sz w:val="28"/>
          <w:szCs w:val="32"/>
        </w:rPr>
        <w:t xml:space="preserve">Cela se produit souvent </w:t>
      </w:r>
      <w:r w:rsidRPr="00360AF7">
        <w:rPr>
          <w:rFonts w:ascii="Arial" w:eastAsia="Arial" w:hAnsi="Arial" w:cs="Arial"/>
          <w:b/>
          <w:color w:val="FF0000"/>
          <w:sz w:val="28"/>
          <w:szCs w:val="32"/>
          <w:highlight w:val="yellow"/>
        </w:rPr>
        <w:t xml:space="preserve">à la suite d’un </w:t>
      </w:r>
      <w:r w:rsidRPr="00360AF7">
        <w:rPr>
          <w:rFonts w:ascii="Arial" w:eastAsia="Arial" w:hAnsi="Arial" w:cs="Arial"/>
          <w:b/>
          <w:color w:val="FF0000"/>
          <w:sz w:val="28"/>
          <w:szCs w:val="32"/>
          <w:highlight w:val="yellow"/>
          <w:u w:val="single"/>
        </w:rPr>
        <w:t>isolement géographique</w:t>
      </w:r>
      <w:r w:rsidRPr="00360AF7">
        <w:rPr>
          <w:rFonts w:ascii="Arial" w:eastAsia="Arial" w:hAnsi="Arial" w:cs="Arial"/>
          <w:b/>
          <w:color w:val="FF0000"/>
          <w:sz w:val="28"/>
          <w:szCs w:val="32"/>
          <w:highlight w:val="yellow"/>
        </w:rPr>
        <w:t xml:space="preserve"> et/ou </w:t>
      </w:r>
      <w:r w:rsidRPr="00360AF7">
        <w:rPr>
          <w:rFonts w:ascii="Arial" w:eastAsia="Arial" w:hAnsi="Arial" w:cs="Arial"/>
          <w:b/>
          <w:color w:val="FF0000"/>
          <w:sz w:val="28"/>
          <w:szCs w:val="32"/>
          <w:highlight w:val="yellow"/>
          <w:u w:val="single"/>
        </w:rPr>
        <w:t>reproducteur</w:t>
      </w:r>
      <w:r w:rsidRPr="00360AF7">
        <w:rPr>
          <w:rFonts w:ascii="Arial" w:eastAsia="Arial" w:hAnsi="Arial" w:cs="Arial"/>
          <w:b/>
          <w:color w:val="FF0000"/>
          <w:sz w:val="28"/>
          <w:szCs w:val="32"/>
        </w:rPr>
        <w:t xml:space="preserve">, </w:t>
      </w:r>
      <w:r>
        <w:rPr>
          <w:rFonts w:ascii="Arial" w:eastAsia="Arial" w:hAnsi="Arial" w:cs="Arial"/>
          <w:b/>
          <w:color w:val="FF0000"/>
          <w:sz w:val="28"/>
          <w:szCs w:val="32"/>
        </w:rPr>
        <w:t xml:space="preserve">ainsi </w:t>
      </w:r>
      <w:r w:rsidRPr="00360AF7">
        <w:rPr>
          <w:rFonts w:ascii="Arial" w:eastAsia="Arial" w:hAnsi="Arial" w:cs="Arial"/>
          <w:b/>
          <w:color w:val="FF0000"/>
          <w:sz w:val="28"/>
          <w:szCs w:val="32"/>
        </w:rPr>
        <w:t xml:space="preserve">les deux populations </w:t>
      </w:r>
      <w:r w:rsidRPr="00360AF7">
        <w:rPr>
          <w:rFonts w:ascii="Arial" w:eastAsia="Arial" w:hAnsi="Arial" w:cs="Arial"/>
          <w:b/>
          <w:color w:val="FF0000"/>
          <w:sz w:val="28"/>
          <w:szCs w:val="32"/>
          <w:highlight w:val="yellow"/>
        </w:rPr>
        <w:t>évoluent</w:t>
      </w:r>
      <w:r w:rsidRPr="00360AF7">
        <w:rPr>
          <w:rFonts w:ascii="Arial" w:eastAsia="Arial" w:hAnsi="Arial" w:cs="Arial"/>
          <w:b/>
          <w:color w:val="FF0000"/>
          <w:sz w:val="28"/>
          <w:szCs w:val="32"/>
        </w:rPr>
        <w:t xml:space="preserve"> différemment sous l'effet de la </w:t>
      </w:r>
      <w:r w:rsidRPr="00360AF7">
        <w:rPr>
          <w:rFonts w:ascii="Arial" w:eastAsia="Arial" w:hAnsi="Arial" w:cs="Arial"/>
          <w:b/>
          <w:color w:val="FF0000"/>
          <w:sz w:val="28"/>
          <w:szCs w:val="32"/>
          <w:highlight w:val="yellow"/>
        </w:rPr>
        <w:t>dérive génétique</w:t>
      </w:r>
      <w:r w:rsidRPr="00360AF7">
        <w:rPr>
          <w:rFonts w:ascii="Arial" w:eastAsia="Arial" w:hAnsi="Arial" w:cs="Arial"/>
          <w:b/>
          <w:color w:val="FF0000"/>
          <w:sz w:val="28"/>
          <w:szCs w:val="32"/>
        </w:rPr>
        <w:t xml:space="preserve"> et </w:t>
      </w:r>
      <w:r>
        <w:rPr>
          <w:rFonts w:ascii="Arial" w:eastAsia="Arial" w:hAnsi="Arial" w:cs="Arial"/>
          <w:b/>
          <w:color w:val="FF0000"/>
          <w:sz w:val="28"/>
          <w:szCs w:val="32"/>
        </w:rPr>
        <w:t xml:space="preserve">de </w:t>
      </w:r>
      <w:r w:rsidRPr="00360AF7">
        <w:rPr>
          <w:rFonts w:ascii="Arial" w:eastAsia="Arial" w:hAnsi="Arial" w:cs="Arial"/>
          <w:b/>
          <w:color w:val="FF0000"/>
          <w:sz w:val="28"/>
          <w:szCs w:val="32"/>
          <w:highlight w:val="yellow"/>
        </w:rPr>
        <w:t>la sélection naturelle</w:t>
      </w:r>
      <w:r w:rsidRPr="00360AF7">
        <w:rPr>
          <w:rFonts w:ascii="Arial" w:eastAsia="Arial" w:hAnsi="Arial" w:cs="Arial"/>
          <w:b/>
          <w:color w:val="FF0000"/>
          <w:sz w:val="28"/>
          <w:szCs w:val="32"/>
        </w:rPr>
        <w:t xml:space="preserve">. </w:t>
      </w:r>
    </w:p>
    <w:p w:rsidR="001D5C42" w:rsidRPr="00AF5CC6" w:rsidRDefault="001D5C42" w:rsidP="001D5C42">
      <w:pPr>
        <w:pBdr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</w:pBdr>
        <w:spacing w:after="0"/>
        <w:jc w:val="both"/>
        <w:rPr>
          <w:rFonts w:ascii="Arial" w:eastAsia="Arial" w:hAnsi="Arial" w:cs="Arial"/>
          <w:b/>
          <w:color w:val="FF0000"/>
          <w:sz w:val="28"/>
          <w:szCs w:val="32"/>
          <w:highlight w:val="green"/>
          <w:u w:val="single"/>
        </w:rPr>
      </w:pPr>
      <w:r w:rsidRPr="00360AF7">
        <w:rPr>
          <w:rFonts w:ascii="Arial" w:eastAsia="Arial" w:hAnsi="Arial" w:cs="Arial"/>
          <w:b/>
          <w:color w:val="FF0000"/>
          <w:sz w:val="28"/>
          <w:szCs w:val="32"/>
        </w:rPr>
        <w:t xml:space="preserve">Ce mécanisme de la naissance de nouvelles espèces s'appelle la </w:t>
      </w:r>
      <w:r w:rsidRPr="00AF5CC6">
        <w:rPr>
          <w:rFonts w:ascii="Arial" w:eastAsia="Arial" w:hAnsi="Arial" w:cs="Arial"/>
          <w:b/>
          <w:color w:val="FF0000"/>
          <w:sz w:val="28"/>
          <w:szCs w:val="32"/>
          <w:highlight w:val="green"/>
          <w:u w:val="single"/>
        </w:rPr>
        <w:t>spéciation.</w:t>
      </w:r>
    </w:p>
    <w:p w:rsidR="001D5C42" w:rsidRDefault="001D5C42" w:rsidP="001D5C42"/>
    <w:p w:rsidR="002E0931" w:rsidRDefault="001D5C42">
      <w:bookmarkStart w:id="0" w:name="_GoBack"/>
      <w:bookmarkEnd w:id="0"/>
    </w:p>
    <w:sectPr w:rsidR="002E09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B1FAC"/>
    <w:multiLevelType w:val="multilevel"/>
    <w:tmpl w:val="62304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C42"/>
    <w:rsid w:val="001D5C42"/>
    <w:rsid w:val="006D116F"/>
    <w:rsid w:val="00B7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C031E6-D750-4B2E-994E-2209EC67D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5C42"/>
    <w:rPr>
      <w:rFonts w:ascii="Calibri" w:eastAsia="Calibri" w:hAnsi="Calibri" w:cs="Calibri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LYCEE ROMAIN ROLLAND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BOUTIN-PUECH</dc:creator>
  <cp:keywords/>
  <dc:description/>
  <cp:lastModifiedBy>Sophie BOUTIN-PUECH</cp:lastModifiedBy>
  <cp:revision>1</cp:revision>
  <dcterms:created xsi:type="dcterms:W3CDTF">2025-01-27T07:54:00Z</dcterms:created>
  <dcterms:modified xsi:type="dcterms:W3CDTF">2025-01-27T07:54:00Z</dcterms:modified>
</cp:coreProperties>
</file>