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5A46" w14:textId="77777777" w:rsidR="008A5575" w:rsidRPr="008A5575" w:rsidRDefault="008A5575">
      <w:pPr>
        <w:pStyle w:val="Paragraphedeliste"/>
        <w:numPr>
          <w:ilvl w:val="0"/>
          <w:numId w:val="1"/>
        </w:numPr>
        <w:tabs>
          <w:tab w:val="left" w:pos="355"/>
        </w:tabs>
        <w:spacing w:before="75"/>
        <w:ind w:right="24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Présenter le graphique de votre </w:t>
      </w:r>
      <w:proofErr w:type="spellStart"/>
      <w:proofErr w:type="gramStart"/>
      <w:r>
        <w:rPr>
          <w:rFonts w:ascii="Arial" w:hAnsi="Arial"/>
          <w:b/>
          <w:sz w:val="24"/>
        </w:rPr>
        <w:t>polycopié,</w:t>
      </w:r>
      <w:r w:rsidR="00000000">
        <w:rPr>
          <w:rFonts w:ascii="Arial" w:hAnsi="Arial"/>
          <w:b/>
          <w:sz w:val="24"/>
        </w:rPr>
        <w:t>Décrire</w:t>
      </w:r>
      <w:proofErr w:type="spellEnd"/>
      <w:proofErr w:type="gramEnd"/>
      <w:r w:rsidR="00000000">
        <w:rPr>
          <w:rFonts w:ascii="Arial" w:hAnsi="Arial"/>
          <w:b/>
          <w:sz w:val="24"/>
        </w:rPr>
        <w:t xml:space="preserve"> </w:t>
      </w:r>
      <w:r w:rsidR="00000000">
        <w:rPr>
          <w:sz w:val="24"/>
        </w:rPr>
        <w:t xml:space="preserve">les courbes obtenues (je vois que …) et </w:t>
      </w:r>
      <w:r w:rsidR="00000000">
        <w:rPr>
          <w:rFonts w:ascii="Arial" w:hAnsi="Arial"/>
          <w:b/>
          <w:sz w:val="24"/>
        </w:rPr>
        <w:t xml:space="preserve">conclure </w:t>
      </w:r>
      <w:r w:rsidR="00000000">
        <w:rPr>
          <w:sz w:val="24"/>
        </w:rPr>
        <w:t xml:space="preserve">(j’en conclus que…) sur les échanges gazeux réalisés par l’euglène cours de l'expérience. </w:t>
      </w:r>
    </w:p>
    <w:p w14:paraId="43C6E5FB" w14:textId="77777777" w:rsidR="008A5575" w:rsidRDefault="008A5575" w:rsidP="008A5575">
      <w:pPr>
        <w:pStyle w:val="Paragraphedeliste"/>
        <w:tabs>
          <w:tab w:val="left" w:pos="355"/>
        </w:tabs>
        <w:spacing w:before="75"/>
        <w:ind w:left="71" w:right="240"/>
        <w:jc w:val="right"/>
        <w:rPr>
          <w:rFonts w:ascii="Arial" w:hAnsi="Arial"/>
          <w:b/>
          <w:sz w:val="24"/>
        </w:rPr>
      </w:pPr>
    </w:p>
    <w:p w14:paraId="785B15C4" w14:textId="42B20DC4" w:rsidR="00817CEF" w:rsidRDefault="00000000" w:rsidP="008A5575">
      <w:pPr>
        <w:pStyle w:val="Paragraphedeliste"/>
        <w:tabs>
          <w:tab w:val="left" w:pos="355"/>
        </w:tabs>
        <w:spacing w:before="75"/>
        <w:ind w:left="71" w:right="240"/>
        <w:jc w:val="right"/>
        <w:rPr>
          <w:rFonts w:ascii="Arial" w:hAnsi="Arial"/>
          <w:b/>
          <w:sz w:val="24"/>
        </w:rPr>
      </w:pPr>
      <w:r>
        <w:rPr>
          <w:sz w:val="24"/>
        </w:rPr>
        <w:t>Attention des valeurs chiffrées de x et y sont attendues.</w:t>
      </w:r>
    </w:p>
    <w:p w14:paraId="595EF4CA" w14:textId="446B85A7" w:rsidR="00817CEF" w:rsidRDefault="008A5575" w:rsidP="008A5575">
      <w:pPr>
        <w:pStyle w:val="Corpsdetexte"/>
        <w:numPr>
          <w:ilvl w:val="0"/>
          <w:numId w:val="1"/>
        </w:numPr>
        <w:spacing w:before="194"/>
        <w:jc w:val="left"/>
      </w:pPr>
      <w:r>
        <w:t>Interpréter le doc2 : pour montrer ce qui se passe avec le glucose, est-il produit, est-il consommé ? Justifier.</w:t>
      </w:r>
    </w:p>
    <w:p w14:paraId="2AE1DB80" w14:textId="77777777" w:rsidR="00817CEF" w:rsidRPr="008A5575" w:rsidRDefault="00000000" w:rsidP="008A5575">
      <w:pPr>
        <w:pStyle w:val="Corpsdetexte"/>
        <w:numPr>
          <w:ilvl w:val="0"/>
          <w:numId w:val="1"/>
        </w:numPr>
        <w:spacing w:before="194"/>
        <w:jc w:val="left"/>
      </w:pPr>
      <w:r w:rsidRPr="008A5575">
        <w:t xml:space="preserve">A l'aide des résultats obtenus (courbes du graphique) et du </w:t>
      </w:r>
      <w:r w:rsidRPr="008A5575">
        <w:rPr>
          <w:rFonts w:ascii="Arial" w:hAnsi="Arial"/>
          <w:i/>
        </w:rPr>
        <w:t>document2</w:t>
      </w:r>
      <w:r w:rsidRPr="008A5575">
        <w:t xml:space="preserve">, </w:t>
      </w:r>
      <w:r w:rsidRPr="008A5575">
        <w:rPr>
          <w:rFonts w:ascii="Arial" w:hAnsi="Arial"/>
          <w:b/>
        </w:rPr>
        <w:t xml:space="preserve">identifier les réactions métaboliques </w:t>
      </w:r>
      <w:r w:rsidRPr="008A5575">
        <w:t>mises en évidence au cours de l’expérience.</w:t>
      </w:r>
    </w:p>
    <w:p w14:paraId="35AE897A" w14:textId="77777777" w:rsidR="00817CEF" w:rsidRDefault="00817CEF">
      <w:pPr>
        <w:pStyle w:val="Corpsdetexte"/>
      </w:pPr>
    </w:p>
    <w:p w14:paraId="03DCEE35" w14:textId="77777777" w:rsidR="00817CEF" w:rsidRDefault="00000000">
      <w:pPr>
        <w:pStyle w:val="Paragraphedeliste"/>
        <w:numPr>
          <w:ilvl w:val="0"/>
          <w:numId w:val="1"/>
        </w:numPr>
        <w:tabs>
          <w:tab w:val="left" w:pos="355"/>
        </w:tabs>
        <w:ind w:left="3" w:right="144" w:firstLine="0"/>
        <w:jc w:val="both"/>
        <w:rPr>
          <w:sz w:val="24"/>
        </w:rPr>
      </w:pPr>
      <w:r>
        <w:rPr>
          <w:sz w:val="24"/>
        </w:rPr>
        <w:t xml:space="preserve">Après avoir analysé le document 3, </w:t>
      </w:r>
      <w:r>
        <w:rPr>
          <w:rFonts w:ascii="Arial" w:hAnsi="Arial"/>
          <w:b/>
          <w:sz w:val="24"/>
        </w:rPr>
        <w:t xml:space="preserve">identifier </w:t>
      </w:r>
      <w:r>
        <w:rPr>
          <w:sz w:val="24"/>
        </w:rPr>
        <w:t xml:space="preserve">l’organite responsable de la </w:t>
      </w:r>
      <w:r>
        <w:rPr>
          <w:spacing w:val="-2"/>
          <w:sz w:val="24"/>
        </w:rPr>
        <w:t>photosynthèse</w:t>
      </w:r>
    </w:p>
    <w:p w14:paraId="4DAB1569" w14:textId="77777777" w:rsidR="00817CEF" w:rsidRDefault="00817CEF">
      <w:pPr>
        <w:pStyle w:val="Corpsdetexte"/>
      </w:pPr>
    </w:p>
    <w:p w14:paraId="376132CA" w14:textId="08C65D8F" w:rsidR="00817CEF" w:rsidRDefault="00000000">
      <w:pPr>
        <w:pStyle w:val="Paragraphedeliste"/>
        <w:numPr>
          <w:ilvl w:val="0"/>
          <w:numId w:val="1"/>
        </w:numPr>
        <w:tabs>
          <w:tab w:val="left" w:pos="431"/>
        </w:tabs>
        <w:ind w:left="431" w:right="384" w:hanging="360"/>
        <w:jc w:val="both"/>
        <w:rPr>
          <w:sz w:val="24"/>
        </w:rPr>
      </w:pPr>
      <w:r>
        <w:rPr>
          <w:sz w:val="24"/>
        </w:rPr>
        <w:t>A l'aide de tous les documents et de vos résultats, rédigez un texte de quelques lignes dans lequel vous justifierez quelle souche était contenue dans votre flacon</w:t>
      </w:r>
      <w:r w:rsidR="008A5575">
        <w:rPr>
          <w:sz w:val="24"/>
        </w:rPr>
        <w:t xml:space="preserve"> </w:t>
      </w:r>
      <w:r w:rsidR="008A5575" w:rsidRPr="008A5575">
        <w:rPr>
          <w:b/>
          <w:bCs/>
          <w:sz w:val="24"/>
          <w:u w:val="single"/>
        </w:rPr>
        <w:t>puis</w:t>
      </w:r>
      <w:r w:rsidR="008A5575">
        <w:rPr>
          <w:sz w:val="24"/>
        </w:rPr>
        <w:t xml:space="preserve"> schématiser les échanges de la photosynthèse et le lieu des échanges dans la cellule. </w:t>
      </w:r>
    </w:p>
    <w:p w14:paraId="26E63A76" w14:textId="77777777" w:rsidR="00817CEF" w:rsidRDefault="00817CEF">
      <w:pPr>
        <w:pStyle w:val="Corpsdetexte"/>
        <w:spacing w:before="2"/>
      </w:pPr>
    </w:p>
    <w:p w14:paraId="695D9ADB" w14:textId="77777777" w:rsidR="00817CEF" w:rsidRDefault="00000000">
      <w:pPr>
        <w:pStyle w:val="Paragraphedeliste"/>
        <w:numPr>
          <w:ilvl w:val="0"/>
          <w:numId w:val="1"/>
        </w:numPr>
        <w:tabs>
          <w:tab w:val="left" w:pos="431"/>
        </w:tabs>
        <w:ind w:left="431" w:right="400" w:hanging="360"/>
        <w:jc w:val="both"/>
        <w:rPr>
          <w:sz w:val="24"/>
        </w:rPr>
      </w:pPr>
      <w:r>
        <w:rPr>
          <w:sz w:val="24"/>
        </w:rPr>
        <w:t>A partir de l’analyse des 2 schémas du document 3 et des informations de l’activité, déterminer également la cause de l’absence de respiration chez la souche mutante.</w:t>
      </w:r>
    </w:p>
    <w:sectPr w:rsidR="00817CEF">
      <w:type w:val="continuous"/>
      <w:pgSz w:w="11910" w:h="16840"/>
      <w:pgMar w:top="15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3804"/>
    <w:multiLevelType w:val="hybridMultilevel"/>
    <w:tmpl w:val="857A2E9A"/>
    <w:lvl w:ilvl="0" w:tplc="1D06EB16">
      <w:start w:val="1"/>
      <w:numFmt w:val="decimal"/>
      <w:lvlText w:val="%1."/>
      <w:lvlJc w:val="left"/>
      <w:pPr>
        <w:ind w:left="71" w:hanging="286"/>
        <w:jc w:val="right"/>
      </w:pPr>
      <w:rPr>
        <w:rFonts w:hint="default"/>
        <w:spacing w:val="0"/>
        <w:w w:val="100"/>
        <w:lang w:val="fr-FR" w:eastAsia="en-US" w:bidi="ar-SA"/>
      </w:rPr>
    </w:lvl>
    <w:lvl w:ilvl="1" w:tplc="63947A44">
      <w:numFmt w:val="bullet"/>
      <w:lvlText w:val="•"/>
      <w:lvlJc w:val="left"/>
      <w:pPr>
        <w:ind w:left="993" w:hanging="286"/>
      </w:pPr>
      <w:rPr>
        <w:rFonts w:hint="default"/>
        <w:lang w:val="fr-FR" w:eastAsia="en-US" w:bidi="ar-SA"/>
      </w:rPr>
    </w:lvl>
    <w:lvl w:ilvl="2" w:tplc="28AEE9EE">
      <w:numFmt w:val="bullet"/>
      <w:lvlText w:val="•"/>
      <w:lvlJc w:val="left"/>
      <w:pPr>
        <w:ind w:left="1906" w:hanging="286"/>
      </w:pPr>
      <w:rPr>
        <w:rFonts w:hint="default"/>
        <w:lang w:val="fr-FR" w:eastAsia="en-US" w:bidi="ar-SA"/>
      </w:rPr>
    </w:lvl>
    <w:lvl w:ilvl="3" w:tplc="F3580F6C">
      <w:numFmt w:val="bullet"/>
      <w:lvlText w:val="•"/>
      <w:lvlJc w:val="left"/>
      <w:pPr>
        <w:ind w:left="2820" w:hanging="286"/>
      </w:pPr>
      <w:rPr>
        <w:rFonts w:hint="default"/>
        <w:lang w:val="fr-FR" w:eastAsia="en-US" w:bidi="ar-SA"/>
      </w:rPr>
    </w:lvl>
    <w:lvl w:ilvl="4" w:tplc="DF2C3CD0">
      <w:numFmt w:val="bullet"/>
      <w:lvlText w:val="•"/>
      <w:lvlJc w:val="left"/>
      <w:pPr>
        <w:ind w:left="3733" w:hanging="286"/>
      </w:pPr>
      <w:rPr>
        <w:rFonts w:hint="default"/>
        <w:lang w:val="fr-FR" w:eastAsia="en-US" w:bidi="ar-SA"/>
      </w:rPr>
    </w:lvl>
    <w:lvl w:ilvl="5" w:tplc="760C227E">
      <w:numFmt w:val="bullet"/>
      <w:lvlText w:val="•"/>
      <w:lvlJc w:val="left"/>
      <w:pPr>
        <w:ind w:left="4647" w:hanging="286"/>
      </w:pPr>
      <w:rPr>
        <w:rFonts w:hint="default"/>
        <w:lang w:val="fr-FR" w:eastAsia="en-US" w:bidi="ar-SA"/>
      </w:rPr>
    </w:lvl>
    <w:lvl w:ilvl="6" w:tplc="876A7B20">
      <w:numFmt w:val="bullet"/>
      <w:lvlText w:val="•"/>
      <w:lvlJc w:val="left"/>
      <w:pPr>
        <w:ind w:left="5560" w:hanging="286"/>
      </w:pPr>
      <w:rPr>
        <w:rFonts w:hint="default"/>
        <w:lang w:val="fr-FR" w:eastAsia="en-US" w:bidi="ar-SA"/>
      </w:rPr>
    </w:lvl>
    <w:lvl w:ilvl="7" w:tplc="1660C520">
      <w:numFmt w:val="bullet"/>
      <w:lvlText w:val="•"/>
      <w:lvlJc w:val="left"/>
      <w:pPr>
        <w:ind w:left="6473" w:hanging="286"/>
      </w:pPr>
      <w:rPr>
        <w:rFonts w:hint="default"/>
        <w:lang w:val="fr-FR" w:eastAsia="en-US" w:bidi="ar-SA"/>
      </w:rPr>
    </w:lvl>
    <w:lvl w:ilvl="8" w:tplc="11462864">
      <w:numFmt w:val="bullet"/>
      <w:lvlText w:val="•"/>
      <w:lvlJc w:val="left"/>
      <w:pPr>
        <w:ind w:left="7387" w:hanging="286"/>
      </w:pPr>
      <w:rPr>
        <w:rFonts w:hint="default"/>
        <w:lang w:val="fr-FR" w:eastAsia="en-US" w:bidi="ar-SA"/>
      </w:rPr>
    </w:lvl>
  </w:abstractNum>
  <w:num w:numId="1" w16cid:durableId="205777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7CEF"/>
    <w:rsid w:val="00296427"/>
    <w:rsid w:val="00817CEF"/>
    <w:rsid w:val="008A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1E5C"/>
  <w15:docId w15:val="{42178E8C-1057-4086-A8EE-94658283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" w:right="13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BOUTIN-PUECH</dc:creator>
  <cp:lastModifiedBy>sophie.boutin-puech</cp:lastModifiedBy>
  <cp:revision>2</cp:revision>
  <dcterms:created xsi:type="dcterms:W3CDTF">2025-12-01T07:34:00Z</dcterms:created>
  <dcterms:modified xsi:type="dcterms:W3CDTF">2025-12-01T07:39:00Z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2024-12-19T00:00:00Z</vt:filetime>
  </property>
</Properties>
</file>