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20A8" w:rsidRPr="00B720A8" w:rsidRDefault="00B720A8" w:rsidP="00B720A8">
      <w:pPr>
        <w:ind w:left="8" w:right="-709" w:hanging="1"/>
        <w:rPr>
          <w:rFonts w:ascii="Arial" w:hAnsi="Arial" w:cs="Arial"/>
          <w:b/>
          <w:bCs/>
          <w:sz w:val="36"/>
        </w:rPr>
      </w:pPr>
      <w:r w:rsidRPr="00B720A8">
        <w:rPr>
          <w:rFonts w:ascii="Arial" w:hAnsi="Arial" w:cs="Arial"/>
          <w:b/>
          <w:bCs/>
          <w:sz w:val="36"/>
        </w:rPr>
        <w:t xml:space="preserve">Schématiser l’évolution d’une molécule d’ADN </w:t>
      </w:r>
    </w:p>
    <w:p w:rsidR="00B720A8" w:rsidRPr="00B720A8" w:rsidRDefault="00B720A8" w:rsidP="00B720A8">
      <w:pPr>
        <w:ind w:left="8" w:right="-709" w:hanging="1"/>
        <w:rPr>
          <w:rFonts w:ascii="Arial" w:hAnsi="Arial" w:cs="Arial"/>
          <w:b/>
          <w:bCs/>
          <w:sz w:val="36"/>
        </w:rPr>
      </w:pPr>
      <w:proofErr w:type="gramStart"/>
      <w:r w:rsidRPr="00B720A8">
        <w:rPr>
          <w:rFonts w:ascii="Arial" w:hAnsi="Arial" w:cs="Arial"/>
          <w:b/>
          <w:bCs/>
          <w:sz w:val="36"/>
        </w:rPr>
        <w:t>pendant</w:t>
      </w:r>
      <w:proofErr w:type="gramEnd"/>
      <w:r w:rsidRPr="00B720A8">
        <w:rPr>
          <w:rFonts w:ascii="Arial" w:hAnsi="Arial" w:cs="Arial"/>
          <w:b/>
          <w:bCs/>
          <w:sz w:val="36"/>
        </w:rPr>
        <w:t xml:space="preserve"> 3 cycles </w:t>
      </w:r>
      <w:r w:rsidRPr="00B720A8">
        <w:rPr>
          <w:rFonts w:ascii="Arial" w:hAnsi="Arial" w:cs="Arial"/>
          <w:b/>
          <w:bCs/>
          <w:sz w:val="36"/>
        </w:rPr>
        <w:t>cellulaire</w:t>
      </w:r>
      <w:r w:rsidR="002F4E5A">
        <w:rPr>
          <w:rFonts w:ascii="Arial" w:hAnsi="Arial" w:cs="Arial"/>
          <w:b/>
          <w:bCs/>
          <w:sz w:val="36"/>
        </w:rPr>
        <w:t>s</w:t>
      </w:r>
      <w:bookmarkStart w:id="0" w:name="_GoBack"/>
      <w:bookmarkEnd w:id="0"/>
      <w:r w:rsidRPr="00B720A8">
        <w:rPr>
          <w:rFonts w:ascii="Arial" w:hAnsi="Arial" w:cs="Arial"/>
          <w:b/>
          <w:bCs/>
          <w:sz w:val="36"/>
        </w:rPr>
        <w:t xml:space="preserve"> selon l’hypothèse</w:t>
      </w:r>
      <w:r w:rsidRPr="00B720A8">
        <w:rPr>
          <w:rFonts w:ascii="Arial" w:hAnsi="Arial" w:cs="Arial"/>
          <w:b/>
          <w:bCs/>
          <w:sz w:val="36"/>
        </w:rPr>
        <w:t xml:space="preserve"> retenue.</w:t>
      </w:r>
    </w:p>
    <w:p w:rsidR="00B720A8" w:rsidRDefault="00B720A8" w:rsidP="00B720A8">
      <w:pPr>
        <w:ind w:left="8" w:right="-709" w:hanging="1"/>
        <w:rPr>
          <w:rFonts w:ascii="Arial" w:hAnsi="Arial" w:cs="Arial"/>
          <w:b/>
          <w:bCs/>
          <w:sz w:val="44"/>
        </w:rPr>
      </w:pPr>
    </w:p>
    <w:p w:rsidR="00802DAE" w:rsidRDefault="00B720A8">
      <w:r w:rsidRPr="00B720A8">
        <w:rPr>
          <w:noProof/>
        </w:rPr>
        <w:drawing>
          <wp:anchor distT="0" distB="0" distL="114300" distR="114300" simplePos="0" relativeHeight="251660288" behindDoc="1" locked="0" layoutInCell="1" allowOverlap="1" wp14:anchorId="6AACC3FD">
            <wp:simplePos x="0" y="0"/>
            <wp:positionH relativeFrom="column">
              <wp:posOffset>584056</wp:posOffset>
            </wp:positionH>
            <wp:positionV relativeFrom="paragraph">
              <wp:posOffset>574795</wp:posOffset>
            </wp:positionV>
            <wp:extent cx="1381318" cy="743054"/>
            <wp:effectExtent l="0" t="0" r="9525" b="0"/>
            <wp:wrapTight wrapText="bothSides">
              <wp:wrapPolygon edited="0">
                <wp:start x="0" y="0"/>
                <wp:lineTo x="0" y="21046"/>
                <wp:lineTo x="21451" y="21046"/>
                <wp:lineTo x="21451" y="0"/>
                <wp:lineTo x="0" y="0"/>
              </wp:wrapPolygon>
            </wp:wrapTight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318" cy="7430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144001</wp:posOffset>
                </wp:positionH>
                <wp:positionV relativeFrom="paragraph">
                  <wp:posOffset>82909</wp:posOffset>
                </wp:positionV>
                <wp:extent cx="2449902" cy="2078966"/>
                <wp:effectExtent l="0" t="0" r="26670" b="17145"/>
                <wp:wrapNone/>
                <wp:docPr id="1" name="Ellip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9902" cy="2078966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0B091C9" id="Ellipse 1" o:spid="_x0000_s1026" style="position:absolute;margin-left:11.35pt;margin-top:6.55pt;width:192.9pt;height:163.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0hvYQIAABQFAAAOAAAAZHJzL2Uyb0RvYy54bWysVN9v2yAQfp+0/wHxvtixsraJ6lRRuk6T&#10;qjZqOvWZYmjQgGNA4mR//Q7suF2Xp2kv+M73++M7Lq/2RpOd8EGBrel4VFIiLIdG2Zeafn+8+XRB&#10;SYjMNkyDFTU9iECv5h8/XLZuJirYgG6EJ5jEhlnrarqJ0c2KIvCNMCyMwAmLRgnesIiqfykaz1rM&#10;bnRRleVZ0YJvnAcuQsC/152RznN+KQWP91IGEYmuKfYW8+nz+ZzOYn7JZi+euY3ifRvsH7owTFks&#10;OqS6ZpGRrVd/pTKKewgg44iDKUBKxUWeAacZl++mWW+YE3kWBCe4Aabw/9Lyu93KE9Xg3VFimcEr&#10;+qK1ckGQcQKndWGGPmu38r0WUEyT7qU36YszkH0G9DAAKvaRcPxZTSbTaVlRwtFWlecX07OzlLV4&#10;DXc+xK8CDElCTUVXPGPJdrchdt5HLwxNHXU9ZCketEhtaPsgJA6SquboTCGx1J7sGF4+41zYWPXV&#10;s3cKk0rrIXB8KlDHDAS23PumMJGpNQSWpwL/rDhE5Kpg4xBslAV/KkHzY6jc+R+n72ZO4z9Dc8D7&#10;89AROzh+oxDHWxbiinlkMnIetzPe4yE1tDWFXqJkA/7Xqf/JHwmGVkpa3Iyahp9b5gUl+ptF6k3H&#10;k0lapaxMPp9XqPi3lue3Frs1S0D8kV7YXRaTf9RHUXowT7jEi1QVTcxyrF1THv1RWcZuY/EZ4GKx&#10;yG64Po7FW7t2PCVPqCaSPO6fmHc9mSLy8A6OW8Rm7wjV+aZIC4ttBKky215x7fHG1cuU7Z+JtNtv&#10;9ez1+pjNfwMAAP//AwBQSwMEFAAGAAgAAAAhAFtbh0LgAAAACQEAAA8AAABkcnMvZG93bnJldi54&#10;bWxMj8FuwjAQRO+V+g/WIvVW7ISkhTQOKpWQqp6A8gFObJKIeB1iE8Lfd3tqj7MzmnmbryfbsdEM&#10;vnUoIZoLYAYrp1usJRy/t89LYD4o1KpzaCTcjYd18fiQq0y7G+7NeAg1oxL0mZLQhNBnnPuqMVb5&#10;uesNkndyg1WB5FBzPagblduOx0K8cKtapIVG9eajMdX5cLUSUrVZjZtoe9mtktKePu+XY7v/kvJp&#10;Nr2/AQtmCn9h+MUndCiIqXRX1J51EuL4lZJ0X0TAyE/EMgVWSlgkIgVe5Pz/B8UPAAAA//8DAFBL&#10;AQItABQABgAIAAAAIQC2gziS/gAAAOEBAAATAAAAAAAAAAAAAAAAAAAAAABbQ29udGVudF9UeXBl&#10;c10ueG1sUEsBAi0AFAAGAAgAAAAhADj9If/WAAAAlAEAAAsAAAAAAAAAAAAAAAAALwEAAF9yZWxz&#10;Ly5yZWxzUEsBAi0AFAAGAAgAAAAhAFenSG9hAgAAFAUAAA4AAAAAAAAAAAAAAAAALgIAAGRycy9l&#10;Mm9Eb2MueG1sUEsBAi0AFAAGAAgAAAAhAFtbh0LgAAAACQEAAA8AAAAAAAAAAAAAAAAAuwQAAGRy&#10;cy9kb3ducmV2LnhtbFBLBQYAAAAABAAEAPMAAADIBQAAAAA=&#10;" fillcolor="white [3201]" strokecolor="#ed7d31 [3205]" strokeweight="1pt">
                <v:stroke joinstyle="miter"/>
              </v:oval>
            </w:pict>
          </mc:Fallback>
        </mc:AlternateContent>
      </w:r>
    </w:p>
    <w:sectPr w:rsidR="00802D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0A8"/>
    <w:rsid w:val="002F4E5A"/>
    <w:rsid w:val="008F53BE"/>
    <w:rsid w:val="00B720A8"/>
    <w:rsid w:val="00B75CD0"/>
    <w:rsid w:val="00FB2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78B0BA"/>
  <w15:chartTrackingRefBased/>
  <w15:docId w15:val="{72BCA3A7-4C60-43F8-9A2B-D97330CE8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720A8"/>
    <w:pPr>
      <w:suppressAutoHyphens/>
      <w:spacing w:line="256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LYCEE ROMAIN ROLLAND</Company>
  <LinksUpToDate>false</LinksUpToDate>
  <CharactersWithSpaces>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BOUTIN-PUECH</dc:creator>
  <cp:keywords/>
  <dc:description/>
  <cp:lastModifiedBy>Sophie BOUTIN-PUECH</cp:lastModifiedBy>
  <cp:revision>2</cp:revision>
  <dcterms:created xsi:type="dcterms:W3CDTF">2026-09-17T08:30:00Z</dcterms:created>
  <dcterms:modified xsi:type="dcterms:W3CDTF">2026-09-17T08:30:00Z</dcterms:modified>
</cp:coreProperties>
</file>