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54744</wp:posOffset>
                </wp:positionH>
                <wp:positionV relativeFrom="page">
                  <wp:posOffset>-13115</wp:posOffset>
                </wp:positionV>
                <wp:extent cx="7505700" cy="3606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05700" cy="360680"/>
                          <a:chExt cx="7505700" cy="3606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115"/>
                            <a:ext cx="7505254" cy="347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13115"/>
                            <a:ext cx="7490014" cy="2863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04" y="13114"/>
                            <a:ext cx="7410450" cy="2696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488" y="13115"/>
                            <a:ext cx="5903975" cy="207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05700" cy="360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35" w:right="0" w:firstLine="0"/>
                                <w:jc w:val="center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ACCUEIL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ELEVE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MOLIERE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SUR LES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TP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SPE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Semaine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23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24"/>
                                </w:rPr>
                                <w:t>mars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3106pt;margin-top:-1.032711pt;width:591pt;height:28.4pt;mso-position-horizontal-relative:page;mso-position-vertical-relative:page;z-index:15728640" id="docshapegroup1" coordorigin="86,-21" coordsize="11820,568">
                <v:shape style="position:absolute;left:86;top:0;width:11820;height:548" type="#_x0000_t75" id="docshape2" stroked="false">
                  <v:imagedata r:id="rId5" o:title=""/>
                </v:shape>
                <v:shape style="position:absolute;left:110;top:0;width:11796;height:452" type="#_x0000_t75" id="docshape3" stroked="false">
                  <v:imagedata r:id="rId6" o:title=""/>
                </v:shape>
                <v:shape style="position:absolute;left:176;top:0;width:11670;height:425" type="#_x0000_t75" id="docshape4" stroked="false">
                  <v:imagedata r:id="rId7" o:title=""/>
                </v:shape>
                <v:shape style="position:absolute;left:1435;top:0;width:9298;height:327" type="#_x0000_t75" id="docshape5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6;top:-21;width:11820;height:568" type="#_x0000_t202" id="docshape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35" w:right="0" w:firstLine="0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ACCUEIL</w:t>
                        </w:r>
                        <w:r>
                          <w:rPr>
                            <w:rFonts w:ascii="Arial MT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DES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ELEVE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MOLIERE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SUR LES</w:t>
                        </w:r>
                        <w:r>
                          <w:rPr>
                            <w:rFonts w:ascii="Arial MT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TP</w:t>
                        </w:r>
                        <w:r>
                          <w:rPr>
                            <w:rFonts w:ascii="Arial MT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SPE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-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Semaine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du</w:t>
                        </w: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23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4"/>
                            <w:sz w:val="24"/>
                          </w:rPr>
                          <w:t>mars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" w:after="1"/>
        <w:rPr>
          <w:rFonts w:ascii="Times New Roman"/>
          <w:sz w:val="20"/>
        </w:rPr>
      </w:pPr>
    </w:p>
    <w:tbl>
      <w:tblPr>
        <w:tblW w:w="0" w:type="auto"/>
        <w:jc w:val="left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989"/>
        <w:gridCol w:w="1464"/>
        <w:gridCol w:w="2549"/>
        <w:gridCol w:w="1872"/>
        <w:gridCol w:w="965"/>
        <w:gridCol w:w="1671"/>
      </w:tblGrid>
      <w:tr>
        <w:trPr>
          <w:trHeight w:val="642" w:hRule="atLeast"/>
        </w:trPr>
        <w:tc>
          <w:tcPr>
            <w:tcW w:w="1935" w:type="dxa"/>
            <w:gridSpan w:val="2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64" w:type="dxa"/>
            <w:shd w:val="clear" w:color="auto" w:fill="D9D9D9"/>
          </w:tcPr>
          <w:p>
            <w:pPr>
              <w:pStyle w:val="TableParagraph"/>
              <w:spacing w:line="322" w:lineRule="exact"/>
              <w:ind w:right="639"/>
              <w:rPr>
                <w:rFonts w:ascii="Arial MT"/>
                <w:sz w:val="28"/>
              </w:rPr>
            </w:pPr>
            <w:r>
              <w:rPr>
                <w:rFonts w:ascii="Arial MT"/>
                <w:spacing w:val="-2"/>
                <w:sz w:val="28"/>
              </w:rPr>
              <w:t>Lundi 23/03</w:t>
            </w:r>
          </w:p>
        </w:tc>
        <w:tc>
          <w:tcPr>
            <w:tcW w:w="2549" w:type="dxa"/>
            <w:shd w:val="clear" w:color="auto" w:fill="D9D9D9"/>
          </w:tcPr>
          <w:p>
            <w:pPr>
              <w:pStyle w:val="TableParagraph"/>
              <w:spacing w:line="322" w:lineRule="exact"/>
              <w:ind w:right="1724"/>
              <w:rPr>
                <w:rFonts w:ascii="Arial MT"/>
                <w:sz w:val="28"/>
              </w:rPr>
            </w:pPr>
            <w:r>
              <w:rPr>
                <w:rFonts w:ascii="Arial MT"/>
                <w:spacing w:val="-2"/>
                <w:sz w:val="28"/>
              </w:rPr>
              <w:t>Mardi 24/03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line="322" w:lineRule="exact"/>
              <w:ind w:left="109" w:right="659"/>
              <w:rPr>
                <w:rFonts w:ascii="Arial MT"/>
                <w:sz w:val="28"/>
              </w:rPr>
            </w:pPr>
            <w:r>
              <w:rPr>
                <w:rFonts w:ascii="Arial MT"/>
                <w:spacing w:val="-2"/>
                <w:sz w:val="28"/>
              </w:rPr>
              <w:t>Mercredi 25/03</w:t>
            </w:r>
          </w:p>
        </w:tc>
        <w:tc>
          <w:tcPr>
            <w:tcW w:w="965" w:type="dxa"/>
            <w:shd w:val="clear" w:color="auto" w:fill="D9D9D9"/>
          </w:tcPr>
          <w:p>
            <w:pPr>
              <w:pStyle w:val="TableParagraph"/>
              <w:spacing w:line="322" w:lineRule="exact"/>
              <w:ind w:left="109" w:right="135"/>
              <w:rPr>
                <w:rFonts w:ascii="Arial MT"/>
                <w:sz w:val="28"/>
              </w:rPr>
            </w:pPr>
            <w:r>
              <w:rPr>
                <w:rFonts w:ascii="Arial MT"/>
                <w:spacing w:val="-2"/>
                <w:sz w:val="28"/>
              </w:rPr>
              <w:t>Jeudi 26/03</w:t>
            </w:r>
          </w:p>
        </w:tc>
        <w:tc>
          <w:tcPr>
            <w:tcW w:w="1671" w:type="dxa"/>
            <w:shd w:val="clear" w:color="auto" w:fill="D9D9D9"/>
          </w:tcPr>
          <w:p>
            <w:pPr>
              <w:pStyle w:val="TableParagraph"/>
              <w:spacing w:line="322" w:lineRule="exact"/>
              <w:ind w:left="109" w:right="443"/>
              <w:rPr>
                <w:rFonts w:ascii="Arial MT"/>
                <w:sz w:val="28"/>
              </w:rPr>
            </w:pPr>
            <w:r>
              <w:rPr>
                <w:rFonts w:ascii="Arial MT"/>
                <w:spacing w:val="-4"/>
                <w:sz w:val="28"/>
              </w:rPr>
              <w:t>Vendredi </w:t>
            </w:r>
            <w:r>
              <w:rPr>
                <w:rFonts w:ascii="Arial MT"/>
                <w:spacing w:val="-2"/>
                <w:sz w:val="28"/>
              </w:rPr>
              <w:t>27/03</w:t>
            </w:r>
          </w:p>
        </w:tc>
      </w:tr>
      <w:tr>
        <w:trPr>
          <w:trHeight w:val="2292" w:hRule="atLeast"/>
        </w:trPr>
        <w:tc>
          <w:tcPr>
            <w:tcW w:w="946" w:type="dxa"/>
            <w:vMerge w:val="restart"/>
            <w:shd w:val="clear" w:color="auto" w:fill="92D050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SVT</w:t>
            </w:r>
          </w:p>
        </w:tc>
        <w:tc>
          <w:tcPr>
            <w:tcW w:w="989" w:type="dxa"/>
            <w:vMerge w:val="restart"/>
            <w:shd w:val="clear" w:color="auto" w:fill="C5E0B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MATIN</w:t>
            </w:r>
          </w:p>
        </w:tc>
        <w:tc>
          <w:tcPr>
            <w:tcW w:w="1464" w:type="dxa"/>
            <w:vMerge w:val="restart"/>
            <w:shd w:val="clear" w:color="auto" w:fill="E2EFD9"/>
          </w:tcPr>
          <w:p>
            <w:pPr>
              <w:pStyle w:val="TableParagraph"/>
              <w:ind w:left="355"/>
              <w:rPr>
                <w:sz w:val="144"/>
              </w:rPr>
            </w:pPr>
            <w:r>
              <w:rPr>
                <w:spacing w:val="-10"/>
                <w:sz w:val="144"/>
              </w:rPr>
              <w:t>X</w:t>
            </w:r>
          </w:p>
        </w:tc>
        <w:tc>
          <w:tcPr>
            <w:tcW w:w="2549" w:type="dxa"/>
            <w:vMerge w:val="restart"/>
            <w:shd w:val="clear" w:color="auto" w:fill="E2EFD9"/>
          </w:tcPr>
          <w:p>
            <w:pPr>
              <w:pStyle w:val="TableParagraph"/>
              <w:rPr>
                <w:sz w:val="144"/>
              </w:rPr>
            </w:pPr>
            <w:r>
              <w:rPr>
                <w:spacing w:val="-10"/>
                <w:sz w:val="144"/>
              </w:rPr>
              <w:t>X</w:t>
            </w:r>
          </w:p>
        </w:tc>
        <w:tc>
          <w:tcPr>
            <w:tcW w:w="1872" w:type="dxa"/>
            <w:shd w:val="clear" w:color="auto" w:fill="E2EFD9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color w:val="00B050"/>
                <w:sz w:val="22"/>
              </w:rPr>
              <w:t>Mme</w:t>
            </w:r>
            <w:r>
              <w:rPr>
                <w:b/>
                <w:color w:val="00B050"/>
                <w:spacing w:val="-3"/>
                <w:sz w:val="22"/>
              </w:rPr>
              <w:t> </w:t>
            </w:r>
            <w:r>
              <w:rPr>
                <w:b/>
                <w:color w:val="00B050"/>
                <w:spacing w:val="-2"/>
                <w:sz w:val="22"/>
              </w:rPr>
              <w:t>Martin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00B050"/>
                <w:sz w:val="24"/>
              </w:rPr>
              <w:t>8h</w:t>
            </w:r>
            <w:r>
              <w:rPr>
                <w:b/>
                <w:color w:val="00B050"/>
                <w:spacing w:val="-1"/>
                <w:sz w:val="24"/>
              </w:rPr>
              <w:t> </w:t>
            </w:r>
            <w:r>
              <w:rPr>
                <w:b/>
                <w:color w:val="00B050"/>
                <w:spacing w:val="-5"/>
                <w:sz w:val="24"/>
              </w:rPr>
              <w:t>10h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BEN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ZEKRI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Meriem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(3E)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6" w:val="left" w:leader="none"/>
              </w:tabs>
              <w:spacing w:line="240" w:lineRule="auto" w:before="0" w:after="0"/>
              <w:ind w:left="109" w:right="43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BERAL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BEBE Mia (3E)</w:t>
            </w:r>
          </w:p>
        </w:tc>
        <w:tc>
          <w:tcPr>
            <w:tcW w:w="965" w:type="dxa"/>
            <w:vMerge w:val="restart"/>
            <w:shd w:val="clear" w:color="auto" w:fill="E2EFD9"/>
          </w:tcPr>
          <w:p>
            <w:pPr>
              <w:pStyle w:val="TableParagraph"/>
              <w:ind w:left="109"/>
              <w:rPr>
                <w:sz w:val="144"/>
              </w:rPr>
            </w:pPr>
            <w:r>
              <w:rPr>
                <w:spacing w:val="-10"/>
                <w:sz w:val="144"/>
              </w:rPr>
              <w:t>X</w:t>
            </w:r>
          </w:p>
        </w:tc>
        <w:tc>
          <w:tcPr>
            <w:tcW w:w="1671" w:type="dxa"/>
            <w:shd w:val="clear" w:color="auto" w:fill="E2EFD9"/>
          </w:tcPr>
          <w:p>
            <w:pPr>
              <w:pStyle w:val="TableParagraph"/>
              <w:ind w:left="109" w:right="405"/>
              <w:rPr>
                <w:b/>
                <w:sz w:val="24"/>
              </w:rPr>
            </w:pPr>
            <w:r>
              <w:rPr>
                <w:b/>
                <w:color w:val="00B050"/>
                <w:sz w:val="22"/>
              </w:rPr>
              <w:t>Mme</w:t>
            </w:r>
            <w:r>
              <w:rPr>
                <w:b/>
                <w:color w:val="00B050"/>
                <w:spacing w:val="-13"/>
                <w:sz w:val="22"/>
              </w:rPr>
              <w:t> </w:t>
            </w:r>
            <w:r>
              <w:rPr>
                <w:b/>
                <w:color w:val="00B050"/>
                <w:sz w:val="22"/>
              </w:rPr>
              <w:t>Boutin </w:t>
            </w:r>
            <w:r>
              <w:rPr>
                <w:b/>
                <w:color w:val="00B050"/>
                <w:spacing w:val="-2"/>
                <w:sz w:val="22"/>
              </w:rPr>
              <w:t>Puech </w:t>
            </w:r>
            <w:r>
              <w:rPr>
                <w:b/>
                <w:color w:val="00B050"/>
                <w:spacing w:val="-2"/>
                <w:sz w:val="24"/>
              </w:rPr>
              <w:t>8h/10h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6" w:val="left" w:leader="none"/>
              </w:tabs>
              <w:spacing w:line="240" w:lineRule="auto" w:before="1" w:after="0"/>
              <w:ind w:left="236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GUENNFOUD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Malek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(3B)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DIABY</w:t>
            </w:r>
          </w:p>
          <w:p>
            <w:pPr>
              <w:pStyle w:val="TableParagraph"/>
              <w:spacing w:line="290" w:lineRule="atLeas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FOFANA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Fanta (3B)</w:t>
            </w:r>
          </w:p>
        </w:tc>
      </w:tr>
      <w:tr>
        <w:trPr>
          <w:trHeight w:val="1734" w:hRule="atLeast"/>
        </w:trPr>
        <w:tc>
          <w:tcPr>
            <w:tcW w:w="946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E0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shd w:val="clear" w:color="auto" w:fill="E2EFD9"/>
          </w:tcPr>
          <w:p>
            <w:pPr>
              <w:pStyle w:val="TableParagraph"/>
              <w:spacing w:line="267" w:lineRule="exact"/>
              <w:ind w:left="109"/>
              <w:rPr>
                <w:b/>
                <w:sz w:val="22"/>
              </w:rPr>
            </w:pPr>
            <w:r>
              <w:rPr>
                <w:b/>
                <w:color w:val="00B050"/>
                <w:sz w:val="22"/>
              </w:rPr>
              <w:t>Mme</w:t>
            </w:r>
            <w:r>
              <w:rPr>
                <w:b/>
                <w:color w:val="00B050"/>
                <w:spacing w:val="-3"/>
                <w:sz w:val="22"/>
              </w:rPr>
              <w:t> </w:t>
            </w:r>
            <w:r>
              <w:rPr>
                <w:b/>
                <w:color w:val="00B050"/>
                <w:spacing w:val="-2"/>
                <w:sz w:val="22"/>
              </w:rPr>
              <w:t>Martin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00B050"/>
                <w:sz w:val="24"/>
              </w:rPr>
              <w:t>10h</w:t>
            </w:r>
            <w:r>
              <w:rPr>
                <w:b/>
                <w:color w:val="00B050"/>
                <w:spacing w:val="-1"/>
                <w:sz w:val="24"/>
              </w:rPr>
              <w:t> </w:t>
            </w:r>
            <w:r>
              <w:rPr>
                <w:b/>
                <w:color w:val="00B050"/>
                <w:sz w:val="24"/>
              </w:rPr>
              <w:t>a</w:t>
            </w:r>
            <w:r>
              <w:rPr>
                <w:b/>
                <w:color w:val="00B050"/>
                <w:spacing w:val="-1"/>
                <w:sz w:val="24"/>
              </w:rPr>
              <w:t> </w:t>
            </w:r>
            <w:r>
              <w:rPr>
                <w:b/>
                <w:color w:val="00B050"/>
                <w:sz w:val="24"/>
              </w:rPr>
              <w:t>12</w:t>
            </w:r>
            <w:r>
              <w:rPr>
                <w:b/>
                <w:color w:val="00B050"/>
                <w:spacing w:val="-1"/>
                <w:sz w:val="24"/>
              </w:rPr>
              <w:t> </w:t>
            </w:r>
            <w:r>
              <w:rPr>
                <w:b/>
                <w:color w:val="00B050"/>
                <w:spacing w:val="-10"/>
                <w:sz w:val="24"/>
              </w:rPr>
              <w:t>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BOULAT</w:t>
            </w:r>
          </w:p>
          <w:p>
            <w:pPr>
              <w:pStyle w:val="TableParagraph"/>
              <w:spacing w:before="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Daphné</w:t>
            </w:r>
            <w:r>
              <w:rPr>
                <w:b/>
                <w:spacing w:val="-4"/>
                <w:sz w:val="24"/>
              </w:rPr>
              <w:t> (3B)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6" w:val="left" w:leader="none"/>
              </w:tabs>
              <w:spacing w:line="290" w:lineRule="atLeast" w:before="0" w:after="0"/>
              <w:ind w:left="109" w:right="105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PAULET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Maëlys </w:t>
            </w:r>
            <w:r>
              <w:rPr>
                <w:b/>
                <w:spacing w:val="-4"/>
                <w:sz w:val="24"/>
              </w:rPr>
              <w:t>(3B)</w:t>
            </w:r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shd w:val="clear" w:color="auto" w:fill="E2EFD9"/>
          </w:tcPr>
          <w:p>
            <w:pPr>
              <w:pStyle w:val="TableParagraph"/>
              <w:ind w:left="109" w:right="405"/>
              <w:rPr>
                <w:b/>
                <w:sz w:val="24"/>
              </w:rPr>
            </w:pPr>
            <w:r>
              <w:rPr>
                <w:b/>
                <w:color w:val="00B050"/>
                <w:sz w:val="22"/>
              </w:rPr>
              <w:t>Mme</w:t>
            </w:r>
            <w:r>
              <w:rPr>
                <w:b/>
                <w:color w:val="00B050"/>
                <w:spacing w:val="-13"/>
                <w:sz w:val="22"/>
              </w:rPr>
              <w:t> </w:t>
            </w:r>
            <w:r>
              <w:rPr>
                <w:b/>
                <w:color w:val="00B050"/>
                <w:sz w:val="22"/>
              </w:rPr>
              <w:t>Boutin </w:t>
            </w:r>
            <w:r>
              <w:rPr>
                <w:b/>
                <w:color w:val="00B050"/>
                <w:spacing w:val="-2"/>
                <w:sz w:val="22"/>
              </w:rPr>
              <w:t>Puech </w:t>
            </w:r>
            <w:r>
              <w:rPr>
                <w:b/>
                <w:color w:val="00B050"/>
                <w:spacing w:val="-2"/>
                <w:sz w:val="24"/>
              </w:rPr>
              <w:t>10h/12h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ABID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Yannis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LAACHOUB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Amir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(3B)</w:t>
            </w:r>
          </w:p>
        </w:tc>
      </w:tr>
      <w:tr>
        <w:trPr>
          <w:trHeight w:val="2022" w:hRule="atLeast"/>
        </w:trPr>
        <w:tc>
          <w:tcPr>
            <w:tcW w:w="946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A8D08D"/>
          </w:tcPr>
          <w:p>
            <w:pPr>
              <w:pStyle w:val="TableParagraph"/>
              <w:ind w:right="244"/>
              <w:rPr>
                <w:sz w:val="24"/>
              </w:rPr>
            </w:pPr>
            <w:r>
              <w:rPr>
                <w:spacing w:val="-2"/>
                <w:sz w:val="24"/>
              </w:rPr>
              <w:t>APRES </w:t>
            </w:r>
            <w:r>
              <w:rPr>
                <w:spacing w:val="-4"/>
                <w:sz w:val="24"/>
              </w:rPr>
              <w:t>MIDI</w:t>
            </w:r>
          </w:p>
        </w:tc>
        <w:tc>
          <w:tcPr>
            <w:tcW w:w="1464" w:type="dxa"/>
            <w:vMerge w:val="restart"/>
            <w:shd w:val="clear" w:color="auto" w:fill="E2EFD9"/>
          </w:tcPr>
          <w:p>
            <w:pPr>
              <w:pStyle w:val="TableParagraph"/>
              <w:spacing w:line="1757" w:lineRule="exact"/>
              <w:rPr>
                <w:sz w:val="144"/>
              </w:rPr>
            </w:pPr>
            <w:r>
              <w:rPr>
                <w:spacing w:val="-10"/>
                <w:sz w:val="144"/>
              </w:rPr>
              <w:t>X</w:t>
            </w:r>
          </w:p>
        </w:tc>
        <w:tc>
          <w:tcPr>
            <w:tcW w:w="2549" w:type="dxa"/>
            <w:shd w:val="clear" w:color="auto" w:fill="E2EFD9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color w:val="00B050"/>
                <w:sz w:val="22"/>
              </w:rPr>
              <w:t>Mr</w:t>
            </w:r>
            <w:r>
              <w:rPr>
                <w:b/>
                <w:color w:val="00B050"/>
                <w:spacing w:val="-2"/>
                <w:sz w:val="22"/>
              </w:rPr>
              <w:t> ALLAIS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B050"/>
                <w:sz w:val="24"/>
              </w:rPr>
              <w:t>13h10</w:t>
            </w:r>
            <w:r>
              <w:rPr>
                <w:b/>
                <w:color w:val="00B050"/>
                <w:spacing w:val="-1"/>
                <w:sz w:val="24"/>
              </w:rPr>
              <w:t> </w:t>
            </w:r>
            <w:r>
              <w:rPr>
                <w:b/>
                <w:color w:val="00B050"/>
                <w:sz w:val="24"/>
              </w:rPr>
              <w:t>à</w:t>
            </w:r>
            <w:r>
              <w:rPr>
                <w:b/>
                <w:color w:val="00B050"/>
                <w:spacing w:val="-1"/>
                <w:sz w:val="24"/>
              </w:rPr>
              <w:t> </w:t>
            </w:r>
            <w:r>
              <w:rPr>
                <w:b/>
                <w:color w:val="00B050"/>
                <w:spacing w:val="-2"/>
                <w:sz w:val="24"/>
              </w:rPr>
              <w:t>15h10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1" w:val="left" w:leader="none"/>
              </w:tabs>
              <w:spacing w:line="240" w:lineRule="auto" w:before="0" w:after="0"/>
              <w:ind w:left="104" w:right="508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BOUKHOBZA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Lyna </w:t>
            </w:r>
            <w:r>
              <w:rPr>
                <w:b/>
                <w:spacing w:val="-4"/>
                <w:sz w:val="24"/>
              </w:rPr>
              <w:t>(3D)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1" w:val="left" w:leader="none"/>
              </w:tabs>
              <w:spacing w:line="293" w:lineRule="exact" w:before="0" w:after="0"/>
              <w:ind w:left="231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SILVA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COROAS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Evana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(3D)</w:t>
            </w:r>
          </w:p>
        </w:tc>
        <w:tc>
          <w:tcPr>
            <w:tcW w:w="1872" w:type="dxa"/>
            <w:vMerge w:val="restart"/>
            <w:shd w:val="clear" w:color="auto" w:fill="E2EFD9"/>
          </w:tcPr>
          <w:p>
            <w:pPr>
              <w:pStyle w:val="TableParagraph"/>
              <w:spacing w:line="1757" w:lineRule="exact"/>
              <w:ind w:left="109"/>
              <w:rPr>
                <w:sz w:val="144"/>
              </w:rPr>
            </w:pPr>
            <w:r>
              <w:rPr>
                <w:spacing w:val="-10"/>
                <w:sz w:val="144"/>
              </w:rPr>
              <w:t>X</w:t>
            </w:r>
          </w:p>
        </w:tc>
        <w:tc>
          <w:tcPr>
            <w:tcW w:w="965" w:type="dxa"/>
            <w:vMerge w:val="restart"/>
            <w:shd w:val="clear" w:color="auto" w:fill="E2EFD9"/>
          </w:tcPr>
          <w:p>
            <w:pPr>
              <w:pStyle w:val="TableParagraph"/>
              <w:spacing w:line="1757" w:lineRule="exact"/>
              <w:ind w:left="109"/>
              <w:rPr>
                <w:sz w:val="144"/>
              </w:rPr>
            </w:pPr>
            <w:r>
              <w:rPr>
                <w:spacing w:val="-10"/>
                <w:sz w:val="144"/>
              </w:rPr>
              <w:t>X</w:t>
            </w:r>
          </w:p>
        </w:tc>
        <w:tc>
          <w:tcPr>
            <w:tcW w:w="1671" w:type="dxa"/>
            <w:vMerge w:val="restart"/>
            <w:shd w:val="clear" w:color="auto" w:fill="E2EFD9"/>
          </w:tcPr>
          <w:p>
            <w:pPr>
              <w:pStyle w:val="TableParagraph"/>
              <w:ind w:left="109" w:right="178"/>
              <w:rPr>
                <w:b/>
                <w:sz w:val="24"/>
              </w:rPr>
            </w:pPr>
            <w:r>
              <w:rPr>
                <w:b/>
                <w:color w:val="00B050"/>
                <w:spacing w:val="-2"/>
                <w:sz w:val="22"/>
              </w:rPr>
              <w:t>Mme</w:t>
            </w:r>
            <w:r>
              <w:rPr>
                <w:b/>
                <w:color w:val="00B050"/>
                <w:spacing w:val="-11"/>
                <w:sz w:val="22"/>
              </w:rPr>
              <w:t> </w:t>
            </w:r>
            <w:r>
              <w:rPr>
                <w:b/>
                <w:color w:val="00B050"/>
                <w:spacing w:val="-2"/>
                <w:sz w:val="22"/>
              </w:rPr>
              <w:t>Rrétoré </w:t>
            </w:r>
            <w:r>
              <w:rPr>
                <w:b/>
                <w:color w:val="00B050"/>
                <w:sz w:val="24"/>
              </w:rPr>
              <w:t>12h10 à </w:t>
            </w:r>
            <w:r>
              <w:rPr>
                <w:b/>
                <w:color w:val="00B050"/>
                <w:spacing w:val="-2"/>
                <w:sz w:val="24"/>
              </w:rPr>
              <w:t>14h10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ACHEMAOUI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Nassim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(3A)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BOUMENJEL</w:t>
            </w:r>
          </w:p>
          <w:p>
            <w:pPr>
              <w:pStyle w:val="TableParagraph"/>
              <w:ind w:left="109" w:righ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Mohamed-</w:t>
            </w:r>
            <w:r>
              <w:rPr>
                <w:b/>
                <w:spacing w:val="-2"/>
                <w:sz w:val="24"/>
              </w:rPr>
              <w:t>Ali </w:t>
            </w:r>
            <w:r>
              <w:rPr>
                <w:b/>
                <w:spacing w:val="-4"/>
                <w:sz w:val="24"/>
              </w:rPr>
              <w:t>(3A)</w:t>
            </w:r>
          </w:p>
        </w:tc>
      </w:tr>
      <w:tr>
        <w:trPr>
          <w:trHeight w:val="1463" w:hRule="atLeast"/>
        </w:trPr>
        <w:tc>
          <w:tcPr>
            <w:tcW w:w="946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A8D08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E2EFD9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B050"/>
                <w:sz w:val="24"/>
              </w:rPr>
              <w:t>Mr</w:t>
            </w:r>
            <w:r>
              <w:rPr>
                <w:b/>
                <w:color w:val="00B050"/>
                <w:spacing w:val="-1"/>
                <w:sz w:val="24"/>
              </w:rPr>
              <w:t> </w:t>
            </w:r>
            <w:r>
              <w:rPr>
                <w:b/>
                <w:color w:val="00B050"/>
                <w:spacing w:val="-2"/>
                <w:sz w:val="24"/>
              </w:rPr>
              <w:t>ALLAIS</w:t>
            </w:r>
          </w:p>
          <w:p>
            <w:pPr>
              <w:pStyle w:val="TableParagraph"/>
              <w:ind w:left="159"/>
              <w:rPr>
                <w:b/>
                <w:sz w:val="24"/>
              </w:rPr>
            </w:pPr>
            <w:r>
              <w:rPr>
                <w:b/>
                <w:color w:val="00B050"/>
                <w:sz w:val="24"/>
              </w:rPr>
              <w:t>de</w:t>
            </w:r>
            <w:r>
              <w:rPr>
                <w:b/>
                <w:color w:val="00B050"/>
                <w:spacing w:val="-2"/>
                <w:sz w:val="24"/>
              </w:rPr>
              <w:t> </w:t>
            </w:r>
            <w:r>
              <w:rPr>
                <w:b/>
                <w:color w:val="00B050"/>
                <w:sz w:val="24"/>
              </w:rPr>
              <w:t>15h25</w:t>
            </w:r>
            <w:r>
              <w:rPr>
                <w:b/>
                <w:color w:val="00B050"/>
                <w:spacing w:val="-2"/>
                <w:sz w:val="24"/>
              </w:rPr>
              <w:t> </w:t>
            </w:r>
            <w:r>
              <w:rPr>
                <w:b/>
                <w:color w:val="00B050"/>
                <w:sz w:val="24"/>
              </w:rPr>
              <w:t>à</w:t>
            </w:r>
            <w:r>
              <w:rPr>
                <w:b/>
                <w:color w:val="00B050"/>
                <w:spacing w:val="-1"/>
                <w:sz w:val="24"/>
              </w:rPr>
              <w:t> </w:t>
            </w:r>
            <w:r>
              <w:rPr>
                <w:b/>
                <w:color w:val="00B050"/>
                <w:spacing w:val="-2"/>
                <w:sz w:val="24"/>
              </w:rPr>
              <w:t>17h25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1" w:val="left" w:leader="none"/>
              </w:tabs>
              <w:spacing w:line="240" w:lineRule="auto" w:before="0" w:after="0"/>
              <w:ind w:left="231" w:right="0" w:hanging="1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FICKRI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Sofia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(3A)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1" w:val="left" w:leader="none"/>
              </w:tabs>
              <w:spacing w:line="290" w:lineRule="atLeast" w:before="0" w:after="0"/>
              <w:ind w:left="104" w:right="395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NGBUNDUN </w:t>
            </w:r>
            <w:r>
              <w:rPr>
                <w:b/>
                <w:sz w:val="24"/>
              </w:rPr>
              <w:t>NZINGILA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Anais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(3D)</w:t>
            </w: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3" w:hRule="atLeast"/>
        </w:trPr>
        <w:tc>
          <w:tcPr>
            <w:tcW w:w="946" w:type="dxa"/>
            <w:vMerge w:val="restart"/>
            <w:shd w:val="clear" w:color="auto" w:fill="FFC000"/>
          </w:tcPr>
          <w:p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physique</w:t>
            </w:r>
          </w:p>
        </w:tc>
        <w:tc>
          <w:tcPr>
            <w:tcW w:w="989" w:type="dxa"/>
            <w:vMerge w:val="restart"/>
            <w:shd w:val="clear" w:color="auto" w:fill="FFE599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MATIN</w:t>
            </w:r>
          </w:p>
        </w:tc>
        <w:tc>
          <w:tcPr>
            <w:tcW w:w="1464" w:type="dxa"/>
            <w:shd w:val="clear" w:color="auto" w:fill="FFF2CC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ED7D31"/>
                <w:sz w:val="22"/>
              </w:rPr>
              <w:t>Mme</w:t>
            </w:r>
            <w:r>
              <w:rPr>
                <w:b/>
                <w:color w:val="ED7D31"/>
                <w:spacing w:val="-3"/>
                <w:sz w:val="22"/>
              </w:rPr>
              <w:t> </w:t>
            </w:r>
            <w:r>
              <w:rPr>
                <w:b/>
                <w:color w:val="ED7D31"/>
                <w:spacing w:val="-2"/>
                <w:sz w:val="22"/>
              </w:rPr>
              <w:t>Renard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ED7D31"/>
                <w:sz w:val="24"/>
              </w:rPr>
              <w:t>10h</w:t>
            </w:r>
            <w:r>
              <w:rPr>
                <w:b/>
                <w:color w:val="ED7D31"/>
                <w:spacing w:val="-1"/>
                <w:sz w:val="24"/>
              </w:rPr>
              <w:t> </w:t>
            </w:r>
            <w:r>
              <w:rPr>
                <w:b/>
                <w:color w:val="ED7D31"/>
                <w:sz w:val="24"/>
              </w:rPr>
              <w:t>-</w:t>
            </w:r>
            <w:r>
              <w:rPr>
                <w:b/>
                <w:color w:val="ED7D31"/>
                <w:spacing w:val="-5"/>
                <w:sz w:val="24"/>
              </w:rPr>
              <w:t>12h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1" w:val="left" w:leader="none"/>
              </w:tabs>
              <w:spacing w:line="240" w:lineRule="auto" w:before="0" w:after="0"/>
              <w:ind w:left="104" w:right="269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ES- SADDAOUI</w:t>
            </w:r>
          </w:p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Safiya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(3D)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1" w:val="left" w:leader="none"/>
              </w:tabs>
              <w:spacing w:line="240" w:lineRule="auto" w:before="0" w:after="0"/>
              <w:ind w:left="231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MOULIDA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Wided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(3D)</w:t>
            </w:r>
          </w:p>
        </w:tc>
        <w:tc>
          <w:tcPr>
            <w:tcW w:w="2549" w:type="dxa"/>
            <w:vMerge w:val="restart"/>
            <w:shd w:val="clear" w:color="auto" w:fill="FFF2CC"/>
          </w:tcPr>
          <w:p>
            <w:pPr>
              <w:pStyle w:val="TableParagraph"/>
              <w:spacing w:line="1167" w:lineRule="exact"/>
              <w:rPr>
                <w:sz w:val="96"/>
              </w:rPr>
            </w:pPr>
            <w:r>
              <w:rPr>
                <w:spacing w:val="-10"/>
                <w:sz w:val="96"/>
              </w:rPr>
              <w:t>X</w:t>
            </w:r>
          </w:p>
        </w:tc>
        <w:tc>
          <w:tcPr>
            <w:tcW w:w="1872" w:type="dxa"/>
            <w:shd w:val="clear" w:color="auto" w:fill="FFF2CC"/>
          </w:tcPr>
          <w:p>
            <w:pPr>
              <w:pStyle w:val="TableParagraph"/>
              <w:spacing w:line="268" w:lineRule="exact"/>
              <w:ind w:left="109"/>
              <w:rPr>
                <w:b/>
                <w:sz w:val="22"/>
              </w:rPr>
            </w:pPr>
            <w:r>
              <w:rPr>
                <w:b/>
                <w:color w:val="ED7D31"/>
                <w:sz w:val="22"/>
              </w:rPr>
              <w:t>Mr</w:t>
            </w:r>
            <w:r>
              <w:rPr>
                <w:b/>
                <w:color w:val="ED7D31"/>
                <w:spacing w:val="-4"/>
                <w:sz w:val="22"/>
              </w:rPr>
              <w:t> </w:t>
            </w:r>
            <w:r>
              <w:rPr>
                <w:b/>
                <w:color w:val="ED7D31"/>
                <w:spacing w:val="-2"/>
                <w:sz w:val="22"/>
              </w:rPr>
              <w:t>Crouzet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ED7D31"/>
                <w:sz w:val="24"/>
              </w:rPr>
              <w:t>8h</w:t>
            </w:r>
            <w:r>
              <w:rPr>
                <w:b/>
                <w:color w:val="ED7D31"/>
                <w:spacing w:val="-1"/>
                <w:sz w:val="24"/>
              </w:rPr>
              <w:t> </w:t>
            </w:r>
            <w:r>
              <w:rPr>
                <w:b/>
                <w:color w:val="ED7D31"/>
                <w:spacing w:val="-5"/>
                <w:sz w:val="24"/>
              </w:rPr>
              <w:t>10h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TOUZOUT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Afnane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(3C)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6" w:val="left" w:leader="none"/>
              </w:tabs>
              <w:spacing w:line="240" w:lineRule="auto" w:before="0" w:after="0"/>
              <w:ind w:left="109" w:right="543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HAJI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Rateb </w:t>
            </w:r>
            <w:r>
              <w:rPr>
                <w:b/>
                <w:spacing w:val="-4"/>
                <w:sz w:val="24"/>
              </w:rPr>
              <w:t>(3C)</w:t>
            </w:r>
          </w:p>
        </w:tc>
        <w:tc>
          <w:tcPr>
            <w:tcW w:w="965" w:type="dxa"/>
            <w:vMerge w:val="restart"/>
            <w:shd w:val="clear" w:color="auto" w:fill="FFF2CC"/>
          </w:tcPr>
          <w:p>
            <w:pPr>
              <w:pStyle w:val="TableParagraph"/>
              <w:spacing w:line="1167" w:lineRule="exact"/>
              <w:ind w:left="109"/>
              <w:rPr>
                <w:sz w:val="96"/>
              </w:rPr>
            </w:pPr>
            <w:r>
              <w:rPr>
                <w:spacing w:val="-10"/>
                <w:sz w:val="96"/>
              </w:rPr>
              <w:t>X</w:t>
            </w:r>
          </w:p>
        </w:tc>
        <w:tc>
          <w:tcPr>
            <w:tcW w:w="1671" w:type="dxa"/>
            <w:vMerge w:val="restart"/>
            <w:shd w:val="clear" w:color="auto" w:fill="FFF2CC"/>
          </w:tcPr>
          <w:p>
            <w:pPr>
              <w:pStyle w:val="TableParagraph"/>
              <w:spacing w:line="1167" w:lineRule="exact"/>
              <w:ind w:left="109"/>
              <w:rPr>
                <w:sz w:val="96"/>
              </w:rPr>
            </w:pPr>
            <w:r>
              <w:rPr>
                <w:spacing w:val="-10"/>
                <w:sz w:val="96"/>
              </w:rPr>
              <w:t>X</w:t>
            </w:r>
          </w:p>
        </w:tc>
      </w:tr>
      <w:tr>
        <w:trPr>
          <w:trHeight w:val="1444" w:hRule="atLeast"/>
        </w:trPr>
        <w:tc>
          <w:tcPr>
            <w:tcW w:w="946" w:type="dxa"/>
            <w:vMerge/>
            <w:tcBorders>
              <w:top w:val="nil"/>
            </w:tcBorders>
            <w:shd w:val="clear" w:color="auto" w:fill="FFC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5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shd w:val="clear" w:color="auto" w:fill="FFF2CC"/>
          </w:tcPr>
          <w:p>
            <w:pPr>
              <w:pStyle w:val="TableParagraph"/>
              <w:spacing w:line="1170" w:lineRule="exact"/>
              <w:rPr>
                <w:sz w:val="96"/>
              </w:rPr>
            </w:pPr>
            <w:r>
              <w:rPr>
                <w:spacing w:val="-10"/>
                <w:sz w:val="96"/>
              </w:rPr>
              <w:t>X</w:t>
            </w:r>
          </w:p>
        </w:tc>
        <w:tc>
          <w:tcPr>
            <w:tcW w:w="2549" w:type="dxa"/>
            <w:vMerge/>
            <w:tcBorders>
              <w:top w:val="nil"/>
            </w:tcBorders>
            <w:shd w:val="clear" w:color="auto" w:fill="FFF2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shd w:val="clear" w:color="auto" w:fill="FFF2CC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color w:val="ED7D31"/>
                <w:sz w:val="22"/>
              </w:rPr>
              <w:t>Mr</w:t>
            </w:r>
            <w:r>
              <w:rPr>
                <w:b/>
                <w:color w:val="ED7D31"/>
                <w:spacing w:val="-4"/>
                <w:sz w:val="22"/>
              </w:rPr>
              <w:t> </w:t>
            </w:r>
            <w:r>
              <w:rPr>
                <w:b/>
                <w:color w:val="ED7D31"/>
                <w:spacing w:val="-2"/>
                <w:sz w:val="22"/>
              </w:rPr>
              <w:t>Crouzet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color w:val="ED7D31"/>
                <w:sz w:val="24"/>
              </w:rPr>
              <w:t>10h</w:t>
            </w:r>
            <w:r>
              <w:rPr>
                <w:b/>
                <w:color w:val="ED7D31"/>
                <w:spacing w:val="-1"/>
                <w:sz w:val="24"/>
              </w:rPr>
              <w:t> </w:t>
            </w:r>
            <w:r>
              <w:rPr>
                <w:b/>
                <w:color w:val="ED7D31"/>
                <w:sz w:val="24"/>
              </w:rPr>
              <w:t>a</w:t>
            </w:r>
            <w:r>
              <w:rPr>
                <w:b/>
                <w:color w:val="ED7D31"/>
                <w:spacing w:val="-1"/>
                <w:sz w:val="24"/>
              </w:rPr>
              <w:t> </w:t>
            </w:r>
            <w:r>
              <w:rPr>
                <w:b/>
                <w:color w:val="ED7D31"/>
                <w:sz w:val="24"/>
              </w:rPr>
              <w:t>12</w:t>
            </w:r>
            <w:r>
              <w:rPr>
                <w:b/>
                <w:color w:val="ED7D31"/>
                <w:spacing w:val="-1"/>
                <w:sz w:val="24"/>
              </w:rPr>
              <w:t> </w:t>
            </w:r>
            <w:r>
              <w:rPr>
                <w:b/>
                <w:color w:val="ED7D31"/>
                <w:spacing w:val="-10"/>
                <w:sz w:val="24"/>
              </w:rPr>
              <w:t>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6" w:val="left" w:leader="none"/>
              </w:tabs>
              <w:spacing w:line="240" w:lineRule="auto" w:before="0" w:after="0"/>
              <w:ind w:left="236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RONAT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SIEU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Alexandre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(3B)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6" w:val="left" w:leader="none"/>
              </w:tabs>
              <w:spacing w:line="271" w:lineRule="exact" w:before="4" w:after="0"/>
              <w:ind w:left="236" w:right="0" w:hanging="1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SMAIL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Kais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(3F)</w:t>
            </w:r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FFF2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FFF2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9" w:hRule="atLeast"/>
        </w:trPr>
        <w:tc>
          <w:tcPr>
            <w:tcW w:w="946" w:type="dxa"/>
            <w:vMerge/>
            <w:tcBorders>
              <w:top w:val="nil"/>
            </w:tcBorders>
            <w:shd w:val="clear" w:color="auto" w:fill="FFC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966"/>
          </w:tcPr>
          <w:p>
            <w:pPr>
              <w:pStyle w:val="TableParagraph"/>
              <w:spacing w:before="1"/>
              <w:ind w:right="244"/>
              <w:rPr>
                <w:sz w:val="24"/>
              </w:rPr>
            </w:pPr>
            <w:r>
              <w:rPr>
                <w:spacing w:val="-2"/>
                <w:sz w:val="24"/>
              </w:rPr>
              <w:t>APRES </w:t>
            </w:r>
            <w:r>
              <w:rPr>
                <w:spacing w:val="-4"/>
                <w:sz w:val="24"/>
              </w:rPr>
              <w:t>MIDI</w:t>
            </w:r>
          </w:p>
        </w:tc>
        <w:tc>
          <w:tcPr>
            <w:tcW w:w="1464" w:type="dxa"/>
            <w:vMerge w:val="restart"/>
            <w:shd w:val="clear" w:color="auto" w:fill="FFF2CC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color w:val="ED7D31"/>
                <w:sz w:val="22"/>
              </w:rPr>
              <w:t>Mme</w:t>
            </w:r>
            <w:r>
              <w:rPr>
                <w:b/>
                <w:color w:val="ED7D31"/>
                <w:spacing w:val="-3"/>
                <w:sz w:val="22"/>
              </w:rPr>
              <w:t> </w:t>
            </w:r>
            <w:r>
              <w:rPr>
                <w:b/>
                <w:color w:val="ED7D31"/>
                <w:spacing w:val="-2"/>
                <w:sz w:val="22"/>
              </w:rPr>
              <w:t>Renard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ED7D31"/>
                <w:spacing w:val="-2"/>
                <w:sz w:val="24"/>
              </w:rPr>
              <w:t>13h10-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ED7D31"/>
                <w:spacing w:val="-2"/>
                <w:sz w:val="24"/>
              </w:rPr>
              <w:t>15h10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1" w:val="left" w:leader="none"/>
              </w:tabs>
              <w:spacing w:line="240" w:lineRule="auto" w:before="0" w:after="0"/>
              <w:ind w:left="231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RIOU-</w:t>
            </w:r>
            <w:r>
              <w:rPr>
                <w:b/>
                <w:spacing w:val="-4"/>
                <w:sz w:val="24"/>
              </w:rPr>
              <w:t>BOST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Sorel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(3A)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1" w:val="left" w:leader="none"/>
              </w:tabs>
              <w:spacing w:line="240" w:lineRule="auto" w:before="0" w:after="0"/>
              <w:ind w:left="104" w:right="531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AIT </w:t>
            </w:r>
            <w:r>
              <w:rPr>
                <w:b/>
                <w:spacing w:val="-2"/>
                <w:sz w:val="24"/>
              </w:rPr>
              <w:t>M’BARK</w:t>
            </w:r>
          </w:p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Mehdi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(3A)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(- </w:t>
            </w:r>
            <w:r>
              <w:rPr>
                <w:spacing w:val="-2"/>
                <w:sz w:val="24"/>
              </w:rPr>
              <w:t>FRITSCH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Ethan)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(3A)</w:t>
            </w:r>
          </w:p>
        </w:tc>
        <w:tc>
          <w:tcPr>
            <w:tcW w:w="2549" w:type="dxa"/>
            <w:shd w:val="clear" w:color="auto" w:fill="FFF2CC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color w:val="ED7D31"/>
                <w:sz w:val="22"/>
              </w:rPr>
              <w:t>Mr</w:t>
            </w:r>
            <w:r>
              <w:rPr>
                <w:b/>
                <w:color w:val="ED7D31"/>
                <w:spacing w:val="-4"/>
                <w:sz w:val="22"/>
              </w:rPr>
              <w:t> </w:t>
            </w:r>
            <w:r>
              <w:rPr>
                <w:b/>
                <w:color w:val="ED7D31"/>
                <w:spacing w:val="-2"/>
                <w:sz w:val="22"/>
              </w:rPr>
              <w:t>Crouzet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ED7D31"/>
                <w:sz w:val="24"/>
              </w:rPr>
              <w:t>13h10 -</w:t>
            </w:r>
            <w:r>
              <w:rPr>
                <w:b/>
                <w:color w:val="ED7D31"/>
                <w:spacing w:val="-2"/>
                <w:sz w:val="24"/>
              </w:rPr>
              <w:t>15h10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1" w:val="left" w:leader="none"/>
              </w:tabs>
              <w:spacing w:line="240" w:lineRule="auto" w:before="0" w:after="0"/>
              <w:ind w:left="231" w:right="0" w:hanging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DIABY Fatoumata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(3C)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1" w:val="left" w:leader="none"/>
              </w:tabs>
              <w:spacing w:line="240" w:lineRule="auto" w:before="0" w:after="0"/>
              <w:ind w:left="231" w:right="0" w:hanging="1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XIANG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Charlotte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(3E)</w:t>
            </w:r>
          </w:p>
        </w:tc>
        <w:tc>
          <w:tcPr>
            <w:tcW w:w="1872" w:type="dxa"/>
            <w:vMerge w:val="restart"/>
            <w:shd w:val="clear" w:color="auto" w:fill="FFF2CC"/>
          </w:tcPr>
          <w:p>
            <w:pPr>
              <w:pStyle w:val="TableParagraph"/>
              <w:spacing w:line="1170" w:lineRule="exact"/>
              <w:ind w:left="109"/>
              <w:rPr>
                <w:sz w:val="96"/>
              </w:rPr>
            </w:pPr>
            <w:r>
              <w:rPr>
                <w:spacing w:val="-10"/>
                <w:sz w:val="96"/>
              </w:rPr>
              <w:t>X</w:t>
            </w:r>
          </w:p>
        </w:tc>
        <w:tc>
          <w:tcPr>
            <w:tcW w:w="965" w:type="dxa"/>
            <w:vMerge w:val="restart"/>
            <w:shd w:val="clear" w:color="auto" w:fill="FFF2CC"/>
          </w:tcPr>
          <w:p>
            <w:pPr>
              <w:pStyle w:val="TableParagraph"/>
              <w:spacing w:line="1170" w:lineRule="exact"/>
              <w:ind w:left="109"/>
              <w:rPr>
                <w:sz w:val="96"/>
              </w:rPr>
            </w:pPr>
            <w:r>
              <w:rPr>
                <w:spacing w:val="-10"/>
                <w:sz w:val="96"/>
              </w:rPr>
              <w:t>X</w:t>
            </w:r>
          </w:p>
        </w:tc>
        <w:tc>
          <w:tcPr>
            <w:tcW w:w="1671" w:type="dxa"/>
            <w:vMerge w:val="restart"/>
            <w:shd w:val="clear" w:color="auto" w:fill="FFF2CC"/>
          </w:tcPr>
          <w:p>
            <w:pPr>
              <w:pStyle w:val="TableParagraph"/>
              <w:spacing w:line="1170" w:lineRule="exact"/>
              <w:ind w:left="109"/>
              <w:rPr>
                <w:sz w:val="96"/>
              </w:rPr>
            </w:pPr>
            <w:r>
              <w:rPr>
                <w:spacing w:val="-10"/>
                <w:sz w:val="96"/>
              </w:rPr>
              <w:t>X</w:t>
            </w:r>
          </w:p>
        </w:tc>
      </w:tr>
      <w:tr>
        <w:trPr>
          <w:trHeight w:val="1453" w:hRule="atLeast"/>
        </w:trPr>
        <w:tc>
          <w:tcPr>
            <w:tcW w:w="946" w:type="dxa"/>
            <w:vMerge/>
            <w:tcBorders>
              <w:top w:val="nil"/>
            </w:tcBorders>
            <w:shd w:val="clear" w:color="auto" w:fill="FFC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96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FFF2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FFF2CC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color w:val="ED7D31"/>
                <w:sz w:val="22"/>
              </w:rPr>
              <w:t>Mr</w:t>
            </w:r>
            <w:r>
              <w:rPr>
                <w:b/>
                <w:color w:val="ED7D31"/>
                <w:spacing w:val="-4"/>
                <w:sz w:val="22"/>
              </w:rPr>
              <w:t> </w:t>
            </w:r>
            <w:r>
              <w:rPr>
                <w:b/>
                <w:color w:val="ED7D31"/>
                <w:spacing w:val="-2"/>
                <w:sz w:val="22"/>
              </w:rPr>
              <w:t>Crouzet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ED7D31"/>
                <w:sz w:val="24"/>
              </w:rPr>
              <w:t>15h20 à </w:t>
            </w:r>
            <w:r>
              <w:rPr>
                <w:b/>
                <w:color w:val="ED7D31"/>
                <w:spacing w:val="-2"/>
                <w:sz w:val="24"/>
              </w:rPr>
              <w:t>17h25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40" w:lineRule="auto" w:before="0" w:after="0"/>
              <w:ind w:left="104" w:right="514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CORREIA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Maurine </w:t>
            </w:r>
            <w:r>
              <w:rPr>
                <w:b/>
                <w:spacing w:val="-4"/>
                <w:sz w:val="24"/>
              </w:rPr>
              <w:t>(3F)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85" w:lineRule="exact" w:before="0" w:after="0"/>
              <w:ind w:left="231" w:right="0" w:hanging="1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LANOUAR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Racha</w:t>
            </w:r>
            <w:r>
              <w:rPr>
                <w:b/>
                <w:spacing w:val="-4"/>
                <w:sz w:val="24"/>
              </w:rPr>
              <w:t> (3F)</w:t>
            </w: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FFF2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FFF2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FFF2CC"/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-"/>
      <w:lvlJc w:val="left"/>
      <w:pPr>
        <w:ind w:left="104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3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7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1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5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9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3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07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51" w:hanging="12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32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9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9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9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9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19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49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79" w:hanging="12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4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0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6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1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7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2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7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3" w:hanging="12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37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2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4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6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8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1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3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5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7" w:hanging="12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9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6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2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8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1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57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3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9" w:hanging="12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4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0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6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1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7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2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7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3" w:hanging="12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4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3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7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1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5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9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3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07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51" w:hanging="12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36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2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4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6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8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0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92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34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76" w:hanging="12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4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3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7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1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5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9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3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07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51" w:hanging="12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36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2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4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6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8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0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92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34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76" w:hanging="12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9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6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2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8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1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57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3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9" w:hanging="12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36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2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4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6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8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0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92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34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76" w:hanging="1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9" w:hanging="12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6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2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8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1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57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3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9" w:hanging="128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 Colombet</dc:creator>
  <dc:title>Molière_accueil_élèves_TP_spe_semaine_23_mars_complété</dc:title>
  <dcterms:created xsi:type="dcterms:W3CDTF">2026-03-13T10:40:05Z</dcterms:created>
  <dcterms:modified xsi:type="dcterms:W3CDTF">2026-03-13T10:40:05Z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macOS Version 15.7.3 (assemblage 24G419) Quartz PDFContext</vt:lpwstr>
  </property>
</Properties>
</file>