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E85F" w14:textId="77777777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BE3BA8" w14:textId="77777777" w:rsidR="00192EDA" w:rsidRPr="00192EDA" w:rsidRDefault="00192EDA" w:rsidP="00192E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Аналитическая справка</w:t>
      </w:r>
    </w:p>
    <w:p w14:paraId="6403903E" w14:textId="77777777" w:rsidR="00192EDA" w:rsidRPr="00192EDA" w:rsidRDefault="00192EDA" w:rsidP="00192E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по результатам вводной педагогической диагностики (мониторинга)</w:t>
      </w:r>
    </w:p>
    <w:p w14:paraId="77C1903C" w14:textId="77777777" w:rsidR="00192EDA" w:rsidRPr="00192EDA" w:rsidRDefault="00192EDA" w:rsidP="00192E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индивидуального развития воспитанников 5-6 года жизни</w:t>
      </w:r>
    </w:p>
    <w:p w14:paraId="57C73559" w14:textId="77777777" w:rsidR="00192EDA" w:rsidRPr="00192EDA" w:rsidRDefault="00192EDA" w:rsidP="00192E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группы № 4 «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Звездочки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 </w:t>
      </w:r>
    </w:p>
    <w:p w14:paraId="10567260" w14:textId="77777777" w:rsidR="00192EDA" w:rsidRPr="00192EDA" w:rsidRDefault="00192EDA" w:rsidP="00192E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МДОАУ «Детский сад № 91 «Росинка» г. Орска»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5F6E7496" w14:textId="77777777" w:rsidR="00192EDA" w:rsidRPr="00192EDA" w:rsidRDefault="00192EDA" w:rsidP="00192E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Подготовила:</w:t>
      </w:r>
    </w:p>
    <w:p w14:paraId="2B7B82AC" w14:textId="77777777" w:rsidR="00192EDA" w:rsidRPr="00192EDA" w:rsidRDefault="00192EDA" w:rsidP="00192E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Воспитатель: </w:t>
      </w:r>
      <w:proofErr w:type="spellStart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Шуингалиева</w:t>
      </w:r>
      <w:proofErr w:type="spellEnd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Татьяна Николаевна</w:t>
      </w:r>
    </w:p>
    <w:p w14:paraId="3C50D4B4" w14:textId="77777777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FCDD87" w14:textId="5C716EF0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Дата проведения: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 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12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05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 202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г. по   2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05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.202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г.</w:t>
      </w:r>
    </w:p>
    <w:p w14:paraId="16CB393F" w14:textId="77777777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5FD804" w14:textId="75896308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Количество детей: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5</w:t>
      </w:r>
    </w:p>
    <w:p w14:paraId="30EED8C9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определение степени освоения детьми образовательной программы и влияния образовательного процесса, организованного в дошкольном учреждении на развитие детей.</w:t>
      </w:r>
    </w:p>
    <w:p w14:paraId="55FF6DDC" w14:textId="77777777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ru-RU"/>
          <w14:ligatures w14:val="none"/>
        </w:rPr>
        <w:t>Задачи: </w:t>
      </w:r>
    </w:p>
    <w:p w14:paraId="43267EC4" w14:textId="77777777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- Сбор информации об индивидуальном развитии воспитанников; </w:t>
      </w:r>
    </w:p>
    <w:p w14:paraId="36DA09FC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- Изучение деятельностных умений, интересов, предпочтений, склонностей ребенка; личностных особенностей ребенка; особенностей его взаимодействия со сверстниками и взрослыми; </w:t>
      </w:r>
    </w:p>
    <w:p w14:paraId="65BDC7C9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- Проведение анализа изменений в развитии воспитанников. </w:t>
      </w:r>
    </w:p>
    <w:p w14:paraId="3CA64F8C" w14:textId="77777777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Форма проведения: 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индивидуальная, групповая </w:t>
      </w:r>
    </w:p>
    <w:p w14:paraId="53468C6B" w14:textId="77777777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Методы: 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наблюдение, анализ продуктов детской деятельности, беседы </w:t>
      </w:r>
    </w:p>
    <w:p w14:paraId="5485C78D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Инструментарий: 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карты наблюдений, карта индивидуального развития ребенка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Форма предоставления отчетности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: аналитические справки </w:t>
      </w:r>
    </w:p>
    <w:p w14:paraId="2B454E88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Обработка результатов 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осуществляется с помощью программного продукта самостоятельно разработанного педагогическим коллективом на основе СОНАТА-ДО: программно-диагностического комплекса для ДОУ (издательство «Учитель», С.П. Олейников, </w:t>
      </w:r>
      <w:proofErr w:type="spellStart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Г.Г.Телюкова</w:t>
      </w:r>
      <w:proofErr w:type="spellEnd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 и карт развития детей от 0 до 3 и от 3 до 7 лет (издательство «Национальное образование», А.Г. Асмолова)</w:t>
      </w:r>
    </w:p>
    <w:p w14:paraId="1CE276DF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Фиксация показателей 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развития выражается в словесной (опосредованной) форме: начальная стадия (не проявляются, не сформированы); </w:t>
      </w:r>
    </w:p>
    <w:p w14:paraId="36F71D15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в развитии (ситуативные, спонтанные, продиктованные конкретной ситуацией); </w:t>
      </w:r>
    </w:p>
    <w:p w14:paraId="412380D3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при умеренной поддержке; </w:t>
      </w:r>
    </w:p>
    <w:p w14:paraId="0A120276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самостоятельно (проявляются достаточно часто, но активность быстро угасает); </w:t>
      </w:r>
    </w:p>
    <w:p w14:paraId="6FF51A3E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устойчиво (проявляются стабильно, вызывают инициативную активность). </w:t>
      </w:r>
    </w:p>
    <w:p w14:paraId="28FCB143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качестве показателей оценки индивидуального развития ребенка выделены внешние (наблюдаемые) проявления у него в поведении, деятельности, взаимодействии со сверстниками и взрослыми, которые отражают его развитие на каждом возрастном этапе и, следовательно, на протяжении всего дошкольного возраста.</w:t>
      </w:r>
    </w:p>
    <w:p w14:paraId="0129312F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508363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Результаты вводной (итоговой) педагогической диагностики (мониторинга) показали, что индивидуальные достижения детей, на данном возрастном этапе, у большинства детей группы соответствуют </w:t>
      </w: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целевым ориентирам 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(социально-нормативным возрастным характеристикам возможных достижений ребенка). </w:t>
      </w:r>
    </w:p>
    <w:p w14:paraId="3FCD1FFE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Уровень сформированности планируемых результатов освоения образовательной программы по всем направлениям развития (образовательным областям) находится в положительной динамике и определяется как </w:t>
      </w:r>
      <w:r w:rsidRPr="00192E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ru-RU"/>
          <w14:ligatures w14:val="none"/>
        </w:rPr>
        <w:t>«устойчиво»</w:t>
      </w:r>
      <w:r w:rsidRPr="00192EDA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. </w:t>
      </w:r>
    </w:p>
    <w:p w14:paraId="3B512D00" w14:textId="77777777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38335D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</w:pPr>
      <w:bookmarkStart w:id="0" w:name="_Hlk123164287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ОО «Художественно-эстетическое развитие»:</w:t>
      </w:r>
    </w:p>
    <w:p w14:paraId="6B1752DF" w14:textId="223750A5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высокий уровень развития– 4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%</w:t>
      </w:r>
    </w:p>
    <w:p w14:paraId="78D317EA" w14:textId="4F2A02C8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средней уровень развития – 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51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%</w:t>
      </w:r>
    </w:p>
    <w:p w14:paraId="55496338" w14:textId="02016B44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низкий уровень развития – </w:t>
      </w:r>
      <w:r w:rsidR="0021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%</w:t>
      </w:r>
    </w:p>
    <w:p w14:paraId="2ECA3AB9" w14:textId="77777777" w:rsid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77DDA2C9" w14:textId="28CF2BA6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Программный материал в данной области усвоен детьми на среднем уровне.</w:t>
      </w:r>
    </w:p>
    <w:p w14:paraId="7C7EEB72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14:paraId="2C1B803B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36132F2D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композиции. Создают небольшие сюжетные композиции, но допускают ошибки при передаче пропорции, позы и движения фигур.</w:t>
      </w:r>
    </w:p>
    <w:p w14:paraId="19059FBA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7CD55E6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лепке дети лепят предметы разной формы, используя усвоенные приемы и способы.</w:t>
      </w:r>
    </w:p>
    <w:p w14:paraId="6B651C4A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5DB4A981" w14:textId="153A6A8C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14:paraId="76D793A0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1AA99E44" w14:textId="47475231" w:rsidR="00192EDA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Рекомендации: шире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«закончи»); 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 разной окраски и фактуры, трафареты, раскраски и др.)</w:t>
      </w:r>
    </w:p>
    <w:p w14:paraId="3DDA4DC9" w14:textId="77777777" w:rsidR="00706EAE" w:rsidRPr="00192EDA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78295A5C" w14:textId="77777777" w:rsidR="00192EDA" w:rsidRPr="00192EDA" w:rsidRDefault="00192EDA" w:rsidP="00192EDA">
      <w:pPr>
        <w:spacing w:line="25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ОО </w:t>
      </w:r>
      <w:bookmarkEnd w:id="0"/>
      <w:r w:rsidRPr="00192EDA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14:ligatures w14:val="none"/>
        </w:rPr>
        <w:t>«Познавательное развитие» показала</w:t>
      </w:r>
      <w:r w:rsidRPr="00192ED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657C7C72" w14:textId="70A5EFB1" w:rsidR="00192EDA" w:rsidRPr="00192EDA" w:rsidRDefault="00192EDA" w:rsidP="00192E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высокий уровень развития – 3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9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%</w:t>
      </w:r>
    </w:p>
    <w:p w14:paraId="73BF1985" w14:textId="181EDE03" w:rsidR="00192EDA" w:rsidRPr="00192EDA" w:rsidRDefault="00192EDA" w:rsidP="00192E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средний уровень развития – 5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%</w:t>
      </w:r>
    </w:p>
    <w:p w14:paraId="05430A0B" w14:textId="12A5D024" w:rsidR="00192EDA" w:rsidRPr="00192EDA" w:rsidRDefault="00192EDA" w:rsidP="00192E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низкий уровень развития – 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7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%</w:t>
      </w:r>
    </w:p>
    <w:p w14:paraId="5A93F9E9" w14:textId="77777777" w:rsidR="00706EAE" w:rsidRDefault="00706EAE" w:rsidP="00706E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607014BA" w14:textId="77777777" w:rsidR="00706EAE" w:rsidRPr="00706EAE" w:rsidRDefault="00706EAE" w:rsidP="00706E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</w:t>
      </w:r>
    </w:p>
    <w:p w14:paraId="46D80A99" w14:textId="77777777" w:rsidR="00706EAE" w:rsidRPr="00706EAE" w:rsidRDefault="00706EAE" w:rsidP="00706E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Воспитанники усвоили процессы бережного отношения к объектам живой и неживой природы; научились быть внимательными к собственному поведению, оценивать его с точки зрения цели, процесса, результата, проявлять собственные познавательные способности: наблюдать, описывать, строить предположения и предлагать способы их проверки; имеют представление о событиях, связанных с днем космонавтики, 9 Мая; проявляют чувство любви к своей Родине, знакомы с основной символикой родного города и государства </w:t>
      </w:r>
      <w:r w:rsidRPr="00706E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(флаг и т.д.)</w:t>
      </w: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; выражают устойчивый интерес к природе, её живым и неживым объектам и явлениям; проявляют интерес к росту, развитию и размножению живых организмов, к их потребности в пище, свете, тепле, воде; могут устанавливать причинно-следственные связи в природе. Дети могут мысленно изменять пространственное положение конструируемого объекта, его частей и деталей; проявлять умение конструировать по схеме, предложенной взрослым и выстраивать собственные замыслы; с учётом художественного вкуса могут самостоятельно выбирать бумагу, природный материал по цвету, фактуре, форме, осуществлять поиск и создание </w:t>
      </w: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оригинальных, выразительных конструкций. Воспитанники могут считать до 10 и более; определять форму предметов и их расположение в пространстве. Необходимо обратить внимание на ориентировку в пространстве и на плоскости - развивать умения сравнивать объекты по пространственному расположению впереди, левее, правее </w:t>
      </w:r>
      <w:r w:rsidRPr="00706E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(правый нижний угол, левый верхний угол)</w:t>
      </w: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691B600E" w14:textId="77777777" w:rsidR="00706EAE" w:rsidRPr="00706EAE" w:rsidRDefault="00706EAE" w:rsidP="00706E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Рекомендации: </w:t>
      </w: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14:paraId="4E3B4F7B" w14:textId="77777777" w:rsidR="00706EAE" w:rsidRPr="00192EDA" w:rsidRDefault="00706EAE" w:rsidP="00706E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54DC4287" w14:textId="77777777" w:rsidR="00192EDA" w:rsidRPr="00192EDA" w:rsidRDefault="00192EDA" w:rsidP="00192EDA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23164325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ОО 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«Речевое развитие» показала следующие результаты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0F12284" w14:textId="683AF6FD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высокий уровень развития– </w:t>
      </w:r>
      <w:r w:rsidR="006A7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</w:t>
      </w:r>
    </w:p>
    <w:p w14:paraId="5DC5E3E3" w14:textId="5C30A860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средней уровень развития – </w:t>
      </w:r>
      <w:r w:rsidR="006A7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47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</w:t>
      </w:r>
    </w:p>
    <w:p w14:paraId="0BC475AD" w14:textId="5887033A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низкий уровень развития – </w:t>
      </w:r>
      <w:r w:rsidR="006A7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</w:t>
      </w:r>
    </w:p>
    <w:p w14:paraId="59F82601" w14:textId="77777777" w:rsidR="00141ABE" w:rsidRDefault="00141AB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E9AB9C" w14:textId="7D16423D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итогам сравнительного анализа показателей начала и конца учебного года, можно сделать следующие выводы. К концу учебного года воспитанники овладели разговорной речью и научились свободно общаться с близкими взрослыми и детьми; умеют инициативно высказываться в диалоге, привлекать к себе внимание собеседника, интересуются высказываниями партнёра, отвечают на них словом, действиями, не словесными способами;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 могут употреблять в высказываниях разные части речи, эпитеты, сравнения, синонимы; Кроме того, работа по данной образовательной области была направлена на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слуха.</w:t>
      </w:r>
    </w:p>
    <w:p w14:paraId="7E696DD0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B92DB7" w14:textId="2DA6C55E" w:rsidR="00192EDA" w:rsidRPr="00192EDA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Рекомендации: необходимо обратить внимание на развитие умения чистого произношения звуков русского языка, правильного произношения слов; развитие умения пересказывать сказки, составлять описательные рассказы о предметах и объектах, по картинкам. Использование в речи полных, распространенных простых и сложных предложений;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составление описательных из 2—3 предложений о предметах и повествовательных рассказов из личного опыта; на развитие умения сочинять повествовательные рассказы по игрушкам, картинам; составление описательных загадок об игрушках, объектах природы.</w:t>
      </w:r>
    </w:p>
    <w:bookmarkEnd w:id="1"/>
    <w:p w14:paraId="327463EF" w14:textId="77777777" w:rsidR="00706EAE" w:rsidRDefault="00706EAE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0A1BC4CA" w14:textId="40D7D0DC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ОО «Социально-коммуникативное развитие» показала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6591DDF" w14:textId="4955297E" w:rsidR="00192EDA" w:rsidRPr="00192EDA" w:rsidRDefault="00192EDA" w:rsidP="00192E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высокий уровень развития – </w:t>
      </w:r>
      <w:r w:rsidR="006A7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37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 детей с высоким уровнем развития;</w:t>
      </w:r>
    </w:p>
    <w:p w14:paraId="03DBDF76" w14:textId="00F5D913" w:rsidR="00192EDA" w:rsidRPr="00192EDA" w:rsidRDefault="00192EDA" w:rsidP="00192E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средний уровень развития – у </w:t>
      </w:r>
      <w:r w:rsidR="006A7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 детей</w:t>
      </w:r>
    </w:p>
    <w:p w14:paraId="2518777A" w14:textId="5E35D6E6" w:rsidR="00192EDA" w:rsidRPr="00192EDA" w:rsidRDefault="00192EDA" w:rsidP="00192E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низкий уровень развития – у </w:t>
      </w:r>
      <w:r w:rsidR="006A7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 детей</w:t>
      </w:r>
    </w:p>
    <w:p w14:paraId="36AC5358" w14:textId="77777777" w:rsidR="00192EDA" w:rsidRPr="00192EDA" w:rsidRDefault="00192EDA" w:rsidP="00192E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44FA80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данным мониторинга видно, что программный материал образовательной области в основном усвоен детьми на высоком и средних уровнях.</w:t>
      </w:r>
    </w:p>
    <w:p w14:paraId="1D4AB361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D05087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Дети научились проявлять собственную самостоятельность и независимость от взрослых, осознание себя, своих достоинств и недостатков. В процессе взаимодействия со взрослыми и сверстниками дети могут осознавать своё социальное «Я» и понимать характер отношений к ним окружающих. Воспитанники успешно усвоили этические мерки, принятые в обществе, включая моральные и нравственные ценности, способы общения и взаимодействия ребенка со взрослыми и сверстниками во время образовательной и игровой деятельности; научились создавать новые инициативные сюжетные игры, основываясь на собственные 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 справедливо распределять роли, разрешать конфликты; могут проявлять произвольность поведения, поощрять инициативность игровых замыслов.</w:t>
      </w:r>
    </w:p>
    <w:p w14:paraId="33AE1F0A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E98DDD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Стали более инициативными, эмоционально отзывчивыми; научились следовать игровым правилам в дидактических, подвижных, развивающих и играх; у них сформировалась готовность к совместной деятельности со сверстниками, обогатился опыт игрового взаимодействия; проявляют интерес к труду взрослых и стремление беречь результаты их труда, получены позитивные установки к основам безопасного поведения в быту, социуме, природе.</w:t>
      </w:r>
    </w:p>
    <w:p w14:paraId="4FF418D9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6A1432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95BA6D" w14:textId="10831D9D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Рекомендации</w:t>
      </w:r>
      <w:r w:rsidR="00141ABE"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целесообразно</w:t>
      </w: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продолжить работу по развитию коммуникативных умений в процессе социологических игр.</w:t>
      </w:r>
    </w:p>
    <w:p w14:paraId="7D1DAF87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7FC763" w14:textId="76E3B644" w:rsidR="00192EDA" w:rsidRPr="00192EDA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</w:t>
      </w:r>
    </w:p>
    <w:p w14:paraId="419EA377" w14:textId="77777777" w:rsidR="00141ABE" w:rsidRDefault="00141ABE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15110AD7" w14:textId="1113D9FE" w:rsidR="00192EDA" w:rsidRP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ОО «Физическое развитие» показала:</w:t>
      </w:r>
    </w:p>
    <w:p w14:paraId="49D9A6D5" w14:textId="2EE81A0E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высокий уровень развития– 4</w:t>
      </w:r>
      <w:r w:rsidR="006A7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</w:t>
      </w:r>
    </w:p>
    <w:p w14:paraId="3DE21338" w14:textId="77777777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средней уровень развития – 50%</w:t>
      </w:r>
    </w:p>
    <w:p w14:paraId="25081D04" w14:textId="0B8BF167" w:rsidR="00192EDA" w:rsidRPr="00192EDA" w:rsidRDefault="00192EDA" w:rsidP="00192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низкий уровень развития – </w:t>
      </w:r>
      <w:r w:rsidR="006A7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192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</w:t>
      </w:r>
    </w:p>
    <w:p w14:paraId="0BE4FC8B" w14:textId="77777777" w:rsidR="00706EAE" w:rsidRDefault="00706EAE" w:rsidP="00706E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BD9318" w14:textId="48CA1719" w:rsidR="00706EAE" w:rsidRPr="00706EAE" w:rsidRDefault="00706EAE" w:rsidP="00706E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результатам проведенной диагностики, к концу 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 Дети достаточно хорошо умеют метать предметы левой и правой рукой в вертикальную и горизонтальную цели, ловить мяч, перестраиваться с одной колонны и в две колоны.</w:t>
      </w:r>
    </w:p>
    <w:p w14:paraId="4BC0ECAA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4413A5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B26B46" w14:textId="77777777" w:rsidR="00706EAE" w:rsidRPr="00706EAE" w:rsidRDefault="00706EAE" w:rsidP="00706E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Рекомендации: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 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детские родительские мероприятия.</w:t>
      </w:r>
    </w:p>
    <w:p w14:paraId="75D4DFD8" w14:textId="77777777" w:rsidR="00192EDA" w:rsidRPr="00192EDA" w:rsidRDefault="00192EDA" w:rsidP="00192E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9C68B8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456A0913" w14:textId="6A4397A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Наиболее высокие показатели высокого уровня получены по образовательным областям (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44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%): 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речев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ое развитие.</w:t>
      </w:r>
    </w:p>
    <w:p w14:paraId="01F5C694" w14:textId="77777777" w:rsidR="004873D1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Наиболее низкие результаты освоения программы дети показали по образовательным областям (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7%): социально-коммуникативное развитие</w:t>
      </w:r>
      <w:r w:rsidR="004873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4E9A1D4E" w14:textId="0486B4F2" w:rsidR="00706EAE" w:rsidRPr="00192EDA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5F5F5"/>
          <w:lang w:eastAsia="ru-RU"/>
          <w14:ligatures w14:val="none"/>
        </w:rPr>
      </w:pPr>
    </w:p>
    <w:p w14:paraId="4AD406A7" w14:textId="77777777" w:rsidR="00706EAE" w:rsidRPr="00706EAE" w:rsidRDefault="00706EAE" w:rsidP="0070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результатов мониторинга определяются следующие направления работы, требующие углубленной работы на следующий учебный год:</w:t>
      </w:r>
    </w:p>
    <w:p w14:paraId="431010E8" w14:textId="77777777" w:rsidR="00706EAE" w:rsidRPr="00706EAE" w:rsidRDefault="00706EAE" w:rsidP="00706EA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речевое развитие;</w:t>
      </w:r>
    </w:p>
    <w:p w14:paraId="5A655EC2" w14:textId="77777777" w:rsidR="00706EAE" w:rsidRPr="00706EAE" w:rsidRDefault="00706EAE" w:rsidP="00706EA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познавательное развитие;</w:t>
      </w:r>
    </w:p>
    <w:p w14:paraId="7DF12771" w14:textId="77777777" w:rsidR="00706EAE" w:rsidRPr="00706EAE" w:rsidRDefault="00706EAE" w:rsidP="00706EA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художественно-эстетическое развитие.</w:t>
      </w:r>
    </w:p>
    <w:p w14:paraId="27831AA1" w14:textId="77777777" w:rsidR="00706EAE" w:rsidRPr="00706EAE" w:rsidRDefault="00706EAE" w:rsidP="0070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Следует продолжать работу по освоению и реализации современных педагогических технологий, направленных на развитие детей.  </w:t>
      </w:r>
    </w:p>
    <w:p w14:paraId="72A52110" w14:textId="77777777" w:rsidR="00192EDA" w:rsidRDefault="00192EDA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8DF7EE" w14:textId="77777777" w:rsidR="00706EAE" w:rsidRPr="00706EAE" w:rsidRDefault="00706EAE" w:rsidP="0070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14:paraId="716D376E" w14:textId="77777777" w:rsidR="00706EAE" w:rsidRPr="00706EAE" w:rsidRDefault="00706EAE" w:rsidP="0070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14:paraId="54F09AAF" w14:textId="77777777" w:rsidR="00706EAE" w:rsidRPr="00706EAE" w:rsidRDefault="00706EAE" w:rsidP="0070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Работа по взаимодействию педагогов ДОО с семьями воспитанников.</w:t>
      </w:r>
    </w:p>
    <w:p w14:paraId="2D6B0BB5" w14:textId="77777777" w:rsidR="00706EAE" w:rsidRPr="00706EAE" w:rsidRDefault="00706EAE" w:rsidP="0070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14:paraId="6388667E" w14:textId="77777777" w:rsidR="00706EAE" w:rsidRPr="00192EDA" w:rsidRDefault="00706EAE" w:rsidP="00192E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247C8D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Выводы:</w:t>
      </w:r>
    </w:p>
    <w:p w14:paraId="5BCB17D8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Итоговые результаты мониторинга свидетельствуют о достаточном уровне освоения образовательной программы.</w:t>
      </w:r>
    </w:p>
    <w:p w14:paraId="195EA585" w14:textId="77777777" w:rsidR="00706EAE" w:rsidRPr="00706EAE" w:rsidRDefault="00706EAE" w:rsidP="0070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Полученные результаты говорят о стабильности в усвоении программы ДОУ детьми по всем разделам.</w:t>
      </w:r>
    </w:p>
    <w:p w14:paraId="1E2B0F87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4FF7BAA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8382FDB" w14:textId="77777777" w:rsidR="00192EDA" w:rsidRPr="00192EDA" w:rsidRDefault="00192EDA" w:rsidP="00192E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Подпись воспитателя </w:t>
      </w:r>
      <w:proofErr w:type="gramStart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группы:   </w:t>
      </w:r>
      <w:proofErr w:type="gramEnd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ФИО: </w:t>
      </w:r>
      <w:proofErr w:type="spellStart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Шуингалиева</w:t>
      </w:r>
      <w:proofErr w:type="spellEnd"/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Татьяна Николаевна</w:t>
      </w:r>
    </w:p>
    <w:p w14:paraId="6E90AB37" w14:textId="7D970DA7" w:rsidR="00192EDA" w:rsidRPr="00192EDA" w:rsidRDefault="00192EDA" w:rsidP="00192EDA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Дата 2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мая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202</w:t>
      </w:r>
      <w:r w:rsidR="006A70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</w:t>
      </w:r>
      <w:r w:rsidRPr="0019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г.</w:t>
      </w:r>
    </w:p>
    <w:p w14:paraId="3F0541D6" w14:textId="77777777" w:rsidR="00192EDA" w:rsidRPr="00192EDA" w:rsidRDefault="00192EDA" w:rsidP="00192EDA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7BB751A" w14:textId="77777777" w:rsidR="00192EDA" w:rsidRPr="00192EDA" w:rsidRDefault="00192EDA" w:rsidP="00192EDA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8CEE182" w14:textId="77777777" w:rsidR="00150FC7" w:rsidRDefault="00150FC7"/>
    <w:sectPr w:rsidR="0015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6DD"/>
    <w:multiLevelType w:val="multilevel"/>
    <w:tmpl w:val="C3F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02574"/>
    <w:multiLevelType w:val="hybridMultilevel"/>
    <w:tmpl w:val="1AD60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0182"/>
    <w:multiLevelType w:val="hybridMultilevel"/>
    <w:tmpl w:val="2442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08223">
    <w:abstractNumId w:val="1"/>
  </w:num>
  <w:num w:numId="2" w16cid:durableId="114065246">
    <w:abstractNumId w:val="2"/>
  </w:num>
  <w:num w:numId="3" w16cid:durableId="197074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DA"/>
    <w:rsid w:val="00141ABE"/>
    <w:rsid w:val="00150FC7"/>
    <w:rsid w:val="00192EDA"/>
    <w:rsid w:val="0021001D"/>
    <w:rsid w:val="004873D1"/>
    <w:rsid w:val="004F3C42"/>
    <w:rsid w:val="0055286E"/>
    <w:rsid w:val="006A7090"/>
    <w:rsid w:val="00706EAE"/>
    <w:rsid w:val="007E50B2"/>
    <w:rsid w:val="007F4DCD"/>
    <w:rsid w:val="009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8B77"/>
  <w15:chartTrackingRefBased/>
  <w15:docId w15:val="{BC988DA1-EB54-4905-A7EF-6CA9ACBF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2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2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2025-05-18T12:01:00Z</dcterms:created>
  <dcterms:modified xsi:type="dcterms:W3CDTF">2025-05-22T18:35:00Z</dcterms:modified>
</cp:coreProperties>
</file>