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C2" w:rsidRDefault="00C07A35" w:rsidP="00987BC2">
      <w:pPr>
        <w:shd w:val="clear" w:color="auto" w:fill="FFFFFF"/>
        <w:spacing w:before="158" w:after="0" w:line="475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Рабочая п</w:t>
      </w:r>
      <w:r w:rsidR="00082AD8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рограмма кружка "</w:t>
      </w:r>
      <w:r w:rsidR="009024D5" w:rsidRPr="004E0EDE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Очумелые ручки</w:t>
      </w:r>
      <w:r w:rsidR="00082AD8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"</w:t>
      </w:r>
      <w:r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32"/>
          <w:szCs w:val="32"/>
        </w:rPr>
        <w:t>.</w:t>
      </w:r>
    </w:p>
    <w:p w:rsidR="00C07A35" w:rsidRDefault="00C07A35" w:rsidP="00C07A35">
      <w:pPr>
        <w:shd w:val="clear" w:color="auto" w:fill="FFFFFF"/>
        <w:spacing w:before="158" w:after="0" w:line="47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  <w:t>Направление: художественно - эстетическое.</w:t>
      </w:r>
    </w:p>
    <w:p w:rsidR="00C07A35" w:rsidRDefault="00C07A35" w:rsidP="00C07A35">
      <w:pPr>
        <w:shd w:val="clear" w:color="auto" w:fill="FFFFFF"/>
        <w:spacing w:before="158" w:after="0" w:line="47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  <w:t>Возраст детей: 4 - 5 лет</w:t>
      </w:r>
    </w:p>
    <w:p w:rsidR="00C07A35" w:rsidRDefault="00C07A35" w:rsidP="00C07A35">
      <w:pPr>
        <w:shd w:val="clear" w:color="auto" w:fill="FFFFFF"/>
        <w:spacing w:before="158" w:after="0" w:line="47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  <w:t>Сроки реализации: 1 год</w:t>
      </w:r>
    </w:p>
    <w:p w:rsidR="00C07A35" w:rsidRPr="00C07A35" w:rsidRDefault="00C07A35" w:rsidP="00C07A35">
      <w:pPr>
        <w:shd w:val="clear" w:color="auto" w:fill="FFFFFF"/>
        <w:spacing w:before="158" w:after="0" w:line="475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32"/>
          <w:szCs w:val="32"/>
        </w:rPr>
        <w:t>Составила: Игнатенко Е. А.</w:t>
      </w:r>
    </w:p>
    <w:p w:rsidR="00987BC2" w:rsidRPr="004E0EDE" w:rsidRDefault="00987BC2" w:rsidP="004E0EDE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color w:val="303F50"/>
          <w:sz w:val="28"/>
          <w:szCs w:val="28"/>
        </w:rPr>
      </w:pPr>
      <w:r w:rsidRPr="004E0EDE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</w:rPr>
        <w:t>Пояснительная записка.</w:t>
      </w:r>
    </w:p>
    <w:p w:rsidR="00987BC2" w:rsidRDefault="004E0EDE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87BC2" w:rsidRPr="00C07A35">
        <w:rPr>
          <w:rFonts w:ascii="Times New Roman" w:eastAsia="Times New Roman" w:hAnsi="Times New Roman" w:cs="Times New Roman"/>
          <w:sz w:val="28"/>
          <w:szCs w:val="28"/>
        </w:rPr>
        <w:t>Ручное творчество – вид деятельности, благодаря которой особенно быстро совершенствуются навыки и умения, умственное и эстетическое развитие. У детей с хорошо развитыми навыками мастерства быстрее развивается речь, так как мелкая моторика рук связана с центрами речи. Ловкие, точные движения рук дают ребенку возможность быстрее и лучше овладеть техникой письма.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7BC2" w:rsidRPr="00C07A35">
        <w:rPr>
          <w:rFonts w:ascii="Times New Roman" w:eastAsia="Times New Roman" w:hAnsi="Times New Roman" w:cs="Times New Roman"/>
          <w:sz w:val="28"/>
          <w:szCs w:val="28"/>
        </w:rPr>
        <w:t>В процессе ручного труда повышается работоспособность, улучшается кровообращение, развивается координация движений руки и глаза. Изготавливая поделки, дети активно действуют инструментами, по назначению их используют, учатся узнавать свойства материалов, сравнивать их по форме, величине в зависимости от цели, размера поделки.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7BC2" w:rsidRPr="00C07A35">
        <w:rPr>
          <w:rFonts w:ascii="Times New Roman" w:eastAsia="Times New Roman" w:hAnsi="Times New Roman" w:cs="Times New Roman"/>
          <w:sz w:val="28"/>
          <w:szCs w:val="28"/>
        </w:rPr>
        <w:t>У ребенка формируется представление о таких категориях, как величина, форма. Он на опыте познает конструктивные свойства деталей, возможности их скрепления, комбинирования, оформления. При этом он как дизайнер творит, познает законы гармонии и красоты.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7BC2" w:rsidRPr="00C07A35">
        <w:rPr>
          <w:rFonts w:ascii="Times New Roman" w:eastAsia="Times New Roman" w:hAnsi="Times New Roman" w:cs="Times New Roman"/>
          <w:sz w:val="28"/>
          <w:szCs w:val="28"/>
        </w:rPr>
        <w:t>Детей увлекающихся ручным трудом, отличают богатая фантазия и воображение, желание экспериментировать, изобретать. У них развиты пространственное, логическое, математическое, ассоциативное мышление, память, а именно это является основой интеллектуального развития и показателем готовности ребенка к школе.</w:t>
      </w:r>
    </w:p>
    <w:p w:rsidR="00184A56" w:rsidRDefault="00C07A35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"Очумелые ручки"  - комплексная, включающая занятия по аппликации, ручному труду, рисованию, в том числе с использованием нетрадиционных техник.</w:t>
      </w:r>
    </w:p>
    <w:p w:rsidR="00611519" w:rsidRDefault="00184A56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дополнительного образования "Очумелые ручки" является программой художественно-эстетической направленности, созданной на основе методических пособий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Афонькина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 Ю.,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Афонькиной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 Ю. "Игрушки из бумаги",  Аверьяновой А. П. "Изобразительная деятельность в детском саду",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Волчковой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 Н., Степановой Н. В. "Конспекты занятий в старшей группе детского сада. ИЗО", Давыдовой  Г. Н. "Детский дизайн.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", Казаковой Р. Г. "Рисование с детьми дошкольного возраста. Нетрадиционные техники",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МалышевойА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Н., Ермолаевой Н. В.  "Аппликация в детском саду", Петровой И. М. "Объёмная аппликация", Рябко Н. Б. "Занятия по изобразительной деятельности дошкольников.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Бумажная пластика",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Швайко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 С. "Занятия по изобразительной деятельности в детском саду"  и соответствует ФОП.</w:t>
      </w:r>
    </w:p>
    <w:p w:rsidR="00C07A35" w:rsidRPr="00C07A35" w:rsidRDefault="00611519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Новизной и отличительной особенностью  программы</w:t>
      </w:r>
      <w:r w:rsidR="00C07A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В процессе работы с материалами дети познают свойства, возможности их преобразования и использование  их в различных композициях. В процессе создания поделок, рисования у детей закрепляются знания эталонов  формы и цвета, формируются чёткие и достаточно полные представления о предметах и явлениях окружающей жизни. Дети учатся сравнивать различные материалы между собой, находить общее и различия, создавать поделки одних и тех же предметов из бумаги, ткани, листьев, коробок, круп, бутылок и т.д.</w:t>
      </w:r>
    </w:p>
    <w:p w:rsidR="00987BC2" w:rsidRPr="00EF5506" w:rsidRDefault="00987BC2" w:rsidP="004E0EDE">
      <w:pPr>
        <w:shd w:val="clear" w:color="auto" w:fill="FFFFFF"/>
        <w:spacing w:before="158" w:after="158" w:line="309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EF55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 программы </w:t>
      </w: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кружка</w:t>
      </w:r>
      <w:r w:rsidR="00EF55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F5506">
        <w:rPr>
          <w:rFonts w:ascii="Times New Roman" w:eastAsia="Times New Roman" w:hAnsi="Times New Roman" w:cs="Times New Roman"/>
          <w:bCs/>
          <w:sz w:val="28"/>
          <w:szCs w:val="28"/>
        </w:rPr>
        <w:t>является создание условий для формирования всесторонне творческой личности, посредством изобразительной и прикладной деятельности.</w:t>
      </w:r>
    </w:p>
    <w:p w:rsidR="00987BC2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="00EF55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программы: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Образовательные: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Формировать познавательные, конструктивные, творческие и художественные способности в процессе создания образов, используя различные материалы и техники.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Учить способам создания самостоятельных предметов и поделок, поощрять вариативность и нестандартное решение отдельных задач.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Развивающие: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Развивать память, внимание, глазомер, мелкую моторику рук, образное и логическое мышление, художественный вкус дошкольников.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Способствовать развитию у детей познавательного интереса, любознательности, совершенствовать воображение и творческие способности ребёнка.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Развивать нравственные и эстетические чувства.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Воспитательные: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Воспитывать трудолюбие, терпение, аккуратность, чувство удовлетворения от совместной работы, чувство взаимопомощи и коллективизма.  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Воспитывать любовь к народному искусству, декоративно-прикладному творчеству.</w:t>
      </w:r>
    </w:p>
    <w:p w:rsidR="00EF5506" w:rsidRDefault="00EF550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принципы программы:</w:t>
      </w:r>
    </w:p>
    <w:p w:rsidR="00EF5506" w:rsidRPr="00EF5506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Включение детей в активную деятельность, доступность и наглядность, учёт возрастных особенностей, сочетание индивидуальных и коллективных форм деятельности.</w:t>
      </w:r>
    </w:p>
    <w:p w:rsidR="00987BC2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и методы проведения занятий: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Беседа: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Диалоги на занятиях между педагогом и ребёнком направлены на совместное обсуждение ситуации и предполагают активное участие обеих сторон. Беседа является одним из основных методов формирования нравственно-оценочных критериев у детей.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Частично-поисковый метод: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 на развитие познавательной активности и самостоятельности. Он заключается в выполнении небольших заданий, решение которых требует самостоятельной активности.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Метод проблемного изложения: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 на активизацию творческого мышления, переосмысление общепринятых шаблонов и поиск нестандартных решений.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Игра:</w:t>
      </w:r>
    </w:p>
    <w:p w:rsidR="00031D13" w:rsidRDefault="00031D13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Игровые приёмы создают непринуждённую творческую атмосферу, способствуют развитию воображения.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 образца выполнения последовательности работы, рассматривание иллюстраций.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подведения итогов реализации дополнительной образовательной программы: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выставки детских работ в детском саду;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составление альбома лучших работ;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в конкурсах художественно-эстетической направленности;</w:t>
      </w:r>
    </w:p>
    <w:p w:rsid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 детских работ родителям ( сотрудникам, малышам);</w:t>
      </w:r>
    </w:p>
    <w:p w:rsidR="00F01E1B" w:rsidRPr="00F01E1B" w:rsidRDefault="00F01E1B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творческий отчёт воспитателя-руководителя кружка на педсовете.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предметно–развивающей среды:</w:t>
      </w:r>
    </w:p>
    <w:p w:rsidR="00987BC2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Бумага </w:t>
      </w:r>
      <w:r w:rsidR="00E65CC6">
        <w:rPr>
          <w:rFonts w:ascii="Times New Roman" w:eastAsia="Times New Roman" w:hAnsi="Times New Roman" w:cs="Times New Roman"/>
          <w:sz w:val="28"/>
          <w:szCs w:val="28"/>
        </w:rPr>
        <w:t>(цветная, гофрированная, самоклеющаяся) .</w:t>
      </w:r>
    </w:p>
    <w:p w:rsidR="00E65CC6" w:rsidRDefault="00E65CC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Картон (однослойный и многослойный).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Краски,</w:t>
      </w:r>
      <w:r w:rsidR="00082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5CC6">
        <w:rPr>
          <w:rFonts w:ascii="Times New Roman" w:eastAsia="Times New Roman" w:hAnsi="Times New Roman" w:cs="Times New Roman"/>
          <w:sz w:val="28"/>
          <w:szCs w:val="28"/>
        </w:rPr>
        <w:t>гуашь,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клей, ножницы, лак, пластилин, фломастеры, карандаши, кисточки;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lastRenderedPageBreak/>
        <w:t>Природный материал:</w:t>
      </w:r>
      <w:r w:rsidR="00E65CC6">
        <w:rPr>
          <w:rFonts w:ascii="Times New Roman" w:eastAsia="Times New Roman" w:hAnsi="Times New Roman" w:cs="Times New Roman"/>
          <w:sz w:val="28"/>
          <w:szCs w:val="28"/>
        </w:rPr>
        <w:t xml:space="preserve"> шишки, жёлуди, ракушки, листья, ветки, солома,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зерна, горох, семечки и пр.</w:t>
      </w:r>
    </w:p>
    <w:p w:rsidR="00987BC2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Бросовый материал: нитки, пуговицы, стразы, бисер, бусы, перья, вата, спички, ткань и пр.</w:t>
      </w:r>
    </w:p>
    <w:p w:rsidR="00E65CC6" w:rsidRPr="00C07A35" w:rsidRDefault="00E65CC6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Леска, проволока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занятий: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положительной мотивации трудовой деятельности;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Рассматривание образцов, обсуждение;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Выстраивание плана действий («что сначала, что потом»);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Выбор материала;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Пальчиковая гимнастика;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детей;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Физкультурная минутка или игра с поделкой.</w:t>
      </w:r>
    </w:p>
    <w:p w:rsidR="00987BC2" w:rsidRPr="00C07A35" w:rsidRDefault="00987BC2" w:rsidP="00987BC2">
      <w:pPr>
        <w:numPr>
          <w:ilvl w:val="0"/>
          <w:numId w:val="1"/>
        </w:numPr>
        <w:shd w:val="clear" w:color="auto" w:fill="FFFFFF"/>
        <w:spacing w:before="47" w:after="0" w:line="309" w:lineRule="atLeast"/>
        <w:ind w:left="174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Анализ готовой работы.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Комплексно-тематический план рассчитан на 1 год.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Непосредственно образовательная дея</w:t>
      </w:r>
      <w:r w:rsidR="007128B2" w:rsidRPr="00C07A35">
        <w:rPr>
          <w:rFonts w:ascii="Times New Roman" w:eastAsia="Times New Roman" w:hAnsi="Times New Roman" w:cs="Times New Roman"/>
          <w:sz w:val="28"/>
          <w:szCs w:val="28"/>
        </w:rPr>
        <w:t>тельность во второй половине дня, 2 раза в неделю, 8 занятий в месяц, 72  занятия</w:t>
      </w: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в год.</w:t>
      </w:r>
      <w:r w:rsidR="007128B2" w:rsidRPr="00C07A35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занятия - 25 минут.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7BC2" w:rsidRPr="00C07A35" w:rsidRDefault="00987BC2" w:rsidP="004E0EDE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</w:t>
      </w:r>
      <w:r w:rsidR="007128B2"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й план работы кружка «Очумелые ручки</w:t>
      </w: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87BC2" w:rsidRPr="00C07A35" w:rsidRDefault="004E0EDE" w:rsidP="004E0EDE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старшей </w:t>
      </w:r>
      <w:r w:rsidR="00987BC2" w:rsidRPr="00C07A35">
        <w:rPr>
          <w:rFonts w:ascii="Times New Roman" w:eastAsia="Times New Roman" w:hAnsi="Times New Roman" w:cs="Times New Roman"/>
          <w:b/>
          <w:sz w:val="28"/>
          <w:szCs w:val="28"/>
        </w:rPr>
        <w:t>группе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84"/>
        <w:gridCol w:w="2414"/>
        <w:gridCol w:w="4125"/>
        <w:gridCol w:w="1713"/>
        <w:gridCol w:w="835"/>
      </w:tblGrid>
      <w:tr w:rsidR="00987BC2" w:rsidRPr="00C07A35" w:rsidTr="00552C4B">
        <w:tc>
          <w:tcPr>
            <w:tcW w:w="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0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30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01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Организационное: «Знакомство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с разнообразным миром материалов».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у детей положительную мотивацию в деятельности кружка. Предоставить детям возможность увидеть разнообразие материала, из которого можно изготовить поделки, вызвать желание поэкспериментировать с ним, выявляя свойства и связи.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Бумага, картон, пластилин, ткань, семена и плоды растений: жёлуди, каштаны, кора, ветки, семена,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листья, ракушки, перья.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87BC2" w:rsidRPr="00C07A35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«По грибы пойдем»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лепить разные по форме грибы, передавать их характерные признаки.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прием приглаживания.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Пластилин, дощечка, стека, образцы грибов на картинках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552C4B"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«Волшебная бумага»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 детей с японским искусством оригами и формировать к нему интерес; развивать у детей способность работать руками, приучать к точным движениям пальцев под контролем сознания; развивать пространственное воображение (учить читать чертежи); закреплять умение следовать устным инструкциям; развивать концентрацию внимания и творческие способности.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ножницы,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552C4B">
        <w:trPr>
          <w:trHeight w:val="1480"/>
        </w:trPr>
        <w:tc>
          <w:tcPr>
            <w:tcW w:w="345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«В подарок нашим бабушкам и дедушкам»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Изготовить поздравительные открытки по шаблону. Научить самостоятельности и аккуратности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ножницы,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карандаши.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96"/>
        <w:gridCol w:w="2122"/>
        <w:gridCol w:w="3557"/>
        <w:gridCol w:w="2561"/>
        <w:gridCol w:w="835"/>
      </w:tblGrid>
      <w:tr w:rsidR="00987BC2" w:rsidRPr="00C07A35" w:rsidTr="009024D5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9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«Осенние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картины»</w:t>
            </w:r>
          </w:p>
        </w:tc>
        <w:tc>
          <w:tcPr>
            <w:tcW w:w="2194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Учить детей создавать сюжетные композиции, воспитывать желание сохранять красоту природы в аранжировках и флористических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композициях.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Листья разных деревьев и кустарников, травы, лепестки цветов, семена, цветной картон,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клей, кисточки, салфетки, клеёнки, варианты композиций.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87BC2" w:rsidRPr="00C07A35" w:rsidTr="009024D5">
        <w:trPr>
          <w:trHeight w:val="734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9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2258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69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«Сказочные герои леса»</w:t>
            </w:r>
          </w:p>
        </w:tc>
        <w:tc>
          <w:tcPr>
            <w:tcW w:w="2194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работать с природным материалом. Учить детей делать поделки по рисунку, соединять различный материал в одной поделке, скреплять при помощи палочек и пластилина. Развивать творческое воображение, фантазию, воспитывать художественный вкус, терпение, внимание, наблюдательность.</w:t>
            </w:r>
          </w:p>
        </w:tc>
        <w:tc>
          <w:tcPr>
            <w:tcW w:w="1122" w:type="pct"/>
            <w:vMerge w:val="restar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Шишки еловые, сосновые, ольхи, каштана, жёлуди, крылатки ясеня, пух и перья птиц, косточки слив, абрикосов, мох, различные семена. Демонстрационные рисунки с поделками.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854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9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игрушек по замыслу детей.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самостоятельно подбирать тему для работы, используя имеющийся опыт создания поделок из природного материала.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Разнообразный природный материл, пластилин, проволока, стеки, дощечки.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69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Ноябрь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94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7BC2" w:rsidRPr="00C07A35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1558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«Волшебные тарелочки»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чувство формы, цвета и композиции; творческое воображение, художественный вкус, творческую инициативу.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Бумажная тарелка,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краски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клей, ножницы,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«Во дворе у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бабушки»</w:t>
            </w:r>
          </w:p>
        </w:tc>
        <w:tc>
          <w:tcPr>
            <w:tcW w:w="219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Создать коллективную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модель деревенского двора по технике оригами. Развивать у детей пространственное воображение, закреплять умение следовать устным инструкциям; развивать концентрацию внимания и творческие способности.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Цветная бумага,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ножницы,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карандаши, картонная коробка, лоскутки ткани.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87BC2" w:rsidRPr="00C07A35" w:rsidTr="009024D5">
        <w:trPr>
          <w:trHeight w:val="1612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6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6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«Кукла из цветной пряжи»</w:t>
            </w:r>
          </w:p>
        </w:tc>
        <w:tc>
          <w:tcPr>
            <w:tcW w:w="219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простейшему преобразованию пряжи в куклу-сувенир, самостоятельному использованию элементов декоративного оформления поделки.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пряжа, ножницы, цветная бумага, клей,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31"/>
        <w:gridCol w:w="2095"/>
        <w:gridCol w:w="3985"/>
        <w:gridCol w:w="2125"/>
        <w:gridCol w:w="835"/>
      </w:tblGrid>
      <w:tr w:rsidR="00987BC2" w:rsidRPr="00C07A35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165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134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1220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«Долгожданная гостья»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делать объёмную ёлочку из конуса и цветных полосок одинаковой длины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 (зелёная), картон, ножницы,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557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«Новогодние игрушки»</w:t>
            </w:r>
          </w:p>
        </w:tc>
        <w:tc>
          <w:tcPr>
            <w:tcW w:w="216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Закреплять у детей полученные ранее навыки работы с бумагой, клеем, ножницами; развивать чувство формы, цвета и композиции; развивать творческое воображение, художественный вкус, творческую инициативу.</w:t>
            </w:r>
          </w:p>
        </w:tc>
        <w:tc>
          <w:tcPr>
            <w:tcW w:w="113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Цветная бумага; картон шаблоны геометрических форм; ножницы; тесьма для изготовления петелек; клей; кисточки; краски; баночки с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водой; салфетки, гофрированная бумага, конфетти.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87BC2" w:rsidRPr="00C07A35" w:rsidTr="009024D5">
        <w:trPr>
          <w:trHeight w:val="2306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«Объемные снежинки»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делать объёмную снежинку, соединять части. Развивать творческое воображение, фантазию, воспитывать художественный вкус, терпение, внимание, наблюдательность.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Белая бумага, клей, карандаш, ножницы, тесьма для петельки,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«Зимняя сказка»</w:t>
            </w:r>
          </w:p>
        </w:tc>
        <w:tc>
          <w:tcPr>
            <w:tcW w:w="2165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коллективное панно. Учить детей мять маленькие кусочки бумаги, приклеивать их на шаблоны тем самым развивать мелкую моторику рук, развивать творческое воображение, фантазию, использовать разную технику работы с бумагой, ватой. Закреплять у детей полученные ранее навыки работы с бумагой, клеем, ножницами.</w:t>
            </w:r>
          </w:p>
        </w:tc>
        <w:tc>
          <w:tcPr>
            <w:tcW w:w="1134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Ватман А3, карандаш, цветная бумага, </w:t>
            </w:r>
            <w:proofErr w:type="spellStart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туал</w:t>
            </w:r>
            <w:proofErr w:type="spellEnd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. бумага, салфетки, серпантин, бумага гофра, фольга, вата, ватные диски, клей, ножницы.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2267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первая закладка»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мышление, пространственное воображение, память, мелкую моторику и речь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карандаш, ножницы,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Февраль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90"/>
        <w:gridCol w:w="2275"/>
        <w:gridCol w:w="2935"/>
        <w:gridCol w:w="2936"/>
        <w:gridCol w:w="835"/>
      </w:tblGrid>
      <w:tr w:rsidR="00987BC2" w:rsidRPr="00C07A35" w:rsidTr="009024D5"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2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58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8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57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Поздравительная открытка ко Дню Защитника Отечества.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задумывать содержание открытки, использовать разнообразные приёмы вырезания. Учить красиво располагать изображение на листе.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Листы плотной бумаги, шаблоны, цветная бумага, ножницы, клей, кисточка, тесьма, клеёнка,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112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64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2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Подарок для мамы.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Продолжать учить детей делать объемные поделки</w:t>
            </w:r>
          </w:p>
        </w:tc>
        <w:tc>
          <w:tcPr>
            <w:tcW w:w="1582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Цветная, белая, гофр. бумага, ножницы, клей, карандаш, ажурная тесьма, кисточка, образец.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645"/>
        </w:trPr>
        <w:tc>
          <w:tcPr>
            <w:tcW w:w="357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 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Март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55"/>
        <w:gridCol w:w="1838"/>
        <w:gridCol w:w="3220"/>
        <w:gridCol w:w="3023"/>
        <w:gridCol w:w="835"/>
      </w:tblGrid>
      <w:tr w:rsidR="00987BC2" w:rsidRPr="00C07A35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70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9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112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«Маленькие бусинки»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таким видом художественного творчества, как </w:t>
            </w:r>
            <w:proofErr w:type="spellStart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, научить изготавливать простейшее украшение из бисера.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 Развивать воображение, мелкую моторику, координацию движений, гибкость пальцев, что напрямую связано с речевым и умственным развитием,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учить сосредоточенности и усердию.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Разноцветный бисер разной величины, тонкая леска (нить), ножницы.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112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64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«Цветущее дерево»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Коллективная работа. Закреплять у детей полученные ранее навыки работы по </w:t>
            </w:r>
            <w:proofErr w:type="spellStart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бисероплетению</w:t>
            </w:r>
            <w:proofErr w:type="spellEnd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. Учить сотрудничеству, аккуратному исполнению поделки.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Разноцветный бисер разной величины, тонкая леска (нить), проволока, ножницы, подставка для «дерева", гуашевая краска, марля, гипс, клей, кисточка.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64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                                            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  Апрель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655"/>
        <w:gridCol w:w="1838"/>
        <w:gridCol w:w="3220"/>
        <w:gridCol w:w="3023"/>
        <w:gridCol w:w="835"/>
      </w:tblGrid>
      <w:tr w:rsidR="00987BC2" w:rsidRPr="00C07A35" w:rsidTr="009024D5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9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70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98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361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rPr>
          <w:trHeight w:val="2415"/>
        </w:trPr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9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«Пасхальный заяц»</w:t>
            </w:r>
          </w:p>
        </w:tc>
        <w:tc>
          <w:tcPr>
            <w:tcW w:w="1701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«зайца-коробочки» для яйца методом оригами, и окрашивание пасхального яйца. Развивать у детей способность работать руками, приучать к точным движениям пальцев под контролем сознания; развивать пространственное воображение, закреплять умение следовать устным инструкциям; развивать концентрацию внимания и творческие способности.</w:t>
            </w:r>
          </w:p>
        </w:tc>
        <w:tc>
          <w:tcPr>
            <w:tcW w:w="1598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клей, карандаш, ножницы, кисточка, скорлупа яичная, краски,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9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61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«Чудо завиток»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Познакомить детей с новым видом работы с бумагой – </w:t>
            </w:r>
            <w:proofErr w:type="spellStart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квиллингом</w:t>
            </w:r>
            <w:proofErr w:type="spellEnd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Развивать у детей способность работать руками, приучать к точным движениям пальцев, развивать пространственное воображение, закреплять умения скручивания бумаги, развивать концентрацию внимания и творческие способности.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Бумага для </w:t>
            </w:r>
            <w:proofErr w:type="spellStart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квиллинга</w:t>
            </w:r>
            <w:proofErr w:type="spellEnd"/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разных цветов, карандаш, ножницы,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картон, клей, образец.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ind w:left="475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b/>
          <w:bCs/>
          <w:sz w:val="28"/>
          <w:szCs w:val="28"/>
        </w:rPr>
        <w:t>Май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575"/>
        <w:gridCol w:w="2275"/>
        <w:gridCol w:w="2943"/>
        <w:gridCol w:w="2943"/>
        <w:gridCol w:w="835"/>
      </w:tblGrid>
      <w:tr w:rsidR="00987BC2" w:rsidRPr="00C07A35" w:rsidTr="009024D5">
        <w:tc>
          <w:tcPr>
            <w:tcW w:w="3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8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5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546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412" w:type="pct"/>
            <w:tcBorders>
              <w:top w:val="single" w:sz="8" w:space="0" w:color="B9C2CB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987BC2" w:rsidRPr="00C07A35" w:rsidTr="009024D5">
        <w:tc>
          <w:tcPr>
            <w:tcW w:w="30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8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Поздравительная открытка ко дню Победы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задумывать содержание открытки, использовать разнообразные приёмы вырезания. Учить красиво располагать изображение на листе.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Цветная бумага, цветной картон, карандаш, ножницы, клей, образец.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09" w:type="pct"/>
            <w:tcBorders>
              <w:top w:val="nil"/>
              <w:left w:val="single" w:sz="8" w:space="0" w:color="B9C2CB"/>
              <w:bottom w:val="single" w:sz="8" w:space="0" w:color="B9C2CB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c>
          <w:tcPr>
            <w:tcW w:w="309" w:type="pct"/>
            <w:tcBorders>
              <w:top w:val="nil"/>
              <w:left w:val="single" w:sz="8" w:space="0" w:color="B9C2CB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8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«Шепот моря»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Продолжать учить детей работать с природным материалом - ракушки. Учить детей делать поделки по рисунку, соединять различный материал в одной поделке, скреплять при помощи пластилина. Развивать творческое воображение, фантазию, воспитывать </w:t>
            </w: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художественный вкус, терпение, внимание, наблюдательность.</w:t>
            </w:r>
          </w:p>
        </w:tc>
        <w:tc>
          <w:tcPr>
            <w:tcW w:w="1546" w:type="pct"/>
            <w:vMerge w:val="restar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Ракушки разных видов, пластилин, бусинки для глаз. Демонстрационные рисунки с поделками.</w:t>
            </w:r>
          </w:p>
        </w:tc>
        <w:tc>
          <w:tcPr>
            <w:tcW w:w="412" w:type="pct"/>
            <w:vMerge w:val="restart"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7BC2" w:rsidRPr="00C07A35" w:rsidTr="009024D5">
        <w:trPr>
          <w:trHeight w:val="2708"/>
        </w:trPr>
        <w:tc>
          <w:tcPr>
            <w:tcW w:w="3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before="158" w:after="158" w:line="30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vMerge/>
            <w:tcBorders>
              <w:top w:val="nil"/>
              <w:left w:val="nil"/>
              <w:bottom w:val="nil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87BC2" w:rsidRPr="00C07A35" w:rsidTr="009024D5">
        <w:trPr>
          <w:trHeight w:val="58"/>
        </w:trPr>
        <w:tc>
          <w:tcPr>
            <w:tcW w:w="3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pct"/>
            <w:vMerge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vAlign w:val="center"/>
            <w:hideMark/>
          </w:tcPr>
          <w:p w:rsidR="00987BC2" w:rsidRPr="00C07A35" w:rsidRDefault="00987BC2" w:rsidP="0098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B9C2CB"/>
              <w:right w:val="single" w:sz="8" w:space="0" w:color="B9C2C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BC2" w:rsidRPr="00C07A35" w:rsidRDefault="00987BC2" w:rsidP="00987BC2">
            <w:pPr>
              <w:spacing w:after="0" w:line="5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A3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87BC2" w:rsidRDefault="00F01E1B" w:rsidP="00987BC2">
      <w:pPr>
        <w:shd w:val="clear" w:color="auto" w:fill="FFFFFF"/>
        <w:spacing w:after="0" w:line="309" w:lineRule="atLeas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Материально-техническое обеспечение программы.</w:t>
      </w:r>
    </w:p>
    <w:p w:rsidR="00F01E1B" w:rsidRPr="00F01E1B" w:rsidRDefault="00F01E1B" w:rsidP="00F01E1B">
      <w:pPr>
        <w:shd w:val="clear" w:color="auto" w:fill="FFFFFF"/>
        <w:spacing w:after="0" w:line="309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Печатные пособия: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>1. Румянцева Е. А. Необычные поделки из природного материала - Дрофа, 2007 г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2. С. Соколова Школа оригами. Аппликации и мозаика. – Москва: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2005г.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3. Э.К.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Гульянц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, И.Я.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Базик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>. Что можно сделать из природного материала: книга для воспитателей детского сада. 2-е изд. М.: Просвещение, 1991.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4. Ю. А.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Бугельский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>. Игрушки самоделки. Изд. М.: Просвещение, 1965.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5. Ткаченко Т.Б., Стародуб К.И. Плетем деревья из бисера. Ростов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>/Д.: Феникс, 2006г.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6. Н. Кроткова. Книга лучших поделок,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Росмэн-Пресс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, 2006г.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7. Селезнева Е. В. Цветы и игрушки из скрученной бумаги: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Квиллинг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для малышей. - Литера, 2012 г.</w:t>
      </w:r>
    </w:p>
    <w:p w:rsidR="00987BC2" w:rsidRPr="00C07A35" w:rsidRDefault="00987BC2" w:rsidP="00987BC2">
      <w:pPr>
        <w:shd w:val="clear" w:color="auto" w:fill="FFFFFF"/>
        <w:spacing w:before="158" w:after="158" w:line="309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 w:rsidRPr="00C07A35">
        <w:rPr>
          <w:rFonts w:ascii="Times New Roman" w:eastAsia="Times New Roman" w:hAnsi="Times New Roman" w:cs="Times New Roman"/>
          <w:sz w:val="28"/>
          <w:szCs w:val="28"/>
        </w:rPr>
        <w:t>Цыгвинцева</w:t>
      </w:r>
      <w:proofErr w:type="spellEnd"/>
      <w:r w:rsidRPr="00C07A35">
        <w:rPr>
          <w:rFonts w:ascii="Times New Roman" w:eastAsia="Times New Roman" w:hAnsi="Times New Roman" w:cs="Times New Roman"/>
          <w:sz w:val="28"/>
          <w:szCs w:val="28"/>
        </w:rPr>
        <w:t xml:space="preserve"> О.А.Мастерская народных кукол. Теоретические и практические основы изготовления. - 2013. СПб.</w:t>
      </w:r>
    </w:p>
    <w:p w:rsidR="00821C57" w:rsidRDefault="00F01E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Агапова И., Давыдова М. Поделки из бумаги, Москва, Лада издательство, 2008 г.</w:t>
      </w:r>
    </w:p>
    <w:p w:rsidR="00F01E1B" w:rsidRDefault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Горяева Н. А. Программа для дошкольных учреждений. первые шаги в мире искусства, Москва, Просвещение, 2011 г.</w:t>
      </w:r>
    </w:p>
    <w:p w:rsidR="00E65CC6" w:rsidRDefault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Конструирование и ручной труд в детском саду.</w:t>
      </w:r>
    </w:p>
    <w:p w:rsidR="00E65CC6" w:rsidRDefault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Аверьянова А. П. Изобразительная деятельность в детском саду, Москва, Мозаика-Синтез, 2003 г.</w:t>
      </w:r>
    </w:p>
    <w:p w:rsidR="00E65CC6" w:rsidRDefault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Давыдова Г. Н. Нетрадиционные техники рисования в детском саду, Москва, Издательство Скрипторий, 2003 г.</w:t>
      </w:r>
    </w:p>
    <w:p w:rsidR="0053071F" w:rsidRPr="00082AD8" w:rsidRDefault="00E65C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Лыкова И. А. Цветные ладошки - авторская программа, Москва, Карапуз-дидактика, 20</w:t>
      </w:r>
      <w:r w:rsidR="00082AD8">
        <w:rPr>
          <w:rFonts w:ascii="Times New Roman" w:hAnsi="Times New Roman" w:cs="Times New Roman"/>
          <w:sz w:val="28"/>
          <w:szCs w:val="28"/>
        </w:rPr>
        <w:t>11г.</w:t>
      </w:r>
    </w:p>
    <w:sectPr w:rsidR="0053071F" w:rsidRPr="00082AD8" w:rsidSect="0025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DE2" w:rsidRDefault="005C3DE2" w:rsidP="00C762DB">
      <w:pPr>
        <w:spacing w:after="0" w:line="240" w:lineRule="auto"/>
      </w:pPr>
      <w:r>
        <w:separator/>
      </w:r>
    </w:p>
  </w:endnote>
  <w:endnote w:type="continuationSeparator" w:id="0">
    <w:p w:rsidR="005C3DE2" w:rsidRDefault="005C3DE2" w:rsidP="00C7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DE2" w:rsidRDefault="005C3DE2" w:rsidP="00C762DB">
      <w:pPr>
        <w:spacing w:after="0" w:line="240" w:lineRule="auto"/>
      </w:pPr>
      <w:r>
        <w:separator/>
      </w:r>
    </w:p>
  </w:footnote>
  <w:footnote w:type="continuationSeparator" w:id="0">
    <w:p w:rsidR="005C3DE2" w:rsidRDefault="005C3DE2" w:rsidP="00C76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D6503"/>
    <w:multiLevelType w:val="multilevel"/>
    <w:tmpl w:val="569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7BC2"/>
    <w:rsid w:val="00031D13"/>
    <w:rsid w:val="00082AD8"/>
    <w:rsid w:val="00087076"/>
    <w:rsid w:val="00184A56"/>
    <w:rsid w:val="00254732"/>
    <w:rsid w:val="00257267"/>
    <w:rsid w:val="003D528F"/>
    <w:rsid w:val="00450B64"/>
    <w:rsid w:val="004A084B"/>
    <w:rsid w:val="004E0EDE"/>
    <w:rsid w:val="0053071F"/>
    <w:rsid w:val="00552C4B"/>
    <w:rsid w:val="005C3DE2"/>
    <w:rsid w:val="00611519"/>
    <w:rsid w:val="007128B2"/>
    <w:rsid w:val="007865A7"/>
    <w:rsid w:val="00821C57"/>
    <w:rsid w:val="009024D5"/>
    <w:rsid w:val="00987BC2"/>
    <w:rsid w:val="00C07A35"/>
    <w:rsid w:val="00C762DB"/>
    <w:rsid w:val="00CE3BE5"/>
    <w:rsid w:val="00E65CC6"/>
    <w:rsid w:val="00EF5506"/>
    <w:rsid w:val="00F01E1B"/>
    <w:rsid w:val="00F11DB7"/>
    <w:rsid w:val="00F97491"/>
    <w:rsid w:val="00FE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267"/>
  </w:style>
  <w:style w:type="paragraph" w:styleId="1">
    <w:name w:val="heading 1"/>
    <w:basedOn w:val="a"/>
    <w:link w:val="10"/>
    <w:uiPriority w:val="9"/>
    <w:qFormat/>
    <w:rsid w:val="00987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2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B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98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7BC2"/>
    <w:rPr>
      <w:b/>
      <w:bCs/>
    </w:rPr>
  </w:style>
  <w:style w:type="character" w:styleId="a5">
    <w:name w:val="Emphasis"/>
    <w:basedOn w:val="a0"/>
    <w:uiPriority w:val="20"/>
    <w:qFormat/>
    <w:rsid w:val="00987BC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C7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62DB"/>
  </w:style>
  <w:style w:type="paragraph" w:styleId="a8">
    <w:name w:val="footer"/>
    <w:basedOn w:val="a"/>
    <w:link w:val="a9"/>
    <w:uiPriority w:val="99"/>
    <w:semiHidden/>
    <w:unhideWhenUsed/>
    <w:rsid w:val="00C76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62DB"/>
  </w:style>
  <w:style w:type="character" w:customStyle="1" w:styleId="30">
    <w:name w:val="Заголовок 3 Знак"/>
    <w:basedOn w:val="a0"/>
    <w:link w:val="3"/>
    <w:uiPriority w:val="9"/>
    <w:semiHidden/>
    <w:rsid w:val="00C762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62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a"/>
    <w:rsid w:val="00C7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62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2016-01-20T01:07:00Z</dcterms:created>
  <dcterms:modified xsi:type="dcterms:W3CDTF">2023-10-19T14:53:00Z</dcterms:modified>
</cp:coreProperties>
</file>