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B54" w:rsidRPr="00D553EF" w:rsidRDefault="00FA5B54" w:rsidP="00FA5B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дошкольное образовательное автономное учреждение</w:t>
      </w:r>
    </w:p>
    <w:p w:rsidR="00FA5B54" w:rsidRPr="00D553EF" w:rsidRDefault="00FA5B54" w:rsidP="00FA5B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«Центр развития ребенка – детский сад № 116 г. Орска «</w:t>
      </w:r>
      <w:proofErr w:type="spellStart"/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Ералашка</w:t>
      </w:r>
      <w:proofErr w:type="spellEnd"/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sz w:val="32"/>
          <w:szCs w:val="32"/>
        </w:rPr>
      </w:pPr>
    </w:p>
    <w:p w:rsidR="00CF7F71" w:rsidRDefault="00FA5B54" w:rsidP="00FA5B54">
      <w:pPr>
        <w:ind w:left="50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A5B54">
        <w:rPr>
          <w:b/>
          <w:sz w:val="44"/>
          <w:szCs w:val="44"/>
        </w:rPr>
        <w:t>«</w:t>
      </w:r>
      <w:r w:rsidRPr="00FA5B54">
        <w:rPr>
          <w:rFonts w:ascii="Times New Roman" w:hAnsi="Times New Roman" w:cs="Times New Roman"/>
          <w:b/>
          <w:sz w:val="44"/>
          <w:szCs w:val="44"/>
        </w:rPr>
        <w:t xml:space="preserve">Динамические паузы, как один из методов укрепления здоровья детей» </w:t>
      </w:r>
    </w:p>
    <w:p w:rsidR="00FA5B54" w:rsidRPr="00FA5B54" w:rsidRDefault="00FA5B54" w:rsidP="00FA5B54">
      <w:pPr>
        <w:ind w:left="50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FA5B54">
        <w:rPr>
          <w:rFonts w:ascii="Times New Roman" w:hAnsi="Times New Roman" w:cs="Times New Roman"/>
          <w:b/>
          <w:iCs/>
          <w:sz w:val="44"/>
          <w:szCs w:val="44"/>
        </w:rPr>
        <w:t>в МДОАУ «Ц</w:t>
      </w:r>
      <w:r w:rsidR="00CF7F71">
        <w:rPr>
          <w:rFonts w:ascii="Times New Roman" w:hAnsi="Times New Roman" w:cs="Times New Roman"/>
          <w:b/>
          <w:iCs/>
          <w:sz w:val="44"/>
          <w:szCs w:val="44"/>
        </w:rPr>
        <w:t>РР - детский сад № 116 г. Орска</w:t>
      </w:r>
    </w:p>
    <w:p w:rsidR="00FA5B54" w:rsidRPr="00D553EF" w:rsidRDefault="00FA5B54" w:rsidP="00FA5B54">
      <w:pPr>
        <w:ind w:left="500"/>
        <w:jc w:val="center"/>
        <w:rPr>
          <w:b/>
          <w:bCs/>
          <w:color w:val="444444"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color w:val="444444"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color w:val="444444"/>
          <w:sz w:val="32"/>
          <w:szCs w:val="32"/>
        </w:rPr>
      </w:pPr>
    </w:p>
    <w:p w:rsidR="00FA5B54" w:rsidRPr="00D553EF" w:rsidRDefault="00FA5B54" w:rsidP="00FA5B54">
      <w:pPr>
        <w:ind w:left="500"/>
        <w:jc w:val="center"/>
        <w:rPr>
          <w:b/>
          <w:bCs/>
          <w:color w:val="444444"/>
          <w:sz w:val="32"/>
          <w:szCs w:val="32"/>
        </w:rPr>
      </w:pPr>
    </w:p>
    <w:p w:rsidR="00FA5B54" w:rsidRPr="00D553EF" w:rsidRDefault="00FA5B54" w:rsidP="00FA5B54">
      <w:pPr>
        <w:rPr>
          <w:b/>
          <w:bCs/>
          <w:color w:val="444444"/>
          <w:sz w:val="32"/>
          <w:szCs w:val="32"/>
        </w:rPr>
      </w:pPr>
    </w:p>
    <w:p w:rsidR="00FA5B54" w:rsidRPr="00D553EF" w:rsidRDefault="00FA5B54" w:rsidP="00FA5B5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                                     Инструктор по физической культуре:</w:t>
      </w:r>
    </w:p>
    <w:p w:rsidR="00FA5B54" w:rsidRPr="00D553EF" w:rsidRDefault="00FA5B54" w:rsidP="00FA5B5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Мустафина Галина </w:t>
      </w:r>
      <w:proofErr w:type="spellStart"/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Наильевна</w:t>
      </w:r>
      <w:proofErr w:type="spellEnd"/>
    </w:p>
    <w:p w:rsidR="00FA5B54" w:rsidRDefault="00FA5B54" w:rsidP="00FA5B54"/>
    <w:p w:rsidR="00FA5B54" w:rsidRDefault="00FA5B54" w:rsidP="00FA5B54"/>
    <w:p w:rsidR="00FA5B54" w:rsidRDefault="00FA5B54" w:rsidP="00FA5B54"/>
    <w:p w:rsidR="00FA5B54" w:rsidRDefault="00FA5B54" w:rsidP="00FA5B54"/>
    <w:p w:rsidR="00FA5B54" w:rsidRDefault="00FA5B54" w:rsidP="00FA5B54"/>
    <w:p w:rsidR="00FA5B54" w:rsidRDefault="00FA5B54" w:rsidP="00FA5B54"/>
    <w:p w:rsidR="00FA5B54" w:rsidRDefault="00FA5B54" w:rsidP="00FA5B54"/>
    <w:p w:rsidR="00FA5B54" w:rsidRDefault="00FA5B54" w:rsidP="00FA5B54">
      <w:pPr>
        <w:jc w:val="center"/>
      </w:pPr>
    </w:p>
    <w:p w:rsidR="00FA5B54" w:rsidRDefault="00CF7F71" w:rsidP="00CF7F7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2022г</w:t>
      </w:r>
      <w:bookmarkStart w:id="0" w:name="_GoBack"/>
      <w:bookmarkEnd w:id="0"/>
    </w:p>
    <w:p w:rsidR="00FA5B54" w:rsidRPr="00FA5B54" w:rsidRDefault="00FA5B54" w:rsidP="00FA5B54">
      <w:pPr>
        <w:jc w:val="center"/>
        <w:rPr>
          <w:rFonts w:ascii="Times New Roman" w:hAnsi="Times New Roman" w:cs="Times New Roman"/>
          <w:b/>
        </w:rPr>
      </w:pPr>
    </w:p>
    <w:p w:rsidR="00FA5B54" w:rsidRPr="00FA5B54" w:rsidRDefault="00FA5B54" w:rsidP="00FA5B5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Динамические паузы как эффективное средство </w:t>
      </w:r>
      <w:proofErr w:type="spellStart"/>
      <w:r w:rsidRPr="00FA5B5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здоровьесбережения</w:t>
      </w:r>
      <w:proofErr w:type="spellEnd"/>
      <w:r w:rsidRPr="00FA5B5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дошкольников во время образовательной деятельности.</w:t>
      </w:r>
    </w:p>
    <w:p w:rsidR="00FA5B54" w:rsidRPr="00FA5B54" w:rsidRDefault="00FA5B54" w:rsidP="00FA5B5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Одной из приоритетных задач каждого дошкольного образовательного учреждения на сегодняшний день является охрана и укрепление физического и психического здоровья детей, в том числе их эмоционального благополучия. Требования к применению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здоровьесберегающих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технологий при организации образовательной деятельности так же обозначены в Федеральном государственном образовательном стандарте дошкольного образования. Поэтому в каждом дошкольном учреждении уделяется большое внимание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здоровьесберегающим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технологиям, которые направлены на решение приоритетной задачи современного дошкольного образования – сохранить, поддержать и обогатить здоровье детей.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здоровьесберегающим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технологиям принято относить систему мер, включающую взаимосвязь и взаимодействие всех факторов образовательной среды, направленных на сохранение здоровья ребенка на всех этапах его обучения и развития. Так же хочется отметить, что в концепции дошкольного образования предусмотрено не только сохранение, но и активное формирование здорового образа жизни и здоровья воспитанников.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раннего детства состояние ребенка, его социально-психологическая адаптация, нормальный рост и развитие во многом определяются средой, в которой он живет.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Цели, к которым стремится воспитатель при осуществлении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здоровьесберегающих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технологий – обеспечение условий для физического и психологического благополучия, здоровья, всех участников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-образовательного процесса; формирование доступных представления и знания о здоровом образе жизни, пользе занятий физическими упражнениями, об их основных гигиенических требованиях и правилах; формирование основы безопасности жизнедеятельности, а так же консультирование и всесторонняя помощь родителям воспитанников в обеспечении здоровья детей и приобщению их к здоровому образу жизни.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осуществлении образовательного процесса, воспитателю необходимо уделять особе внимание динамическим паузам что способствует снятию напряжения мышц, которое может быть вызвано неподвижным состоянием в течении определенного промежутка времени.</w:t>
      </w:r>
    </w:p>
    <w:p w:rsidR="00FA5B54" w:rsidRPr="00FA5B54" w:rsidRDefault="009C0A6A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A5B54"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помогает ребенку переключить внимание с одного вида деятельности на другую, снять эмоциональное напряжение, а также познакомиться со своим телом.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 динамических пауз огромное количество: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музыкальная разминка;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самосассаж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пальчиковая гимнастика;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дыхательная гимнастика;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физминутка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гимнастика глаз;</w:t>
      </w:r>
    </w:p>
    <w:p w:rsidR="00FA5B54" w:rsidRPr="00FA5B54" w:rsidRDefault="00FA5B54" w:rsidP="00FA5B54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ритмическое упражнение.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Длительность таких пауз небольшая и занимает от двух до пяти минут. Важно, что при реализации, данной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здоровьесберегающей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технологии воспитатель должен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учитывать возрастные особенности детей, так как физическая развитость детей на протяжении всего дошкольного возраста находится на пути формирования и проводить все виды динамики в игровой форме.</w:t>
      </w:r>
    </w:p>
    <w:p w:rsidR="00093A09" w:rsidRDefault="00FA5B54" w:rsidP="00FA5B54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Из практики работы, на занятиях по изобразительной деятельности чаще всего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хорошо использовать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заученные с детьми разной </w:t>
      </w:r>
      <w:r w:rsidR="00093A0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тематики пальчиковые гимнастики, игры с мелкими предметами.                                                                           </w:t>
      </w:r>
      <w:r w:rsidR="00093A09" w:rsidRPr="00093A09">
        <w:rPr>
          <w:noProof/>
          <w:lang w:eastAsia="ru-RU"/>
        </w:rPr>
        <w:t xml:space="preserve"> </w:t>
      </w:r>
      <w:r w:rsidR="00093A09">
        <w:rPr>
          <w:noProof/>
          <w:lang w:eastAsia="ru-RU"/>
        </w:rPr>
        <w:t xml:space="preserve">  </w:t>
      </w:r>
    </w:p>
    <w:p w:rsidR="00093A09" w:rsidRDefault="00093A09" w:rsidP="00FA5B54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093A09" w:rsidRDefault="00465F1F" w:rsidP="00FA5B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CE7794" wp14:editId="02CE489A">
            <wp:extent cx="1165608" cy="2068272"/>
            <wp:effectExtent l="0" t="0" r="0" b="8255"/>
            <wp:docPr id="3" name="Picture 5" descr="CIMG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5" descr="CIMG396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5" r="15747"/>
                    <a:stretch/>
                  </pic:blipFill>
                  <pic:spPr bwMode="auto">
                    <a:xfrm>
                      <a:off x="0" y="0"/>
                      <a:ext cx="1181436" cy="20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3A09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D24B722" wp14:editId="50CCDE76">
            <wp:extent cx="2924070" cy="2038350"/>
            <wp:effectExtent l="0" t="0" r="0" b="0"/>
            <wp:docPr id="43010" name="Picture 4" descr="CIMG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4" descr="CIMG395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516" cy="20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093A09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</w:t>
      </w:r>
      <w:r w:rsidR="00093A09">
        <w:rPr>
          <w:noProof/>
          <w:lang w:eastAsia="ru-RU"/>
        </w:rPr>
        <w:drawing>
          <wp:inline distT="0" distB="0" distL="0" distR="0" wp14:anchorId="01079745" wp14:editId="1B42D416">
            <wp:extent cx="2261368" cy="2051148"/>
            <wp:effectExtent l="0" t="0" r="5715" b="6350"/>
            <wp:docPr id="2" name="Picture 4" descr="CIMG3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Picture 4" descr="CIMG367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42" r="11880" b="10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970" cy="210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93A09" w:rsidRDefault="00093A09" w:rsidP="00465F1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76F723" wp14:editId="5DA149F9">
            <wp:extent cx="2197735" cy="1581893"/>
            <wp:effectExtent l="152400" t="152400" r="354965" b="361315"/>
            <wp:docPr id="6" name="Picture 4" descr="CIMG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IMG394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0153" t="23882" r="11159" b="3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872" cy="1600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057195" wp14:editId="56E33CB1">
            <wp:extent cx="2391994" cy="1627833"/>
            <wp:effectExtent l="152400" t="152400" r="370840" b="353695"/>
            <wp:docPr id="4" name="Рисунок 3" descr="C:\Users\Галина\Desktop\Фото\CIMG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Галина\Desktop\Фото\CIMG3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32926" b="39395"/>
                    <a:stretch/>
                  </pic:blipFill>
                  <pic:spPr bwMode="auto">
                    <a:xfrm>
                      <a:off x="0" y="0"/>
                      <a:ext cx="2444908" cy="1663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F1F" w:rsidRDefault="00465F1F" w:rsidP="00465F1F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9E5BA5E" wp14:editId="2D2B9C97">
            <wp:extent cx="2208785" cy="1657978"/>
            <wp:effectExtent l="0" t="0" r="1270" b="0"/>
            <wp:docPr id="450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0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451" cy="16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025C310" wp14:editId="01951497">
            <wp:extent cx="1949380" cy="1645285"/>
            <wp:effectExtent l="0" t="0" r="0" b="0"/>
            <wp:docPr id="450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2" name="Рисунок 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7" b="10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59" cy="168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6C2C235" wp14:editId="58A1544D">
            <wp:extent cx="2059201" cy="1632997"/>
            <wp:effectExtent l="0" t="0" r="0" b="5715"/>
            <wp:docPr id="46084" name="Picture 6" descr="CIMG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Picture 6" descr="CIMG40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682" cy="165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9C0A6A" w:rsidRDefault="009C0A6A" w:rsidP="00465F1F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465F1F" w:rsidRDefault="009C0A6A" w:rsidP="009C0A6A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70DA95" wp14:editId="7264DA1C">
            <wp:extent cx="1928417" cy="1491615"/>
            <wp:effectExtent l="0" t="0" r="0" b="0"/>
            <wp:docPr id="37892" name="Picture 4" descr="CIMG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2" name="Picture 4" descr="CIMG35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21429" r="10938" b="27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188" cy="151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65F1F" w:rsidRDefault="00465F1F" w:rsidP="00465F1F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465F1F" w:rsidRDefault="00465F1F" w:rsidP="00465F1F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</w:p>
    <w:p w:rsidR="00465F1F" w:rsidRDefault="009C0A6A" w:rsidP="009C0A6A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2695D0" wp14:editId="354E56A8">
            <wp:extent cx="1978621" cy="1256044"/>
            <wp:effectExtent l="152400" t="152400" r="365125" b="363220"/>
            <wp:docPr id="9" name="Picture 9" descr="CIMG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9" descr="CIMG406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6" t="5109" r="5556" b="10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164" cy="1280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465F1F">
        <w:rPr>
          <w:noProof/>
          <w:lang w:eastAsia="ru-RU"/>
        </w:rPr>
        <w:t xml:space="preserve">  </w:t>
      </w:r>
      <w:r w:rsidR="00465F1F">
        <w:rPr>
          <w:noProof/>
          <w:lang w:eastAsia="ru-RU"/>
        </w:rPr>
        <w:drawing>
          <wp:inline distT="0" distB="0" distL="0" distR="0" wp14:anchorId="3F99EE3B" wp14:editId="0F552747">
            <wp:extent cx="1356527" cy="2207225"/>
            <wp:effectExtent l="0" t="0" r="0" b="317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5" name="Рисунок 1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0" t="29083" r="17094"/>
                    <a:stretch/>
                  </pic:blipFill>
                  <pic:spPr bwMode="auto">
                    <a:xfrm>
                      <a:off x="0" y="0"/>
                      <a:ext cx="1389534" cy="226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465F1F">
        <w:rPr>
          <w:noProof/>
          <w:lang w:eastAsia="ru-RU"/>
        </w:rPr>
        <w:drawing>
          <wp:inline distT="0" distB="0" distL="0" distR="0" wp14:anchorId="4BA27EDA" wp14:editId="33E94CE9">
            <wp:extent cx="2069961" cy="1353655"/>
            <wp:effectExtent l="0" t="0" r="6985" b="0"/>
            <wp:docPr id="46083" name="Picture 4" descr="CIMG4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3" name="Picture 4" descr="CIMG405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2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286" cy="137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465F1F" w:rsidRDefault="00465F1F" w:rsidP="00465F1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465F1F" w:rsidRDefault="00465F1F" w:rsidP="00465F1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9C0A6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Это позволяет не только подготовить руку ребенка к последующей деятельности, но и повышает работоспособность коры головного мозга, а значит развить психические процессы: мышление, внимание, память, воображение.</w:t>
      </w:r>
    </w:p>
    <w:p w:rsidR="009C0A6A" w:rsidRDefault="00FA5B54" w:rsidP="00FA5B54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занятиях по речевому развитию детям</w:t>
      </w:r>
      <w:r w:rsidR="009C0A6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полезно и им</w:t>
      </w:r>
      <w:r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очень нравится делать дыхательную гимнастику. Она может быть артикуляционной, что предполагает отработку мышц артикуляционного аппарата и постановку определенных звуков, так и динамической, при которой проговариваемое стихотворение дети выполняют в движении.</w:t>
      </w:r>
      <w:r w:rsidR="009C0A6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15353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Для укрепление органов дыхания дети с удовольствием используют вспомогательные игрушки</w:t>
      </w:r>
      <w:r w:rsidR="00153537">
        <w:rPr>
          <w:noProof/>
          <w:lang w:eastAsia="ru-RU"/>
        </w:rPr>
        <w:t>.</w:t>
      </w:r>
    </w:p>
    <w:p w:rsidR="00153537" w:rsidRDefault="00153537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49ABA0" wp14:editId="3649EF85">
            <wp:extent cx="1285875" cy="2363875"/>
            <wp:effectExtent l="152400" t="152400" r="352425" b="360680"/>
            <wp:docPr id="11" name="Рисунок 12" descr="C:\Users\Галина\Desktop\Фото\CIMG3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2" descr="C:\Users\Галина\Desktop\Фото\CIMG336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13" cy="2379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5AFF1" wp14:editId="2F01F109">
            <wp:extent cx="1004501" cy="2370267"/>
            <wp:effectExtent l="152400" t="152400" r="367665" b="354330"/>
            <wp:docPr id="12" name="Рисунок 10" descr="C:\Users\Галина\Desktop\Фото\CIMG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0" descr="C:\Users\Галина\Desktop\Фото\CIMG35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8" t="2599" r="24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666" cy="2422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2B51C4" wp14:editId="6DECC429">
            <wp:extent cx="1104900" cy="2401768"/>
            <wp:effectExtent l="152400" t="152400" r="361950" b="360680"/>
            <wp:docPr id="13" name="Рисунок 11" descr="C:\Users\Галина\Desktop\Фото\CIMG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1" descr="C:\Users\Галина\Desktop\Фото\CIMG36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03" r="19849" b="13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754" cy="2462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FD10FC" wp14:editId="7E815057">
            <wp:extent cx="1024810" cy="2357971"/>
            <wp:effectExtent l="152400" t="152400" r="366395" b="366395"/>
            <wp:docPr id="5" name="Рисунок 8" descr="C:\Users\Галина\Desktop\Фото\CIMG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8" descr="C:\Users\Галина\Desktop\Фото\CIMG318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83" r="20030" b="19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95" cy="2429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53537" w:rsidRDefault="00153537" w:rsidP="00AB0D9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A25497" wp14:editId="5293F70D">
            <wp:extent cx="1882557" cy="1199515"/>
            <wp:effectExtent l="152400" t="152400" r="365760" b="362585"/>
            <wp:docPr id="14" name="Picture 7" descr="CIMG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7" descr="CIMG38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5" r="19643" b="1050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67022" cy="1253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86634E" wp14:editId="41A98F46">
            <wp:extent cx="1949380" cy="1204933"/>
            <wp:effectExtent l="152400" t="152400" r="356235" b="357505"/>
            <wp:docPr id="15" name="Picture 4" descr="CIMG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CIMG35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76" cy="1226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B0D92" w:rsidRDefault="00AB0D92" w:rsidP="00AB0D92">
      <w:pPr>
        <w:shd w:val="clear" w:color="auto" w:fill="FFFFFF"/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747AA6" wp14:editId="709202ED">
            <wp:extent cx="1868170" cy="1537398"/>
            <wp:effectExtent l="0" t="0" r="0" b="5715"/>
            <wp:docPr id="1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Рисунок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589" cy="163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D5C3D5A" wp14:editId="59F64DF5">
            <wp:extent cx="1868994" cy="1074944"/>
            <wp:effectExtent l="152400" t="152400" r="360045" b="354330"/>
            <wp:docPr id="19" name="Рисунок 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Picture background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93" cy="1095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0D92" w:rsidRDefault="00AB0D92" w:rsidP="00AB0D9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</w:p>
    <w:p w:rsidR="00AB0D92" w:rsidRDefault="00AB0D92" w:rsidP="00AB0D9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6E05F8" wp14:editId="27C37831">
            <wp:extent cx="5435161" cy="3838470"/>
            <wp:effectExtent l="0" t="0" r="0" b="0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297" cy="385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D92" w:rsidRPr="00FA5B54" w:rsidRDefault="00AB0D92" w:rsidP="00AB0D9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</w:p>
    <w:p w:rsidR="00FA5B54" w:rsidRDefault="009C0A6A" w:rsidP="00FA5B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="00FA5B54"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занятиях по окружающему миру я люблю использовать с детьми самомассаж из природных материалов, таких как: шишки, перышко, листочек дерева, скорлупа грецких орехов. Это помогает не только приобщить ребенка к природе, но и развивает множество рефлекторных зон, находящихся на теле ребенка.</w:t>
      </w:r>
    </w:p>
    <w:p w:rsidR="00AB0D92" w:rsidRDefault="00CF7F71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4144945</wp:posOffset>
                </wp:positionH>
                <wp:positionV relativeFrom="paragraph">
                  <wp:posOffset>1051483</wp:posOffset>
                </wp:positionV>
                <wp:extent cx="271306" cy="100484"/>
                <wp:effectExtent l="0" t="0" r="0" b="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306" cy="100484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D58797" id="Скругленный прямоугольник 24" o:spid="_x0000_s1026" style="position:absolute;margin-left:326.35pt;margin-top:82.8pt;width:21.35pt;height:7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" fillcolor="#9cc2e5 [1940]" stroked="f" strokeweight="1pt">
                <v:stroke joinstyle="miter"/>
              </v:roundrect>
            </w:pict>
          </mc:Fallback>
        </mc:AlternateContent>
      </w:r>
      <w:r w:rsidR="00AB0D92">
        <w:rPr>
          <w:noProof/>
          <w:lang w:eastAsia="ru-RU"/>
        </w:rPr>
        <w:drawing>
          <wp:inline distT="0" distB="0" distL="0" distR="0" wp14:anchorId="68D95480" wp14:editId="748B994C">
            <wp:extent cx="2431702" cy="1948180"/>
            <wp:effectExtent l="152400" t="152400" r="368935" b="356870"/>
            <wp:docPr id="22" name="Рисунок 3" descr="C:\Users\Галина\Desktop\Фото\CIMG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Галина\Desktop\Фото\CIMG3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32925" b="24797"/>
                    <a:stretch/>
                  </pic:blipFill>
                  <pic:spPr bwMode="auto">
                    <a:xfrm>
                      <a:off x="0" y="0"/>
                      <a:ext cx="2454564" cy="1966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AB0D92">
        <w:rPr>
          <w:noProof/>
          <w:lang w:eastAsia="ru-RU"/>
        </w:rPr>
        <w:drawing>
          <wp:inline distT="0" distB="0" distL="0" distR="0" wp14:anchorId="58B88D38" wp14:editId="3649A8E0">
            <wp:extent cx="2973705" cy="1879041"/>
            <wp:effectExtent l="152400" t="152400" r="360045" b="368935"/>
            <wp:docPr id="23" name="Picture 5" descr="CIMG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IMG15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44" cy="18967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F7F71" w:rsidRPr="00FA5B54" w:rsidRDefault="00CF7F71" w:rsidP="00CF7F7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CAAB99" wp14:editId="67FF7838">
            <wp:extent cx="2380845" cy="1645403"/>
            <wp:effectExtent l="152400" t="152400" r="362585" b="354965"/>
            <wp:docPr id="25" name="Picture 4" descr="CIMG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IMG394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0153" t="23882" r="11159" b="3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342" cy="1655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A5B54" w:rsidRPr="00FA5B54" w:rsidRDefault="009C0A6A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A5B54"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очень важно, чтобы каждая из рассмотренных видов динамической технологии имела оздоровительную направленность, а используемая в комплексе </w:t>
      </w:r>
      <w:proofErr w:type="spellStart"/>
      <w:r w:rsidR="00FA5B54"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здоровьесберегающая</w:t>
      </w:r>
      <w:proofErr w:type="spellEnd"/>
      <w:r w:rsidR="00FA5B54"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деятельность в итоге сформировала бы у ребенка стойкую мотивацию на здоровый образ жизни, полноценное и неосложненное развитие.</w:t>
      </w:r>
    </w:p>
    <w:p w:rsidR="00FA5B54" w:rsidRPr="00FA5B54" w:rsidRDefault="009C0A6A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="00FA5B54" w:rsidRPr="00FA5B5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Если мы научим детей с самого раннего возраста ценить, беречь и укреплять своё здоровье, если мы будем личным примером демонстрировать здоровый образ жизни, то можно надеяться, что будущее поколение будет более здоровым и развитым не только физически, но и личностно, интеллектуально, духовно.</w:t>
      </w:r>
    </w:p>
    <w:p w:rsidR="00FA5B54" w:rsidRPr="00FA5B54" w:rsidRDefault="00FA5B54" w:rsidP="00FA5B54">
      <w:pPr>
        <w:shd w:val="clear" w:color="auto" w:fill="FFFFFF"/>
        <w:spacing w:after="0" w:line="240" w:lineRule="auto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литературы:</w:t>
      </w:r>
    </w:p>
    <w:p w:rsidR="00FA5B54" w:rsidRPr="00FA5B54" w:rsidRDefault="00FA5B54" w:rsidP="00FA5B54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Горбатова М.С. Оздоровительная работа в ДОУ. - Волгоград: Учитель, 2013. С.36.</w:t>
      </w:r>
    </w:p>
    <w:p w:rsidR="00FA5B54" w:rsidRPr="00FA5B54" w:rsidRDefault="00FA5B54" w:rsidP="00FA5B54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Матвеева Т.Г. Современные образовательные технологии в ДОУ // Педагогическое мастерство и педагогические технологии: материалы V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науч.–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(Чебоксары, 20 сент. 2015 г.) / </w:t>
      </w:r>
      <w:proofErr w:type="spellStart"/>
      <w:proofErr w:type="gram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редкол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.:</w:t>
      </w:r>
      <w:proofErr w:type="gram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 Н. Широков [и др.]. Чебоксары: ЦНС «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Интерактив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плюс», 2015. № 3 (5). С. 292–295.</w:t>
      </w:r>
    </w:p>
    <w:p w:rsidR="00FA5B54" w:rsidRPr="00FA5B54" w:rsidRDefault="00FA5B54" w:rsidP="00FA5B54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Николаева Е.И. Федорук В.И.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Захарина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Е.Ю.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Здоровьесбережение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здоровьеформирование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условиях детского сада // Под ред. Н.Б. Кондратовской. - </w:t>
      </w:r>
      <w:proofErr w:type="gram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СПб.:</w:t>
      </w:r>
      <w:proofErr w:type="gram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Детство- Пресс, 2014. С. 129.</w:t>
      </w:r>
    </w:p>
    <w:p w:rsidR="00FA5B54" w:rsidRPr="00FA5B54" w:rsidRDefault="00FA5B54" w:rsidP="00FA5B54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Сафаргулина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Э.И. Виды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здороьесберегающих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технологий в педагогическом процессе ДОУ // Дошкольное образование: опыт, проблемы, перспективы развития: материалы VII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науч.–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(Чебоксары, 31 дек. 2015 г.) / </w:t>
      </w:r>
      <w:proofErr w:type="spellStart"/>
      <w:proofErr w:type="gram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редкол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.:</w:t>
      </w:r>
      <w:proofErr w:type="gram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 Н. Широков [и др.]. Чебоксары: ЦНС «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Интерактив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плюс», 2015. № 4 (7). С. 129–132.</w:t>
      </w:r>
    </w:p>
    <w:p w:rsidR="00FA5B54" w:rsidRPr="00FA5B54" w:rsidRDefault="00FA5B54" w:rsidP="00FA5B54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Calibri" w:eastAsia="Times New Roman" w:hAnsi="Calibri" w:cs="Calibri"/>
          <w:sz w:val="28"/>
          <w:szCs w:val="28"/>
          <w:lang w:eastAsia="ru-RU"/>
        </w:rPr>
      </w:pPr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Смирнов Н.К. </w:t>
      </w:r>
      <w:proofErr w:type="spellStart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Здоровьесберегающие</w:t>
      </w:r>
      <w:proofErr w:type="spellEnd"/>
      <w:r w:rsidRPr="00FA5B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образовательные технологии и психология здоровья в школе. – М., АРКТИ, 2011. С. 89. – 274 с.</w:t>
      </w:r>
    </w:p>
    <w:p w:rsidR="002B7354" w:rsidRPr="00FA5B54" w:rsidRDefault="002B7354" w:rsidP="00FA5B54">
      <w:pPr>
        <w:spacing w:line="240" w:lineRule="auto"/>
        <w:rPr>
          <w:sz w:val="28"/>
          <w:szCs w:val="28"/>
        </w:rPr>
      </w:pPr>
    </w:p>
    <w:sectPr w:rsidR="002B7354" w:rsidRPr="00FA5B54" w:rsidSect="00FA5B54">
      <w:footerReference w:type="default" r:id="rId4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65AF" w:rsidRDefault="00B365AF" w:rsidP="00FA5B54">
      <w:pPr>
        <w:spacing w:after="0" w:line="240" w:lineRule="auto"/>
      </w:pPr>
      <w:r>
        <w:separator/>
      </w:r>
    </w:p>
  </w:endnote>
  <w:endnote w:type="continuationSeparator" w:id="0">
    <w:p w:rsidR="00B365AF" w:rsidRDefault="00B365AF" w:rsidP="00FA5B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07023342"/>
      <w:docPartObj>
        <w:docPartGallery w:val="Page Numbers (Bottom of Page)"/>
        <w:docPartUnique/>
      </w:docPartObj>
    </w:sdtPr>
    <w:sdtContent>
      <w:p w:rsidR="00FA5B54" w:rsidRDefault="00FA5B5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F7F71">
          <w:rPr>
            <w:noProof/>
          </w:rPr>
          <w:t>6</w:t>
        </w:r>
        <w:r>
          <w:fldChar w:fldCharType="end"/>
        </w:r>
      </w:p>
    </w:sdtContent>
  </w:sdt>
  <w:p w:rsidR="00FA5B54" w:rsidRDefault="00FA5B5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65AF" w:rsidRDefault="00B365AF" w:rsidP="00FA5B54">
      <w:pPr>
        <w:spacing w:after="0" w:line="240" w:lineRule="auto"/>
      </w:pPr>
      <w:r>
        <w:separator/>
      </w:r>
    </w:p>
  </w:footnote>
  <w:footnote w:type="continuationSeparator" w:id="0">
    <w:p w:rsidR="00B365AF" w:rsidRDefault="00B365AF" w:rsidP="00FA5B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A13006"/>
    <w:multiLevelType w:val="multilevel"/>
    <w:tmpl w:val="30FE0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7EA443E"/>
    <w:multiLevelType w:val="multilevel"/>
    <w:tmpl w:val="5DA263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2F2"/>
    <w:rsid w:val="00093A09"/>
    <w:rsid w:val="00153537"/>
    <w:rsid w:val="002B7354"/>
    <w:rsid w:val="00465F1F"/>
    <w:rsid w:val="005462F2"/>
    <w:rsid w:val="009C0A6A"/>
    <w:rsid w:val="00AB0D92"/>
    <w:rsid w:val="00B365AF"/>
    <w:rsid w:val="00CF7F71"/>
    <w:rsid w:val="00FA5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F3D163-E41A-4839-97A1-EFF876F155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5B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A5B54"/>
  </w:style>
  <w:style w:type="paragraph" w:styleId="a5">
    <w:name w:val="footer"/>
    <w:basedOn w:val="a"/>
    <w:link w:val="a6"/>
    <w:uiPriority w:val="99"/>
    <w:unhideWhenUsed/>
    <w:rsid w:val="00FA5B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A5B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797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19.pn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microsoft.com/office/2007/relationships/hdphoto" Target="media/hdphoto5.wdp"/><Relationship Id="rId33" Type="http://schemas.microsoft.com/office/2007/relationships/hdphoto" Target="media/hdphoto9.wdp"/><Relationship Id="rId38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microsoft.com/office/2007/relationships/hdphoto" Target="media/hdphoto3.wdp"/><Relationship Id="rId29" Type="http://schemas.microsoft.com/office/2007/relationships/hdphoto" Target="media/hdphoto7.wdp"/><Relationship Id="rId41" Type="http://schemas.microsoft.com/office/2007/relationships/hdphoto" Target="media/hdphoto12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microsoft.com/office/2007/relationships/hdphoto" Target="media/hdphoto10.wdp"/><Relationship Id="rId40" Type="http://schemas.openxmlformats.org/officeDocument/2006/relationships/image" Target="media/image2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microsoft.com/office/2007/relationships/hdphoto" Target="media/hdphoto4.wdp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microsoft.com/office/2007/relationships/hdphoto" Target="media/hdphoto8.wdp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3.png"/><Relationship Id="rId27" Type="http://schemas.microsoft.com/office/2007/relationships/hdphoto" Target="media/hdphoto6.wdp"/><Relationship Id="rId30" Type="http://schemas.openxmlformats.org/officeDocument/2006/relationships/image" Target="media/image17.png"/><Relationship Id="rId35" Type="http://schemas.openxmlformats.org/officeDocument/2006/relationships/image" Target="media/image2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6</Pages>
  <Words>904</Words>
  <Characters>5156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2025-01-07T16:43:00Z</dcterms:created>
  <dcterms:modified xsi:type="dcterms:W3CDTF">2025-01-07T17:49:00Z</dcterms:modified>
</cp:coreProperties>
</file>