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519" w:rsidRPr="00CC3E9D" w:rsidRDefault="00EF7519" w:rsidP="00EF7519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C3E9D">
        <w:rPr>
          <w:rFonts w:ascii="Times New Roman" w:hAnsi="Times New Roman"/>
          <w:sz w:val="28"/>
          <w:szCs w:val="28"/>
        </w:rPr>
        <w:t>Муниципальное дошкольное образовательное автономное учреждение</w:t>
      </w:r>
    </w:p>
    <w:p w:rsidR="00EF7519" w:rsidRDefault="00EF7519" w:rsidP="00EF7519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CC3E9D">
        <w:rPr>
          <w:rFonts w:ascii="Times New Roman" w:hAnsi="Times New Roman"/>
          <w:sz w:val="28"/>
          <w:szCs w:val="28"/>
        </w:rPr>
        <w:t>«Центр развития ребенка – детский сад № 116 г. Орска «</w:t>
      </w:r>
      <w:proofErr w:type="spellStart"/>
      <w:r w:rsidRPr="00CC3E9D">
        <w:rPr>
          <w:rFonts w:ascii="Times New Roman" w:hAnsi="Times New Roman"/>
          <w:sz w:val="28"/>
          <w:szCs w:val="28"/>
        </w:rPr>
        <w:t>Ералашка</w:t>
      </w:r>
      <w:proofErr w:type="spellEnd"/>
      <w:r w:rsidRPr="00CC3E9D">
        <w:rPr>
          <w:rFonts w:ascii="Times New Roman" w:hAnsi="Times New Roman"/>
          <w:sz w:val="28"/>
          <w:szCs w:val="28"/>
        </w:rPr>
        <w:t>»</w:t>
      </w:r>
    </w:p>
    <w:p w:rsidR="00EF7519" w:rsidRDefault="00EF7519" w:rsidP="00EF7519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F7519" w:rsidRDefault="00EF7519" w:rsidP="00EF7519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F7519" w:rsidRPr="00CC3E9D" w:rsidRDefault="00EF7519" w:rsidP="00EF7519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380275" w:rsidRDefault="00EF7519" w:rsidP="00EF7519">
      <w:pPr>
        <w:jc w:val="center"/>
      </w:pPr>
      <w:r>
        <w:rPr>
          <w:noProof/>
          <w:lang w:eastAsia="ru-RU"/>
        </w:rPr>
        <w:drawing>
          <wp:inline distT="0" distB="0" distL="0" distR="0" wp14:anchorId="06B98FCA" wp14:editId="1C3BA61C">
            <wp:extent cx="2803330" cy="2172615"/>
            <wp:effectExtent l="0" t="0" r="0" b="0"/>
            <wp:docPr id="1" name="Рисунок 1" descr="https://avatars.mds.yandex.net/i?id=66a13af7cd97ee5192026114bdde203396e53831-451873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66a13af7cd97ee5192026114bdde203396e53831-451873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535" cy="218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9EA" w:rsidRDefault="00B259EA" w:rsidP="00EF7519">
      <w:pPr>
        <w:jc w:val="center"/>
      </w:pPr>
    </w:p>
    <w:p w:rsidR="00EF7519" w:rsidRDefault="00EF7519" w:rsidP="00EF7519">
      <w:pPr>
        <w:jc w:val="center"/>
      </w:pPr>
    </w:p>
    <w:p w:rsidR="00EF7519" w:rsidRPr="00112A5D" w:rsidRDefault="00EF7519" w:rsidP="00EF7519">
      <w:pPr>
        <w:spacing w:line="240" w:lineRule="auto"/>
        <w:jc w:val="center"/>
        <w:rPr>
          <w:rFonts w:ascii="Times New Roman" w:hAnsi="Times New Roman" w:cs="Times New Roman"/>
          <w:b/>
          <w:color w:val="0000CC"/>
          <w:sz w:val="40"/>
          <w:szCs w:val="40"/>
        </w:rPr>
      </w:pPr>
      <w:r w:rsidRPr="00112A5D">
        <w:rPr>
          <w:rFonts w:ascii="Times New Roman" w:hAnsi="Times New Roman" w:cs="Times New Roman"/>
          <w:b/>
          <w:color w:val="0000CC"/>
          <w:sz w:val="40"/>
          <w:szCs w:val="40"/>
        </w:rPr>
        <w:t>Образовательная область «Физическое развитие»</w:t>
      </w:r>
    </w:p>
    <w:p w:rsidR="00EF7519" w:rsidRPr="00B259EA" w:rsidRDefault="00EF7519" w:rsidP="00B259EA">
      <w:pPr>
        <w:spacing w:line="240" w:lineRule="auto"/>
        <w:jc w:val="center"/>
        <w:rPr>
          <w:rFonts w:ascii="Times New Roman" w:hAnsi="Times New Roman" w:cs="Times New Roman"/>
          <w:b/>
          <w:color w:val="6600CC"/>
          <w:sz w:val="48"/>
          <w:szCs w:val="48"/>
        </w:rPr>
      </w:pPr>
      <w:r w:rsidRPr="00112A5D">
        <w:rPr>
          <w:rFonts w:ascii="Times New Roman" w:hAnsi="Times New Roman" w:cs="Times New Roman"/>
          <w:b/>
          <w:color w:val="6600CC"/>
          <w:sz w:val="48"/>
          <w:szCs w:val="48"/>
        </w:rPr>
        <w:t xml:space="preserve">Развлечение </w:t>
      </w:r>
    </w:p>
    <w:p w:rsidR="00EF7519" w:rsidRPr="00B259EA" w:rsidRDefault="00EF7519" w:rsidP="00EF7519">
      <w:pPr>
        <w:jc w:val="center"/>
        <w:rPr>
          <w:color w:val="0000CC"/>
          <w:sz w:val="48"/>
          <w:szCs w:val="48"/>
        </w:rPr>
      </w:pPr>
      <w:r w:rsidRPr="00B259EA">
        <w:rPr>
          <w:rFonts w:ascii="Times New Roman" w:hAnsi="Times New Roman" w:cs="Times New Roman"/>
          <w:color w:val="0000CC"/>
          <w:sz w:val="48"/>
          <w:szCs w:val="48"/>
        </w:rPr>
        <w:t>«</w:t>
      </w:r>
      <w:r w:rsidR="00B259EA" w:rsidRPr="00B259EA">
        <w:rPr>
          <w:rFonts w:ascii="Times New Roman" w:eastAsia="Times New Roman" w:hAnsi="Times New Roman" w:cs="Times New Roman"/>
          <w:b/>
          <w:bCs/>
          <w:color w:val="0000CC"/>
          <w:sz w:val="48"/>
          <w:szCs w:val="48"/>
          <w:lang w:eastAsia="ru-RU"/>
        </w:rPr>
        <w:t>Мой друг-велосипед</w:t>
      </w:r>
      <w:r w:rsidRPr="00B259EA">
        <w:rPr>
          <w:rFonts w:ascii="Times New Roman" w:hAnsi="Times New Roman" w:cs="Times New Roman"/>
          <w:color w:val="0000CC"/>
          <w:sz w:val="48"/>
          <w:szCs w:val="48"/>
        </w:rPr>
        <w:t>»</w:t>
      </w:r>
    </w:p>
    <w:p w:rsidR="00EF7519" w:rsidRDefault="00EF7519" w:rsidP="00EF7519">
      <w:pPr>
        <w:jc w:val="center"/>
      </w:pPr>
    </w:p>
    <w:p w:rsidR="00EF7519" w:rsidRDefault="00EF7519" w:rsidP="00EF7519">
      <w:pPr>
        <w:jc w:val="center"/>
      </w:pPr>
    </w:p>
    <w:p w:rsidR="00EF7519" w:rsidRDefault="00EF7519" w:rsidP="00EF7519">
      <w:pPr>
        <w:jc w:val="center"/>
      </w:pPr>
    </w:p>
    <w:p w:rsidR="00B259EA" w:rsidRDefault="00B259EA" w:rsidP="00EF7519">
      <w:pPr>
        <w:jc w:val="center"/>
      </w:pPr>
    </w:p>
    <w:p w:rsidR="00B259EA" w:rsidRDefault="00B259EA" w:rsidP="00EF7519">
      <w:pPr>
        <w:jc w:val="center"/>
      </w:pPr>
    </w:p>
    <w:p w:rsidR="00EF7519" w:rsidRDefault="00EF7519" w:rsidP="00EF7519"/>
    <w:p w:rsidR="00B259EA" w:rsidRDefault="00B259EA" w:rsidP="00EF7519"/>
    <w:p w:rsidR="00B259EA" w:rsidRDefault="00B259EA" w:rsidP="00EF7519">
      <w:bookmarkStart w:id="0" w:name="_GoBack"/>
      <w:bookmarkEnd w:id="0"/>
    </w:p>
    <w:p w:rsidR="00EF7519" w:rsidRPr="00EF7519" w:rsidRDefault="00EF7519" w:rsidP="00EF751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EF751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                                           Инструктор по физической культуре:</w:t>
      </w:r>
    </w:p>
    <w:p w:rsidR="00EF7519" w:rsidRPr="00EF7519" w:rsidRDefault="00EF7519" w:rsidP="00EF7519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EF751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Мустафина Галина </w:t>
      </w:r>
      <w:proofErr w:type="spellStart"/>
      <w:r w:rsidRPr="00EF7519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Наильевна</w:t>
      </w:r>
      <w:proofErr w:type="spellEnd"/>
    </w:p>
    <w:p w:rsidR="00EF7519" w:rsidRDefault="00EF7519" w:rsidP="00EF7519">
      <w:pPr>
        <w:jc w:val="center"/>
      </w:pPr>
    </w:p>
    <w:p w:rsidR="00EF7519" w:rsidRDefault="00EF7519" w:rsidP="00EF7519">
      <w:pPr>
        <w:jc w:val="center"/>
      </w:pPr>
    </w:p>
    <w:p w:rsidR="00EF7519" w:rsidRDefault="00EF7519" w:rsidP="00EF7519">
      <w:pPr>
        <w:jc w:val="center"/>
      </w:pPr>
    </w:p>
    <w:p w:rsidR="00EF7519" w:rsidRDefault="00EF7519" w:rsidP="00EF7519">
      <w:pPr>
        <w:jc w:val="center"/>
      </w:pPr>
      <w:r w:rsidRPr="00EF7519">
        <w:rPr>
          <w:noProof/>
          <w:lang w:eastAsia="ru-RU"/>
        </w:rPr>
        <w:lastRenderedPageBreak/>
        <w:drawing>
          <wp:inline distT="0" distB="0" distL="0" distR="0">
            <wp:extent cx="4809257" cy="9144000"/>
            <wp:effectExtent l="0" t="0" r="0" b="0"/>
            <wp:docPr id="3" name="Рисунок 3" descr="C:\Users\Галина\Desktop\Велопробе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Велопробег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4" t="770" r="18351" b="1332"/>
                    <a:stretch/>
                  </pic:blipFill>
                  <pic:spPr bwMode="auto">
                    <a:xfrm>
                      <a:off x="0" y="0"/>
                      <a:ext cx="4843367" cy="920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A84" w:rsidRPr="00B259EA" w:rsidRDefault="00712A84" w:rsidP="00712A84">
      <w:pPr>
        <w:spacing w:after="0" w:line="240" w:lineRule="auto"/>
        <w:jc w:val="center"/>
        <w:rPr>
          <w:rFonts w:ascii="Calibri" w:eastAsia="Times New Roman" w:hAnsi="Calibri" w:cs="Calibri"/>
          <w:color w:val="0000CC"/>
          <w:lang w:eastAsia="ru-RU"/>
        </w:rPr>
      </w:pPr>
      <w:r w:rsidRPr="00B259EA">
        <w:rPr>
          <w:rFonts w:ascii="Times New Roman" w:eastAsia="Times New Roman" w:hAnsi="Times New Roman" w:cs="Times New Roman"/>
          <w:b/>
          <w:bCs/>
          <w:color w:val="0000CC"/>
          <w:sz w:val="36"/>
          <w:szCs w:val="36"/>
          <w:lang w:eastAsia="ru-RU"/>
        </w:rPr>
        <w:lastRenderedPageBreak/>
        <w:t>Сценарий велопробег «Мой друг-велосипед»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закреплять знание правил дорожного движения, развивать командный дух соревнования.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деятельности по профилактике детского дорожно-транспортного травматизма, приобщение детей к занятиям физической культурой и спортом.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у детей устойчивых навыков безопасного поведения на дороге при управлении транспортным средством.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Закрепление знаний детей о светах светофора, запоминании дорожных знаков «Движение на велосипеде разрешается», «Движение на велосипеде запрещается».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Ознакомление детей с преимуществами велосипеда над другими видами транспорта, его устройством.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навыков езды на велосипеде.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у детей желания участвовать в соревновательных играх, создание радостного настроения</w:t>
      </w:r>
      <w:r w:rsidRPr="00712A8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мероприятия.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Дорогие ребята! 31 мая отмечается день рождения велосипеда. Велосипеды появились более 200 лет назад и за это время сильно изменились. Вот так выглядели первые велосипеды (</w:t>
      </w:r>
      <w:r w:rsidRPr="00712A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показ иллюстраций</w:t>
      </w: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------ Какие бывают велосипеды сейчас? (спортивные, скоростные, цирковые, детские и др.)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-Как называют водителя велосипеда? </w:t>
      </w:r>
      <w:r w:rsidRPr="00712A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(Велосипедист).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 вы думаете, в чем же преимущество велосипеда над другими видами транспорта </w:t>
      </w:r>
      <w:r w:rsidRPr="00712A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(Он дешев, не нуждается в топливе, не загрязняет воздух, ездить на велосипеде очень полезно для здоровья.)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Правильно ребята и сегодня мы с вами проводим конкурс "Мой друг - велосипед " по правилам дорожного движения. В конкурсе принимают участие две команды: </w:t>
      </w:r>
      <w:r w:rsidRPr="00712A8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"Держи руль ", "Крути педали ".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Капитаны команд приветствуют своих соперников.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Капитан команда "Держи руль "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нам еще немного лет,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Любим мы велосипед.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 мы ловко управляем.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Держим руль не отпускаем.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Капитан команда «Крути педали ".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Крутить педалями стараемся мы ловко.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помогают уменье и сноровка.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мы не мастера пока,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 ждет успех наверняка!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руль держи крути педали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езжай любые дали!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Начинаем нашу конкурсную программу.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712A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Здорово, вот мы сейчас с вами сказали, что велосипед – это транспорт. А все водители должны знать, что означают сигналы светофора и точно им следовать.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Я предлагаю поиграть в </w:t>
      </w:r>
      <w:r w:rsidRPr="00712A8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игру «красный, желтый, зеленый».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Ведущий называет и показывает сигналы светофора. Игроки выполняют движения, соответствующие данному цвету.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"Красный " </w:t>
      </w: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дети присаживаются на корточки.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color w:val="FFC000"/>
          <w:sz w:val="28"/>
          <w:szCs w:val="28"/>
          <w:lang w:eastAsia="ru-RU"/>
        </w:rPr>
        <w:t>"Желтый " </w:t>
      </w: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игроки стоят.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"Зелёный " </w:t>
      </w: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игроки двигаются, изображая различные транспортные средства.</w:t>
      </w:r>
    </w:p>
    <w:p w:rsidR="00712A84" w:rsidRDefault="00712A84" w:rsidP="00712A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того, чтобы не было аварийных происшествий на дорогах существуют дорожные знаки. Дорожных знаков очень много, но есть специальные знаки, предназначенные </w:t>
      </w:r>
    </w:p>
    <w:p w:rsidR="00712A84" w:rsidRDefault="00712A84" w:rsidP="00712A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велосипедистов.</w:t>
      </w:r>
    </w:p>
    <w:p w:rsidR="00712A84" w:rsidRDefault="00712A84" w:rsidP="00712A8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A84">
        <w:rPr>
          <w:rFonts w:ascii="Calibri" w:eastAsia="Times New Roman" w:hAnsi="Calibri" w:cs="Calibri"/>
          <w:noProof/>
          <w:color w:val="000000"/>
          <w:bdr w:val="single" w:sz="2" w:space="0" w:color="000000" w:frame="1"/>
          <w:lang w:eastAsia="ru-RU"/>
        </w:rPr>
        <w:drawing>
          <wp:inline distT="0" distB="0" distL="0" distR="0" wp14:anchorId="1FFA1B9B" wp14:editId="5901DA74">
            <wp:extent cx="3808095" cy="2853690"/>
            <wp:effectExtent l="0" t="0" r="1905" b="3810"/>
            <wp:docPr id="6" name="Рисунок 6" descr="http://900igr.net/up/datas/212908/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s/212908/0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1.Здесь в кружочке синий цвет.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 нем велосипед!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 не надо сомневается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Можно на </w:t>
      </w:r>
      <w:proofErr w:type="spellStart"/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великах</w:t>
      </w:r>
      <w:proofErr w:type="spellEnd"/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кататься!</w:t>
      </w:r>
    </w:p>
    <w:p w:rsidR="00712A84" w:rsidRPr="00712A84" w:rsidRDefault="00712A84" w:rsidP="00712A84">
      <w:pPr>
        <w:spacing w:after="0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2.А в кружочке красный цвет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внутри велосипед-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запомнить надо строго</w:t>
      </w:r>
    </w:p>
    <w:p w:rsid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Велосипеду нет дороги!</w:t>
      </w:r>
      <w:r w:rsidRPr="00712A84">
        <w:rPr>
          <w:rFonts w:ascii="Calibri" w:eastAsia="Times New Roman" w:hAnsi="Calibri" w:cs="Calibri"/>
          <w:color w:val="000000"/>
          <w:lang w:eastAsia="ru-RU"/>
        </w:rPr>
        <w:t> </w:t>
      </w:r>
    </w:p>
    <w:p w:rsid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712A84" w:rsidRDefault="00712A84" w:rsidP="00712A8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2A84">
        <w:rPr>
          <w:rFonts w:ascii="Calibri" w:eastAsia="Times New Roman" w:hAnsi="Calibri" w:cs="Calibri"/>
          <w:noProof/>
          <w:color w:val="000000"/>
          <w:bdr w:val="single" w:sz="2" w:space="0" w:color="000000" w:frame="1"/>
          <w:lang w:eastAsia="ru-RU"/>
        </w:rPr>
        <w:drawing>
          <wp:inline distT="0" distB="0" distL="0" distR="0" wp14:anchorId="6B1CD22C" wp14:editId="2A437926">
            <wp:extent cx="2411730" cy="2411730"/>
            <wp:effectExtent l="0" t="0" r="7620" b="7620"/>
            <wp:docPr id="5" name="Рисунок 5" descr="https://nsportal.ru/sites/default/files/docpreview_image/2023/07/17/stsenariy_veloprobeg_moy_drug-velosiped.docx_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docpreview_image/2023/07/17/stsenariy_veloprobeg_moy_drug-velosiped.docx_image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Велосипед –это очень удобный и распространенный вид транспорта. Многие люди садятся на велосипед и начинают гонять, не соблюдая никаких правил. Ведь это так несложно-сел на велосипед, взялся за руль и полетел. Но не все так просто. Есть правила дорожного движения, которые относятся к езде на велосипеде. Их нужно знать и обязательно выполнять. Какие правила езды на велосипеде вы знаете? Давайте их повторим.</w:t>
      </w: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12A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1. Не разрешается ездить по улицам и дорогам детям до 14 лет.</w:t>
      </w: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12A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2. Не разрешается кататься, где есть дорожный знак «Езда на велосипеде запрещена».</w:t>
      </w: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12A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3. Кататься можно только по указанной площадке, где есть дорожный знак «Езда на велосипеде разрешается».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4. Если едешь по тротуару на велосипеде, нужно правильно вести себя по отношению к прохожим: вовремя подавать звуковой сигнал, ехать медленно, объезжать детей, пожилых людей.</w:t>
      </w:r>
      <w:r w:rsidRPr="00712A8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5. Переходить улицу нужно по пешеходной дорожке, ведя велосипед пешком.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6. На велосипеде нельзя перевозить пассажиров, кататься в широких брюках или длинных юбках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7. Нельзя отпускать руль во время движения, снимать ноги с педалей, цепляться за другой транспорт.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8. Нельзя ездить в тёмное время суток без белого переднего фонаря и задних красных светоотражателей.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Молодцы, ребята, теперь вы точно очень хорошо знаете правила дорожного движения.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712A84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5. Велосипедные гонки.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Организация гонок, напомнить правила поведения.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Ведущий:</w:t>
      </w: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Ребята, велосипедисты всегда должны соблюдать правила безопасности. Давайте их повторим и дадим клятву четко следовать этим правилам: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 Ездить по дорожке в одном направлении, придерживаясь правой стороны, или по маршруту; 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Дети:</w:t>
      </w: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клянемся!</w:t>
      </w: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 Соблюдать осторожность в местах возможного выхода на дорогу «пешехода»;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Дети:</w:t>
      </w: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клянемся!</w:t>
      </w: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3. Если что – то случилось с велосипедом, не останавливаться на дороге, уйти в сторону.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Дети:</w:t>
      </w: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клянемся!</w:t>
      </w: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 Быть внимательным к слабо катающимся;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Дети:</w:t>
      </w: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клянемся!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Игры – соревнования:</w:t>
      </w:r>
    </w:p>
    <w:p w:rsidR="00712A84" w:rsidRPr="00712A84" w:rsidRDefault="00712A84" w:rsidP="00712A84">
      <w:pPr>
        <w:numPr>
          <w:ilvl w:val="0"/>
          <w:numId w:val="1"/>
        </w:numPr>
        <w:spacing w:before="100" w:beforeAutospacing="1" w:after="100" w:afterAutospacing="1" w:line="240" w:lineRule="auto"/>
        <w:ind w:left="436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«Кто быстрее».</w:t>
      </w: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Доехать до конуса и обратно.</w:t>
      </w:r>
    </w:p>
    <w:p w:rsidR="00712A84" w:rsidRPr="00712A84" w:rsidRDefault="00712A84" w:rsidP="00712A84">
      <w:pPr>
        <w:numPr>
          <w:ilvl w:val="0"/>
          <w:numId w:val="1"/>
        </w:numPr>
        <w:spacing w:before="100" w:beforeAutospacing="1" w:after="100" w:afterAutospacing="1" w:line="240" w:lineRule="auto"/>
        <w:ind w:left="436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«Змейка</w:t>
      </w: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Команды строятся у стартовой линии в колонны. У стоящих первыми – велосипеды. Напротив, каждой команды расставляют зигзагообразно 4-6 кеглей на расстоянии 2-3 метра друг от друга. По сигналу воспитателя первые номера садятся на велосипеды, объезжают установленные кегли (одну с правой, другую с </w:t>
      </w: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левой стороны) и возвратившись по прямой, передают велосипеды вторым номерам.</w:t>
      </w:r>
    </w:p>
    <w:p w:rsidR="00712A84" w:rsidRPr="00712A84" w:rsidRDefault="00712A84" w:rsidP="00712A84">
      <w:pPr>
        <w:numPr>
          <w:ilvl w:val="0"/>
          <w:numId w:val="1"/>
        </w:numPr>
        <w:spacing w:before="100" w:beforeAutospacing="1" w:after="100" w:afterAutospacing="1" w:line="240" w:lineRule="auto"/>
        <w:ind w:left="436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«По узкой дорожке»</w:t>
      </w: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Команды строятся у стартовой линии в две колонны (каждая с велосипедом). Дорожка ограждается с двух сторон кеглями или веревкой. Дети один за другим должны проехать по ней на велосипеде, не задев кегли.</w:t>
      </w:r>
    </w:p>
    <w:p w:rsidR="00712A84" w:rsidRPr="00712A84" w:rsidRDefault="00712A84" w:rsidP="00712A84">
      <w:pPr>
        <w:numPr>
          <w:ilvl w:val="0"/>
          <w:numId w:val="1"/>
        </w:numPr>
        <w:spacing w:before="100" w:beforeAutospacing="1" w:after="100" w:afterAutospacing="1" w:line="240" w:lineRule="auto"/>
        <w:ind w:left="436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«Разворот».</w:t>
      </w: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площадке лежит обруч. Дети должны проехать вокруг него с поворотами вправо и влево, описав при этом круг.</w:t>
      </w:r>
    </w:p>
    <w:p w:rsidR="00712A84" w:rsidRPr="00712A84" w:rsidRDefault="00712A84" w:rsidP="00712A84">
      <w:pPr>
        <w:numPr>
          <w:ilvl w:val="0"/>
          <w:numId w:val="1"/>
        </w:numPr>
        <w:spacing w:before="100" w:beforeAutospacing="1" w:after="100" w:afterAutospacing="1" w:line="240" w:lineRule="auto"/>
        <w:ind w:left="436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«Остановка по сигналу».</w:t>
      </w: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Участвуют 2 детей. На любом участке дистанции подается свисток </w:t>
      </w:r>
      <w:r w:rsidRPr="00712A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(стоп)</w:t>
      </w: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Выигрывает тот, кто остановится быстрее.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Молодцы! Хорошо соревновались! Вы все запомнили наверно, что на проезжей части нельзя играть, кататься на велосипеде только с 14 лет и только на площадках …. Итак, дети, за то, что хорошо знаете дорожные знаки, стараетесь соблюдать правила дорожного движения - с сегодняшнего дня становитесь настоящими велосипедистами. Я вам желаю здоровья, успехов! Всегда будьте на дороге внимательными, не нарушайте ПДД, тогда у нас не будет несчастных случаев.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12A8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Подведение итогов. Команды строятся для награждения.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Друзья, наш праздник завершен.</w:t>
      </w:r>
    </w:p>
    <w:p w:rsidR="00712A84" w:rsidRPr="00712A84" w:rsidRDefault="00712A84" w:rsidP="00712A84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12A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новых встреч!</w:t>
      </w:r>
    </w:p>
    <w:p w:rsidR="00712A84" w:rsidRDefault="00712A84" w:rsidP="00EF7519">
      <w:pPr>
        <w:jc w:val="center"/>
      </w:pPr>
    </w:p>
    <w:p w:rsidR="00B259EA" w:rsidRDefault="00B259EA" w:rsidP="00EF7519">
      <w:pPr>
        <w:jc w:val="center"/>
      </w:pPr>
    </w:p>
    <w:p w:rsidR="00B259EA" w:rsidRDefault="00B259EA" w:rsidP="00EF7519">
      <w:pPr>
        <w:jc w:val="center"/>
      </w:pPr>
    </w:p>
    <w:p w:rsidR="00B259EA" w:rsidRDefault="00B259EA" w:rsidP="00EF7519">
      <w:pPr>
        <w:jc w:val="center"/>
      </w:pPr>
      <w:r>
        <w:rPr>
          <w:noProof/>
          <w:lang w:eastAsia="ru-RU"/>
        </w:rPr>
        <w:drawing>
          <wp:inline distT="0" distB="0" distL="0" distR="0" wp14:anchorId="5031AE23" wp14:editId="1CF26808">
            <wp:extent cx="3288965" cy="3288965"/>
            <wp:effectExtent l="0" t="0" r="6985" b="6985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350" cy="332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59EA" w:rsidSect="00EF7519"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7602" w:rsidRDefault="00187602" w:rsidP="00712A84">
      <w:pPr>
        <w:spacing w:after="0" w:line="240" w:lineRule="auto"/>
      </w:pPr>
      <w:r>
        <w:separator/>
      </w:r>
    </w:p>
  </w:endnote>
  <w:endnote w:type="continuationSeparator" w:id="0">
    <w:p w:rsidR="00187602" w:rsidRDefault="00187602" w:rsidP="00712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39787717"/>
      <w:docPartObj>
        <w:docPartGallery w:val="Page Numbers (Bottom of Page)"/>
        <w:docPartUnique/>
      </w:docPartObj>
    </w:sdtPr>
    <w:sdtEndPr/>
    <w:sdtContent>
      <w:p w:rsidR="00712A84" w:rsidRDefault="00712A8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59EA">
          <w:rPr>
            <w:noProof/>
          </w:rPr>
          <w:t>1</w:t>
        </w:r>
        <w:r>
          <w:fldChar w:fldCharType="end"/>
        </w:r>
      </w:p>
    </w:sdtContent>
  </w:sdt>
  <w:p w:rsidR="00712A84" w:rsidRDefault="00712A8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7602" w:rsidRDefault="00187602" w:rsidP="00712A84">
      <w:pPr>
        <w:spacing w:after="0" w:line="240" w:lineRule="auto"/>
      </w:pPr>
      <w:r>
        <w:separator/>
      </w:r>
    </w:p>
  </w:footnote>
  <w:footnote w:type="continuationSeparator" w:id="0">
    <w:p w:rsidR="00187602" w:rsidRDefault="00187602" w:rsidP="00712A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8679A3"/>
    <w:multiLevelType w:val="multilevel"/>
    <w:tmpl w:val="698223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BE9"/>
    <w:rsid w:val="00187602"/>
    <w:rsid w:val="00380275"/>
    <w:rsid w:val="00614BE9"/>
    <w:rsid w:val="00691421"/>
    <w:rsid w:val="00712A84"/>
    <w:rsid w:val="00B259EA"/>
    <w:rsid w:val="00EF7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623773-9604-4A12-9675-C328061C8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F751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1"/>
    <w:locked/>
    <w:rsid w:val="00EF7519"/>
    <w:rPr>
      <w:rFonts w:ascii="Calibri" w:eastAsia="Times New Roman" w:hAnsi="Calibri" w:cs="Times New Roman"/>
      <w:lang w:eastAsia="ru-RU"/>
    </w:rPr>
  </w:style>
  <w:style w:type="paragraph" w:styleId="a5">
    <w:name w:val="header"/>
    <w:basedOn w:val="a"/>
    <w:link w:val="a6"/>
    <w:uiPriority w:val="99"/>
    <w:unhideWhenUsed/>
    <w:rsid w:val="00712A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12A84"/>
  </w:style>
  <w:style w:type="paragraph" w:styleId="a7">
    <w:name w:val="footer"/>
    <w:basedOn w:val="a"/>
    <w:link w:val="a8"/>
    <w:uiPriority w:val="99"/>
    <w:unhideWhenUsed/>
    <w:rsid w:val="00712A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12A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307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972</Words>
  <Characters>5541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3</cp:revision>
  <dcterms:created xsi:type="dcterms:W3CDTF">2025-01-12T11:50:00Z</dcterms:created>
  <dcterms:modified xsi:type="dcterms:W3CDTF">2025-01-12T12:25:00Z</dcterms:modified>
</cp:coreProperties>
</file>